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A1A2E"/>
          <w:sz w:val="44"/>
          <w:szCs w:val="44"/>
        </w:rPr>
        <w:t xml:space="preserve">BOYA SAIKIRAN</w:t>
      </w:r>
    </w:p>
    <w:p>
      <w:pPr>
        <w:spacing w:after="60" w:before="0"/>
        <w:jc w:val="center"/>
      </w:pPr>
      <w:r>
        <w:rPr>
          <w:color w:val="374151"/>
          <w:sz w:val="17"/>
          <w:szCs w:val="17"/>
        </w:rPr>
        <w:t xml:space="preserve">Coimbatore, TN  |  +91 6303093649  |  Boyasaikiran37@gmail.com  |  linkedin.com/in/BoyaSaikiran  |  github.com/boyasaikiran</w:t>
      </w:r>
    </w:p>
    <w:p>
      <w:pPr>
        <w:pBdr>
          <w:bottom w:val="single" w:color="2563EB" w:sz="14"/>
        </w:pBdr>
        <w:spacing w:after="80" w:before="0"/>
      </w:pPr>
    </w:p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SUMMARY</w:t>
      </w:r>
    </w:p>
    <w:p>
      <w:pPr>
        <w:pBdr>
          <w:bottom w:val="single" w:color="D1D5DB" w:sz="4"/>
        </w:pBdr>
        <w:spacing w:after="80" w:before="0"/>
      </w:pPr>
    </w:p>
    <w:p>
      <w:pPr>
        <w:spacing w:after="60" w:before="0"/>
      </w:pPr>
      <w:r>
        <w:rPr>
          <w:color w:val="374151"/>
          <w:sz w:val="18"/>
          <w:szCs w:val="18"/>
        </w:rPr>
        <w:t xml:space="preserve">Final-year B.Tech student in Computer Science (AI &amp; ML) at Karunya University (CGPA 7.0/10). Strong foundation in data analysis, automation scripting, and AI-powered tooling, with hands-on experience writing technical documentation and presenting findings to non-technical audiences. Eager to apply analytical thinking, content creation, and AI automation skills in a fast-paced digital marketing environment. Quick learner who has delivered results across concurrent internships and self-initiated projects under tight deadlines — with a strong interest in B2B outreach, lead generation, and performance-driven marketing.</w:t>
      </w:r>
    </w:p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EXPERIENCE</w:t>
      </w:r>
    </w:p>
    <w:p>
      <w:pPr>
        <w:pBdr>
          <w:bottom w:val="single" w:color="D1D5DB" w:sz="4"/>
        </w:pBd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Web Development Trainee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May 2025 – Present</w:t>
            </w:r>
          </w:p>
        </w:tc>
      </w:tr>
    </w:tbl>
    <w:p>
      <w:pPr>
        <w:spacing w:after="40" w:before="0"/>
      </w:pPr>
      <w:r>
        <w:rPr>
          <w:i/>
          <w:iCs/>
          <w:color w:val="6B7280"/>
          <w:sz w:val="17"/>
          <w:szCs w:val="17"/>
        </w:rPr>
        <w:t xml:space="preserve">Karunya Innovation &amp; Design Studio, Coimbatore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Shipped 3 responsive full-stack web applications; collaborated in an Agile team of 4 using Git for branch management, code review, and bi-weekly sprint releases.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Implemented email delivery via Nodemailer (SMTP) with OTP rate-limiting (5 requests/hour) — practical knowledge of email infrastructure and deliverability.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Applied structured thinking to messaging flows and user communication (OTP/email systems), building understanding of user response behavior and conversion triggers.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Optimised page load time by 35% through code-splitting and lazy loading, demonstrating data-driven, results-oriented thinking.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Computer Vision Intern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Jan 2025 – May 2025</w:t>
            </w:r>
          </w:p>
        </w:tc>
      </w:tr>
    </w:tbl>
    <w:p>
      <w:pPr>
        <w:spacing w:after="40" w:before="0"/>
      </w:pPr>
      <w:r>
        <w:rPr>
          <w:i/>
          <w:iCs/>
          <w:color w:val="6B7280"/>
          <w:sz w:val="17"/>
          <w:szCs w:val="17"/>
        </w:rPr>
        <w:t xml:space="preserve">Karunya Innovation &amp; Design Studio, Coimbatore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Built and documented end-to-end AI pipelines; wrote clear technical reports and presented results to faculty researchers and peer teams.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Reduced dataset preparation time by ~40% through automated Python scripts — identifying inefficiencies and building faster, repeatable workflows.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Applied iterative optimisation techniques to cut processing latency by 28%, demonstrating a performance-measurement and continuous-improvement mindset.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Cybersecurity Virtual Intern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May 2024 – Jul 2024</w:t>
            </w:r>
          </w:p>
        </w:tc>
      </w:tr>
    </w:tbl>
    <w:p>
      <w:pPr>
        <w:spacing w:after="40" w:before="0"/>
      </w:pPr>
      <w:r>
        <w:rPr>
          <w:i/>
          <w:iCs/>
          <w:color w:val="6B7280"/>
          <w:sz w:val="17"/>
          <w:szCs w:val="17"/>
        </w:rPr>
        <w:t xml:space="preserve">Cisco AICTE Virtual Internship (Remote)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Completed 120+ hours of structured self-directed learning — demonstrating the discipline and independence required for remote, project-based work.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Identified and documented 15+ vulnerabilities with written remediation proposals, practising structured reporting and professional communication.</w:t>
      </w:r>
    </w:p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SELECTED PROJECTS</w:t>
      </w:r>
    </w:p>
    <w:p>
      <w:pPr>
        <w:pBdr>
          <w:bottom w:val="single" w:color="D1D5DB" w:sz="4"/>
        </w:pBd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Email Outreach Campaign  |  Self-Initiated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Designed a 3-step cold email sequence targeting B2B SaaS companies; defined ICP (CTO/CEO, 20-200 employees) and built a segmentation strategy by company size and tech stack fit.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Applied personalisation and value-based messaging principles to improve response potential; simulated campaign performance metrics and iterated messaging based on expected open/reply behaviour.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Demonstrates end-to-end understanding of B2B outreach: audience definition, copywriting, sequencing, and performance iteration.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Crop Recommendation System  |  Python, scikit-learn, XGBoost, Streamlit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Built a data-driven recommendation tool and presented it live to 30+ agriculture students at a college workshop — translating complex data into clear, actionable insights for a non-technical audience.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Engineered features from soil and climate datasets; trained a stacked ensemble achieving 95.8% accuracy on a 2,200-sample test set. Deployed a Streamlit interface for real-time use.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OTP Verification System  |  React, Node.js, Express, Nodemailer, JWT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Designed a full-stack authentication flow with time-limited 6-digit OTPs via SMTP, rate-limited to prevent abuse. Tested against 200 simulated sessions — zero false authentications recorded.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Leaf Species Classifier  |  Python, TensorFlow, EfficientNet-B3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Fine-tuned EfficientNet-B3 on 8,500 leaf images (30 species) with transfer learning; achieved 91.4% validation accuracy. Automated preprocessing pipeline cut per-image prep time by 75%.</w:t>
      </w:r>
    </w:p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SKILLS</w:t>
      </w:r>
    </w:p>
    <w:p>
      <w:pPr>
        <w:pBdr>
          <w:bottom w:val="single" w:color="D1D5DB" w:sz="4"/>
        </w:pBd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Marketing-Relevant: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B2B Outreach &amp; Lead Generation, Email Sequencing &amp; Copywriting, Audience Segmentation &amp; ICP Definition, AI &amp; Automation Tools, Content Writing &amp; Technical Documentation, Data Analysis &amp; Reporting, Google Docs / Sheets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Programming: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Python, JavaScript, Java, C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Frontend: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React.js, HTML5, CSS3, Responsive Design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Backend: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Node.js, Express.js, REST API Design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Databases: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MySQL, MongoDB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ML / AI: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PyTorch, TensorFlow, scikit-learn, OpenCV, XGBoost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Tools: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Git, GitHub, Streamlit, VS Code, Jupyter Notebook, Linux CLI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6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Languages:</w:t>
            </w:r>
          </w:p>
        </w:tc>
        <w:tc>
          <w:tcPr>
            <w:tcW w:type="dxa" w:w="7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English (Professional), Telugu (Native), Tamil (Conversational)</w:t>
            </w:r>
          </w:p>
        </w:tc>
      </w:tr>
    </w:tbl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EDUCATION</w:t>
      </w:r>
    </w:p>
    <w:p>
      <w:pPr>
        <w:pBdr>
          <w:bottom w:val="single" w:color="D1D5DB" w:sz="4"/>
        </w:pBd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B.Tech in Computer Science (AI &amp; ML)  —  Karunya University, Coimbatore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Aug 2024 – May 2027</w:t>
            </w:r>
          </w:p>
        </w:tc>
      </w:tr>
    </w:tbl>
    <w:p>
      <w:pPr>
        <w:spacing w:after="40" w:before="0"/>
      </w:pPr>
      <w:r>
        <w:rPr>
          <w:i/>
          <w:iCs/>
          <w:color w:val="6B7280"/>
          <w:sz w:val="17"/>
          <w:szCs w:val="17"/>
        </w:rPr>
        <w:t xml:space="preserve">CGPA: 7.0 / 10.0  |  Relevant: DSA, Machine Learning, Deep Learning, Computer Vision, Database Systems, Networks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58"/>
        <w:gridCol w:w="2822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100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Intermediate (MPC)  —  Sri Chaithanya Jr College, Kurnool, AP</w:t>
            </w:r>
          </w:p>
        </w:tc>
        <w:tc>
          <w:tcPr>
            <w:tcW w:type="dxa" w:w="28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color w:val="6B7280"/>
                <w:sz w:val="17"/>
                <w:szCs w:val="17"/>
              </w:rPr>
              <w:t xml:space="preserve">Mar 2021 – Mar 2023</w:t>
            </w:r>
          </w:p>
        </w:tc>
      </w:tr>
    </w:tbl>
    <w:p>
      <w:pPr>
        <w:spacing w:after="40" w:before="0"/>
      </w:pPr>
      <w:r>
        <w:rPr>
          <w:i/>
          <w:iCs/>
          <w:color w:val="6B7280"/>
          <w:sz w:val="17"/>
          <w:szCs w:val="17"/>
        </w:rPr>
        <w:t xml:space="preserve">83%</w:t>
      </w:r>
    </w:p>
    <w:p>
      <w:pPr>
        <w:spacing w:after="0" w:before="140"/>
      </w:pPr>
      <w:r>
        <w:rPr>
          <w:b/>
          <w:bCs/>
          <w:color w:val="2563EB"/>
          <w:spacing w:val="40"/>
          <w:sz w:val="20"/>
          <w:szCs w:val="20"/>
        </w:rPr>
        <w:t xml:space="preserve">CERTIFICATIONS &amp; ACHIEVEMENTS</w:t>
      </w:r>
    </w:p>
    <w:p>
      <w:pPr>
        <w:pBdr>
          <w:bottom w:val="single" w:color="D1D5DB" w:sz="4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IBM Artificial Intelligence Practitioner Certificate V2  —  IBM  | 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Introduction to Generative AI  —  Google Cloud  | 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Cybersecurity Essentials  —  Cisco  |  Jul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color w:val="374151"/>
          <w:sz w:val="18"/>
          <w:szCs w:val="18"/>
        </w:rPr>
        <w:t xml:space="preserve">IBM Z Datathon 2024  —  Built and presented an ML solution under a 24-hour constraint in a global AI/data science competition.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2026-05-05T18:13:41.842Z</dcterms:created>
  <dcterms:modified xsi:type="dcterms:W3CDTF">2026-05-05T18:13:41.843Z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