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76B5" w14:textId="79169C28" w:rsidR="007668AF" w:rsidRDefault="002178DC">
      <w:r w:rsidRPr="002178DC">
        <w:t>Mental health is just as important as physical health, yet it is often overlooked in our fast-paced world. It affects how we think, feel, and act, influencing every aspect of our lives—from relationships to work performance. Prioritizing mental well-being helps individuals cope with stress, build resilience, and maintain a balanced life. Open conversations, therapy, self-care, and support systems play vital roles in maintaining mental health. Ignoring it can lead to anxiety, depression, and burnout. By breaking the stigma and encouraging awareness, society can create a healthier environment where everyone feels safe seeking help when they need it.</w:t>
      </w:r>
    </w:p>
    <w:sectPr w:rsidR="0076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50"/>
    <w:rsid w:val="00196050"/>
    <w:rsid w:val="002178DC"/>
    <w:rsid w:val="00605345"/>
    <w:rsid w:val="00634D45"/>
    <w:rsid w:val="007668AF"/>
    <w:rsid w:val="00775BD8"/>
    <w:rsid w:val="00AC5E3C"/>
    <w:rsid w:val="00B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48F6"/>
  <w15:chartTrackingRefBased/>
  <w15:docId w15:val="{53A8DE2E-89DA-448A-87F8-02B3F1E6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BM</dc:creator>
  <cp:keywords/>
  <dc:description/>
  <cp:lastModifiedBy>SANDRA BM</cp:lastModifiedBy>
  <cp:revision>2</cp:revision>
  <dcterms:created xsi:type="dcterms:W3CDTF">2025-07-14T21:08:00Z</dcterms:created>
  <dcterms:modified xsi:type="dcterms:W3CDTF">2025-07-14T21:08:00Z</dcterms:modified>
</cp:coreProperties>
</file>