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6D136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 xml:space="preserve">Ya conoces la importancia del desarrollo Mobile </w:t>
      </w:r>
      <w:proofErr w:type="spellStart"/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First</w:t>
      </w:r>
      <w:proofErr w:type="spellEnd"/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 xml:space="preserve">, ahora aprenderás el valor que entrega más allá de estar enfocado a las vistas móviles. Recuerda que en responsive </w:t>
      </w:r>
      <w:proofErr w:type="spellStart"/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design</w:t>
      </w:r>
      <w:proofErr w:type="spellEnd"/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 xml:space="preserve"> un diseño se adaptará a distintas vistas independientemente para cuál dispositivo se desarrolló primero y con este estándar primero crearemos para dispositivos móviles.</w:t>
      </w:r>
    </w:p>
    <w:p w14:paraId="0A84C98E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90ca3d" w:eastAsia="Times New Roman" w:hAnsi="__IBM_Plex_Sans_Fallback_90ca3d" w:cs="Times New Roman"/>
          <w:color w:val="FFFFFF"/>
          <w:sz w:val="36"/>
          <w:szCs w:val="36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FFFFFF"/>
          <w:sz w:val="36"/>
          <w:szCs w:val="36"/>
          <w14:ligatures w14:val="none"/>
        </w:rPr>
        <w:t>¿</w:t>
      </w:r>
      <w:proofErr w:type="spellStart"/>
      <w:r w:rsidRPr="007148D2">
        <w:rPr>
          <w:rFonts w:ascii="__IBM_Plex_Sans_Fallback_90ca3d" w:eastAsia="Times New Roman" w:hAnsi="__IBM_Plex_Sans_Fallback_90ca3d" w:cs="Times New Roman"/>
          <w:color w:val="FFFFFF"/>
          <w:sz w:val="36"/>
          <w:szCs w:val="36"/>
          <w14:ligatures w14:val="none"/>
        </w:rPr>
        <w:t>Quiénes</w:t>
      </w:r>
      <w:proofErr w:type="spellEnd"/>
      <w:r w:rsidRPr="007148D2">
        <w:rPr>
          <w:rFonts w:ascii="__IBM_Plex_Sans_Fallback_90ca3d" w:eastAsia="Times New Roman" w:hAnsi="__IBM_Plex_Sans_Fallback_90ca3d" w:cs="Times New Roman"/>
          <w:color w:val="FFFFFF"/>
          <w:sz w:val="36"/>
          <w:szCs w:val="36"/>
          <w14:ligatures w14:val="none"/>
        </w:rPr>
        <w:t xml:space="preserve"> se </w:t>
      </w:r>
      <w:proofErr w:type="spellStart"/>
      <w:r w:rsidRPr="007148D2">
        <w:rPr>
          <w:rFonts w:ascii="__IBM_Plex_Sans_Fallback_90ca3d" w:eastAsia="Times New Roman" w:hAnsi="__IBM_Plex_Sans_Fallback_90ca3d" w:cs="Times New Roman"/>
          <w:color w:val="FFFFFF"/>
          <w:sz w:val="36"/>
          <w:szCs w:val="36"/>
          <w14:ligatures w14:val="none"/>
        </w:rPr>
        <w:t>ven</w:t>
      </w:r>
      <w:proofErr w:type="spellEnd"/>
      <w:r w:rsidRPr="007148D2">
        <w:rPr>
          <w:rFonts w:ascii="__IBM_Plex_Sans_Fallback_90ca3d" w:eastAsia="Times New Roman" w:hAnsi="__IBM_Plex_Sans_Fallback_90ca3d" w:cs="Times New Roman"/>
          <w:color w:val="FFFFFF"/>
          <w:sz w:val="36"/>
          <w:szCs w:val="36"/>
          <w14:ligatures w14:val="none"/>
        </w:rPr>
        <w:t xml:space="preserve"> </w:t>
      </w:r>
      <w:proofErr w:type="spellStart"/>
      <w:r w:rsidRPr="007148D2">
        <w:rPr>
          <w:rFonts w:ascii="__IBM_Plex_Sans_Fallback_90ca3d" w:eastAsia="Times New Roman" w:hAnsi="__IBM_Plex_Sans_Fallback_90ca3d" w:cs="Times New Roman"/>
          <w:color w:val="FFFFFF"/>
          <w:sz w:val="36"/>
          <w:szCs w:val="36"/>
          <w14:ligatures w14:val="none"/>
        </w:rPr>
        <w:t>beneficiados</w:t>
      </w:r>
      <w:proofErr w:type="spellEnd"/>
      <w:r w:rsidRPr="007148D2">
        <w:rPr>
          <w:rFonts w:ascii="__IBM_Plex_Sans_Fallback_90ca3d" w:eastAsia="Times New Roman" w:hAnsi="__IBM_Plex_Sans_Fallback_90ca3d" w:cs="Times New Roman"/>
          <w:color w:val="FFFFFF"/>
          <w:sz w:val="36"/>
          <w:szCs w:val="36"/>
          <w14:ligatures w14:val="none"/>
        </w:rPr>
        <w:t>?</w:t>
      </w:r>
    </w:p>
    <w:p w14:paraId="23350442" w14:textId="77777777" w:rsidR="007148D2" w:rsidRPr="007148D2" w:rsidRDefault="007148D2" w:rsidP="007148D2">
      <w:pPr>
        <w:numPr>
          <w:ilvl w:val="0"/>
          <w:numId w:val="1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Para desarrolladoras y desarrolladores: escalar es más sencillo</w:t>
      </w:r>
    </w:p>
    <w:p w14:paraId="43F1303E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Pasar un desarrollo con vista de escritorio a móvil requiere de realizar diversas consideraciones, puede tornarse complejo pues además esto implica tener que eliminar elementos de la vista y generalmente es más fácil añadirlos.</w:t>
      </w:r>
    </w:p>
    <w:p w14:paraId="16D49351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Mobile First por el contrario hace de esta experiencia algo más llevadero y a nivel del código es bastante sencillo pasar de móvil a vistas más grandes, con la oportunidad de colocar componentes adicionales en el proceso.</w:t>
      </w:r>
    </w:p>
    <w:p w14:paraId="74244744" w14:textId="77777777" w:rsidR="007148D2" w:rsidRPr="007148D2" w:rsidRDefault="007148D2" w:rsidP="007148D2">
      <w:pPr>
        <w:numPr>
          <w:ilvl w:val="0"/>
          <w:numId w:val="2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Para usuarios: menos es más y para más personas</w:t>
      </w:r>
    </w:p>
    <w:p w14:paraId="2ECEE86D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Sí, es cierto que cada vez es mayor la cantidad de personas navegando en dispositivos móviles y es que Mobile First no solo llega a más dispositivos por la enorme variedad de vistas disponibles en el mercado, sino también a más personas.</w:t>
      </w:r>
    </w:p>
    <w:p w14:paraId="52B766A7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La simplicidad en el diseño también ayuda a que tu comunicación sea efectiva hacia tus usuarios, brindando una experiencia de navegación agradable y que junto a un diseño accesible tu alcance aumente considerablemente.</w:t>
      </w:r>
    </w:p>
    <w:p w14:paraId="60E9F254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Esto también añade valor a tus usuarios con una velocidad de conexión limitada y/o dispositivos de gama baja.</w:t>
      </w:r>
    </w:p>
    <w:p w14:paraId="0A025C4E" w14:textId="77777777" w:rsidR="007148D2" w:rsidRPr="007148D2" w:rsidRDefault="007148D2" w:rsidP="007148D2">
      <w:pPr>
        <w:numPr>
          <w:ilvl w:val="0"/>
          <w:numId w:val="3"/>
        </w:numPr>
        <w:shd w:val="clear" w:color="auto" w:fill="13161C"/>
        <w:spacing w:after="0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Para negocios: mejor posicionamiento en buscadores</w:t>
      </w:r>
    </w:p>
    <w:p w14:paraId="179BE35F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 xml:space="preserve">Google </w:t>
      </w:r>
      <w:proofErr w:type="gramStart"/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comenzó</w:t>
      </w:r>
      <w:proofErr w:type="gramEnd"/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 xml:space="preserve"> trabajar a inicios de 2018 con un algoritmo que otorga de mayor relevancia a aquellos sitios optimizados para móviles. Esto no afectará a aquellos sitios que tengan una versión de escritorio y móvil, pero sí penalizará a los que carezcan de una alternativa móvil.</w:t>
      </w:r>
    </w:p>
    <w:p w14:paraId="526E6E7B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Para fines de SEO esto puede significar un menor rebote de usuarios si el contenido es lo suficientemente atractivo para retener la atención de los usuarios.</w:t>
      </w:r>
    </w:p>
    <w:p w14:paraId="71913CA6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90ca3d" w:eastAsia="Times New Roman" w:hAnsi="__IBM_Plex_Sans_Fallback_90ca3d" w:cs="Times New Roman"/>
          <w:color w:val="FFFFFF"/>
          <w:sz w:val="36"/>
          <w:szCs w:val="36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FFFFFF"/>
          <w:sz w:val="36"/>
          <w:szCs w:val="36"/>
          <w:lang w:val="es-ES"/>
          <w14:ligatures w14:val="none"/>
        </w:rPr>
        <w:t>Evolución progresiva</w:t>
      </w:r>
    </w:p>
    <w:p w14:paraId="6BD08F95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lastRenderedPageBreak/>
        <w:t>Así como avanza la tecnología también podemos apreciar los cambios en tendencias del desarrollo frontend que incluso llegan a convertirse en estándares, como ha sido Mobile First.</w:t>
      </w:r>
    </w:p>
    <w:p w14:paraId="3B213AE5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Primero desarrollamos para escritorio donde nuestro sitio web podía consumirse desde una computadora de escritorio y monitores en laptops. Después surgió la necesidad de adaptar estos sitios a dispositivos portátiles como teléfonos inteligentes y tablets.</w:t>
      </w:r>
    </w:p>
    <w:p w14:paraId="04DD2F19" w14:textId="77777777" w:rsidR="007148D2" w:rsidRPr="007148D2" w:rsidRDefault="007148D2" w:rsidP="007148D2">
      <w:pPr>
        <w:shd w:val="clear" w:color="auto" w:fill="13161C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Al aumentar el consumo de sitios en dispositivos móviles surgió la necesidad de desarrollar primero para estos y después escalar a otras pantallas más grandes. Esta evolución ha llevado al punto en que algunos servicios estén disponibles cómo </w:t>
      </w:r>
      <w:r w:rsidRPr="007148D2">
        <w:rPr>
          <w:rFonts w:ascii="__IBM_Plex_Sans_Fallback_90ca3d" w:eastAsia="Times New Roman" w:hAnsi="__IBM_Plex_Sans_Fallback_90ca3d" w:cs="Times New Roman"/>
          <w:i/>
          <w:iCs/>
          <w:color w:val="C4C8CE"/>
          <w:spacing w:val="3"/>
          <w:sz w:val="24"/>
          <w:szCs w:val="24"/>
          <w:lang w:val="es-ES"/>
          <w14:ligatures w14:val="none"/>
        </w:rPr>
        <w:t>mobile-only</w:t>
      </w: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, donde la única forma de consumirlos es desde un dispositivo móvil como el caso de aplicaciones financieras, de entregas a domicilio y otras más.</w:t>
      </w:r>
    </w:p>
    <w:p w14:paraId="346485A2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90ca3d" w:eastAsia="Times New Roman" w:hAnsi="__IBM_Plex_Sans_Fallback_90ca3d" w:cs="Times New Roman"/>
          <w:color w:val="FFFFFF"/>
          <w:sz w:val="36"/>
          <w:szCs w:val="36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FFFFFF"/>
          <w:sz w:val="36"/>
          <w:szCs w:val="36"/>
          <w:lang w:val="es-ES"/>
          <w14:ligatures w14:val="none"/>
        </w:rPr>
        <w:t>Twitter como caso de estudio</w:t>
      </w:r>
    </w:p>
    <w:p w14:paraId="0F67707F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Esta popular red social ha pasado por diversas transformaciones en su diseño y una de las más importantes es su visualización desde diversos dispositivos.</w:t>
      </w:r>
    </w:p>
    <w:p w14:paraId="0E53670C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Analizando estas capturas de pantalla podrás apreciar como desde la vista móvil se mantiene bastante simplificado, conforme aumenta se le añaden otros elementos y conserva otros en común.</w:t>
      </w:r>
    </w:p>
    <w:p w14:paraId="30A4DF99" w14:textId="1AB96BBA" w:rsidR="007148D2" w:rsidRPr="007148D2" w:rsidRDefault="007148D2" w:rsidP="007148D2">
      <w:pPr>
        <w:shd w:val="clear" w:color="auto" w:fill="13161C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lastRenderedPageBreak/>
        <w:t>Vista en móvil (iPhone X)</w:t>
      </w: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br/>
      </w:r>
      <w:r w:rsidRPr="007148D2">
        <w:rPr>
          <w:rFonts w:ascii="__IBM_Plex_Sans_Fallback_90ca3d" w:eastAsia="Times New Roman" w:hAnsi="__IBM_Plex_Sans_Fallback_90ca3d" w:cs="Times New Roman"/>
          <w:noProof/>
          <w:color w:val="C4C8CE"/>
          <w:spacing w:val="3"/>
          <w:sz w:val="24"/>
          <w:szCs w:val="24"/>
          <w14:ligatures w14:val="none"/>
        </w:rPr>
        <w:drawing>
          <wp:inline distT="0" distB="0" distL="0" distR="0" wp14:anchorId="19AE8D72" wp14:editId="49714D90">
            <wp:extent cx="3524250" cy="7686675"/>
            <wp:effectExtent l="0" t="0" r="0" b="9525"/>
            <wp:docPr id="199715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2B8D0" w14:textId="28444D50" w:rsidR="007148D2" w:rsidRPr="007148D2" w:rsidRDefault="007148D2" w:rsidP="007148D2">
      <w:pPr>
        <w:shd w:val="clear" w:color="auto" w:fill="13161C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lastRenderedPageBreak/>
        <w:t>Vista en navegador de escritorio</w:t>
      </w: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br/>
      </w:r>
      <w:r w:rsidRPr="007148D2">
        <w:rPr>
          <w:rFonts w:ascii="__IBM_Plex_Sans_Fallback_90ca3d" w:eastAsia="Times New Roman" w:hAnsi="__IBM_Plex_Sans_Fallback_90ca3d" w:cs="Times New Roman"/>
          <w:noProof/>
          <w:color w:val="C4C8CE"/>
          <w:spacing w:val="3"/>
          <w:sz w:val="24"/>
          <w:szCs w:val="24"/>
          <w14:ligatures w14:val="none"/>
        </w:rPr>
        <w:drawing>
          <wp:inline distT="0" distB="0" distL="0" distR="0" wp14:anchorId="58750F60" wp14:editId="18C3BD5D">
            <wp:extent cx="5612130" cy="3585210"/>
            <wp:effectExtent l="0" t="0" r="7620" b="0"/>
            <wp:docPr id="1815620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8E14D" w14:textId="1C377168" w:rsidR="007148D2" w:rsidRPr="007148D2" w:rsidRDefault="007148D2" w:rsidP="007148D2">
      <w:pPr>
        <w:shd w:val="clear" w:color="auto" w:fill="13161C"/>
        <w:spacing w:beforeAutospacing="1" w:after="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lastRenderedPageBreak/>
        <w:t>Vista reducida en navegador de escritorio</w:t>
      </w: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br/>
      </w:r>
      <w:r w:rsidRPr="007148D2">
        <w:rPr>
          <w:rFonts w:ascii="__IBM_Plex_Sans_Fallback_90ca3d" w:eastAsia="Times New Roman" w:hAnsi="__IBM_Plex_Sans_Fallback_90ca3d" w:cs="Times New Roman"/>
          <w:noProof/>
          <w:color w:val="C4C8CE"/>
          <w:spacing w:val="3"/>
          <w:sz w:val="24"/>
          <w:szCs w:val="24"/>
          <w14:ligatures w14:val="none"/>
        </w:rPr>
        <w:drawing>
          <wp:inline distT="0" distB="0" distL="0" distR="0" wp14:anchorId="1DDBC239" wp14:editId="1ADFF144">
            <wp:extent cx="4562475" cy="7534275"/>
            <wp:effectExtent l="0" t="0" r="9525" b="9525"/>
            <wp:docPr id="10971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8035D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90ca3d" w:eastAsia="Times New Roman" w:hAnsi="__IBM_Plex_Sans_Fallback_90ca3d" w:cs="Times New Roman"/>
          <w:color w:val="FFFFFF"/>
          <w:sz w:val="36"/>
          <w:szCs w:val="36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FFFFFF"/>
          <w:sz w:val="36"/>
          <w:szCs w:val="36"/>
          <w:lang w:val="es-ES"/>
          <w14:ligatures w14:val="none"/>
        </w:rPr>
        <w:t>Conclusión</w:t>
      </w:r>
    </w:p>
    <w:p w14:paraId="24F5F010" w14:textId="77777777" w:rsidR="007148D2" w:rsidRPr="007148D2" w:rsidRDefault="007148D2" w:rsidP="007148D2">
      <w:pPr>
        <w:shd w:val="clear" w:color="auto" w:fill="13161C"/>
        <w:spacing w:before="100" w:beforeAutospacing="1" w:after="100" w:afterAutospacing="1" w:line="240" w:lineRule="auto"/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</w:pPr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lastRenderedPageBreak/>
        <w:t xml:space="preserve">Ahora sabes cuál es la razón por la que este estándar es tan importante actualmente en tus conocimientos como desarrolladora o desarrollador web. Además de que estás asegurándote de que tus sitios lleguen a más dispositivos y personas, también estás haciendo que tu código sea más fácil de escalar y de hacer modificaciones en el futuro. Ahora, te invito a continuar con el curso y seguir aprendiendo más sobre Mobile </w:t>
      </w:r>
      <w:proofErr w:type="spellStart"/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First</w:t>
      </w:r>
      <w:proofErr w:type="spellEnd"/>
      <w:r w:rsidRPr="007148D2">
        <w:rPr>
          <w:rFonts w:ascii="__IBM_Plex_Sans_Fallback_90ca3d" w:eastAsia="Times New Roman" w:hAnsi="__IBM_Plex_Sans_Fallback_90ca3d" w:cs="Times New Roman"/>
          <w:color w:val="C4C8CE"/>
          <w:spacing w:val="3"/>
          <w:sz w:val="24"/>
          <w:szCs w:val="24"/>
          <w:lang w:val="es-ES"/>
          <w14:ligatures w14:val="none"/>
        </w:rPr>
        <w:t>.</w:t>
      </w:r>
    </w:p>
    <w:p w14:paraId="6D0F4F89" w14:textId="77777777" w:rsidR="00D7633C" w:rsidRPr="007148D2" w:rsidRDefault="00D7633C">
      <w:pPr>
        <w:rPr>
          <w:lang w:val="es-ES"/>
        </w:rPr>
      </w:pPr>
    </w:p>
    <w:sectPr w:rsidR="00D7633C" w:rsidRPr="007148D2" w:rsidSect="00714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IBM_Plex_Sans_Fallback_90ca3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113BD"/>
    <w:multiLevelType w:val="multilevel"/>
    <w:tmpl w:val="FE72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42F51"/>
    <w:multiLevelType w:val="multilevel"/>
    <w:tmpl w:val="0954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65539"/>
    <w:multiLevelType w:val="multilevel"/>
    <w:tmpl w:val="6BD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676507">
    <w:abstractNumId w:val="1"/>
  </w:num>
  <w:num w:numId="2" w16cid:durableId="1886016015">
    <w:abstractNumId w:val="2"/>
  </w:num>
  <w:num w:numId="3" w16cid:durableId="64023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D2"/>
    <w:rsid w:val="007148D2"/>
    <w:rsid w:val="00BD7041"/>
    <w:rsid w:val="00D7633C"/>
    <w:rsid w:val="00EC7D36"/>
    <w:rsid w:val="00F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F2CA"/>
  <w15:chartTrackingRefBased/>
  <w15:docId w15:val="{B56BAB8C-6AEF-4CB0-A739-579C98CC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4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8D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4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148D2"/>
    <w:rPr>
      <w:b/>
      <w:bCs/>
    </w:rPr>
  </w:style>
  <w:style w:type="character" w:styleId="Emphasis">
    <w:name w:val="Emphasis"/>
    <w:basedOn w:val="DefaultParagraphFont"/>
    <w:uiPriority w:val="20"/>
    <w:qFormat/>
    <w:rsid w:val="007148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Loaiza Madrid</dc:creator>
  <cp:keywords/>
  <dc:description/>
  <cp:lastModifiedBy>Santiago Loaiza Madrid</cp:lastModifiedBy>
  <cp:revision>1</cp:revision>
  <dcterms:created xsi:type="dcterms:W3CDTF">2024-05-06T04:41:00Z</dcterms:created>
  <dcterms:modified xsi:type="dcterms:W3CDTF">2024-05-06T04:44:00Z</dcterms:modified>
</cp:coreProperties>
</file>