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DA76" w14:textId="69B106DA" w:rsidR="00017553" w:rsidRDefault="00017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B63AB" w14:paraId="04A49E91" w14:textId="77777777" w:rsidTr="005B63AB">
        <w:tc>
          <w:tcPr>
            <w:tcW w:w="8828" w:type="dxa"/>
          </w:tcPr>
          <w:p w14:paraId="233A0A29" w14:textId="7CCD67F0" w:rsidR="005B63AB" w:rsidRDefault="005B63AB">
            <w:r>
              <w:t>TAD:</w:t>
            </w:r>
          </w:p>
        </w:tc>
      </w:tr>
      <w:tr w:rsidR="005B63AB" w14:paraId="200B8DA8" w14:textId="77777777" w:rsidTr="005B63AB">
        <w:tc>
          <w:tcPr>
            <w:tcW w:w="8828" w:type="dxa"/>
          </w:tcPr>
          <w:p w14:paraId="3A63C1B8" w14:textId="5C58A553" w:rsidR="005B63AB" w:rsidRDefault="005B63AB">
            <w:r>
              <w:t>Objeto Abstracto:</w:t>
            </w:r>
          </w:p>
        </w:tc>
      </w:tr>
      <w:tr w:rsidR="005B63AB" w14:paraId="7CAEC67A" w14:textId="77777777" w:rsidTr="005B63AB">
        <w:tc>
          <w:tcPr>
            <w:tcW w:w="8828" w:type="dxa"/>
          </w:tcPr>
          <w:p w14:paraId="76462964" w14:textId="62F126AA" w:rsidR="005B63AB" w:rsidRDefault="005B63AB">
            <w:r>
              <w:t>Invariable:</w:t>
            </w:r>
          </w:p>
        </w:tc>
      </w:tr>
      <w:tr w:rsidR="005B63AB" w14:paraId="02FD93E2" w14:textId="77777777" w:rsidTr="005B63AB">
        <w:tc>
          <w:tcPr>
            <w:tcW w:w="8828" w:type="dxa"/>
          </w:tcPr>
          <w:p w14:paraId="773FAEF8" w14:textId="77777777" w:rsidR="005B63AB" w:rsidRDefault="005B63AB">
            <w:r>
              <w:t>Operadores Primitivos: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5B63AB" w14:paraId="1D72D24F" w14:textId="77777777" w:rsidTr="005B63AB">
              <w:tc>
                <w:tcPr>
                  <w:tcW w:w="2150" w:type="dxa"/>
                </w:tcPr>
                <w:p w14:paraId="00E264F2" w14:textId="77777777" w:rsidR="005B63AB" w:rsidRDefault="005B63AB"/>
              </w:tc>
              <w:tc>
                <w:tcPr>
                  <w:tcW w:w="2150" w:type="dxa"/>
                </w:tcPr>
                <w:p w14:paraId="08474613" w14:textId="77777777" w:rsidR="005B63AB" w:rsidRDefault="005B63AB"/>
              </w:tc>
              <w:tc>
                <w:tcPr>
                  <w:tcW w:w="2151" w:type="dxa"/>
                </w:tcPr>
                <w:p w14:paraId="3157F62F" w14:textId="77777777" w:rsidR="005B63AB" w:rsidRDefault="005B63AB"/>
              </w:tc>
              <w:tc>
                <w:tcPr>
                  <w:tcW w:w="2151" w:type="dxa"/>
                </w:tcPr>
                <w:p w14:paraId="168C3FA8" w14:textId="77777777" w:rsidR="005B63AB" w:rsidRDefault="005B63AB"/>
              </w:tc>
            </w:tr>
            <w:tr w:rsidR="005B63AB" w14:paraId="5E923F52" w14:textId="77777777" w:rsidTr="005B63AB">
              <w:tc>
                <w:tcPr>
                  <w:tcW w:w="2150" w:type="dxa"/>
                </w:tcPr>
                <w:p w14:paraId="58FADA5B" w14:textId="77777777" w:rsidR="005B63AB" w:rsidRDefault="005B63AB"/>
              </w:tc>
              <w:tc>
                <w:tcPr>
                  <w:tcW w:w="2150" w:type="dxa"/>
                </w:tcPr>
                <w:p w14:paraId="2A97B95A" w14:textId="77777777" w:rsidR="005B63AB" w:rsidRDefault="005B63AB"/>
              </w:tc>
              <w:tc>
                <w:tcPr>
                  <w:tcW w:w="2151" w:type="dxa"/>
                </w:tcPr>
                <w:p w14:paraId="19AE7D3A" w14:textId="77777777" w:rsidR="005B63AB" w:rsidRDefault="005B63AB"/>
              </w:tc>
              <w:tc>
                <w:tcPr>
                  <w:tcW w:w="2151" w:type="dxa"/>
                </w:tcPr>
                <w:p w14:paraId="5606D124" w14:textId="77777777" w:rsidR="005B63AB" w:rsidRDefault="005B63AB"/>
              </w:tc>
            </w:tr>
            <w:tr w:rsidR="005B63AB" w14:paraId="0721C248" w14:textId="77777777" w:rsidTr="005B63AB">
              <w:tc>
                <w:tcPr>
                  <w:tcW w:w="2150" w:type="dxa"/>
                </w:tcPr>
                <w:p w14:paraId="2B94268D" w14:textId="77777777" w:rsidR="005B63AB" w:rsidRDefault="005B63AB"/>
              </w:tc>
              <w:tc>
                <w:tcPr>
                  <w:tcW w:w="2150" w:type="dxa"/>
                </w:tcPr>
                <w:p w14:paraId="6D97A911" w14:textId="77777777" w:rsidR="005B63AB" w:rsidRDefault="005B63AB"/>
              </w:tc>
              <w:tc>
                <w:tcPr>
                  <w:tcW w:w="2151" w:type="dxa"/>
                </w:tcPr>
                <w:p w14:paraId="6E3DD3B4" w14:textId="77777777" w:rsidR="005B63AB" w:rsidRDefault="005B63AB"/>
              </w:tc>
              <w:tc>
                <w:tcPr>
                  <w:tcW w:w="2151" w:type="dxa"/>
                </w:tcPr>
                <w:p w14:paraId="54EF9B32" w14:textId="77777777" w:rsidR="005B63AB" w:rsidRDefault="005B63AB"/>
              </w:tc>
            </w:tr>
            <w:tr w:rsidR="005B63AB" w14:paraId="633D6EDF" w14:textId="77777777" w:rsidTr="005B63AB">
              <w:tc>
                <w:tcPr>
                  <w:tcW w:w="2150" w:type="dxa"/>
                </w:tcPr>
                <w:p w14:paraId="3526F3F6" w14:textId="77777777" w:rsidR="005B63AB" w:rsidRDefault="005B63AB"/>
              </w:tc>
              <w:tc>
                <w:tcPr>
                  <w:tcW w:w="2150" w:type="dxa"/>
                </w:tcPr>
                <w:p w14:paraId="3269F9DD" w14:textId="77777777" w:rsidR="005B63AB" w:rsidRDefault="005B63AB"/>
              </w:tc>
              <w:tc>
                <w:tcPr>
                  <w:tcW w:w="2151" w:type="dxa"/>
                </w:tcPr>
                <w:p w14:paraId="26A3506E" w14:textId="77777777" w:rsidR="005B63AB" w:rsidRDefault="005B63AB"/>
              </w:tc>
              <w:tc>
                <w:tcPr>
                  <w:tcW w:w="2151" w:type="dxa"/>
                </w:tcPr>
                <w:p w14:paraId="625147D4" w14:textId="77777777" w:rsidR="005B63AB" w:rsidRDefault="005B63AB"/>
              </w:tc>
            </w:tr>
            <w:tr w:rsidR="005B63AB" w14:paraId="57914B7B" w14:textId="77777777" w:rsidTr="005B63AB">
              <w:tc>
                <w:tcPr>
                  <w:tcW w:w="2150" w:type="dxa"/>
                </w:tcPr>
                <w:p w14:paraId="46D35F91" w14:textId="77777777" w:rsidR="005B63AB" w:rsidRDefault="005B63AB"/>
              </w:tc>
              <w:tc>
                <w:tcPr>
                  <w:tcW w:w="2150" w:type="dxa"/>
                </w:tcPr>
                <w:p w14:paraId="36060F80" w14:textId="77777777" w:rsidR="005B63AB" w:rsidRDefault="005B63AB"/>
              </w:tc>
              <w:tc>
                <w:tcPr>
                  <w:tcW w:w="2151" w:type="dxa"/>
                </w:tcPr>
                <w:p w14:paraId="218D6277" w14:textId="77777777" w:rsidR="005B63AB" w:rsidRDefault="005B63AB"/>
              </w:tc>
              <w:tc>
                <w:tcPr>
                  <w:tcW w:w="2151" w:type="dxa"/>
                </w:tcPr>
                <w:p w14:paraId="48073537" w14:textId="77777777" w:rsidR="005B63AB" w:rsidRDefault="005B63AB"/>
              </w:tc>
            </w:tr>
            <w:tr w:rsidR="005B63AB" w14:paraId="740D4BF6" w14:textId="77777777" w:rsidTr="005B63AB">
              <w:tc>
                <w:tcPr>
                  <w:tcW w:w="2150" w:type="dxa"/>
                </w:tcPr>
                <w:p w14:paraId="7C0998FA" w14:textId="77777777" w:rsidR="005B63AB" w:rsidRDefault="005B63AB"/>
              </w:tc>
              <w:tc>
                <w:tcPr>
                  <w:tcW w:w="2150" w:type="dxa"/>
                </w:tcPr>
                <w:p w14:paraId="173EB339" w14:textId="77777777" w:rsidR="005B63AB" w:rsidRDefault="005B63AB"/>
              </w:tc>
              <w:tc>
                <w:tcPr>
                  <w:tcW w:w="2151" w:type="dxa"/>
                </w:tcPr>
                <w:p w14:paraId="5B6E43AF" w14:textId="77777777" w:rsidR="005B63AB" w:rsidRDefault="005B63AB"/>
              </w:tc>
              <w:tc>
                <w:tcPr>
                  <w:tcW w:w="2151" w:type="dxa"/>
                </w:tcPr>
                <w:p w14:paraId="30277055" w14:textId="77777777" w:rsidR="005B63AB" w:rsidRDefault="005B63AB"/>
              </w:tc>
            </w:tr>
            <w:tr w:rsidR="005B63AB" w14:paraId="229BD8CD" w14:textId="77777777" w:rsidTr="005B63AB">
              <w:tc>
                <w:tcPr>
                  <w:tcW w:w="2150" w:type="dxa"/>
                </w:tcPr>
                <w:p w14:paraId="3D280977" w14:textId="77777777" w:rsidR="005B63AB" w:rsidRDefault="005B63AB"/>
              </w:tc>
              <w:tc>
                <w:tcPr>
                  <w:tcW w:w="2150" w:type="dxa"/>
                </w:tcPr>
                <w:p w14:paraId="43FFDFB0" w14:textId="77777777" w:rsidR="005B63AB" w:rsidRDefault="005B63AB"/>
              </w:tc>
              <w:tc>
                <w:tcPr>
                  <w:tcW w:w="2151" w:type="dxa"/>
                </w:tcPr>
                <w:p w14:paraId="4A354B63" w14:textId="77777777" w:rsidR="005B63AB" w:rsidRDefault="005B63AB"/>
              </w:tc>
              <w:tc>
                <w:tcPr>
                  <w:tcW w:w="2151" w:type="dxa"/>
                </w:tcPr>
                <w:p w14:paraId="7999F6BE" w14:textId="77777777" w:rsidR="005B63AB" w:rsidRDefault="005B63AB"/>
              </w:tc>
            </w:tr>
            <w:tr w:rsidR="005B63AB" w14:paraId="4D804ABC" w14:textId="77777777" w:rsidTr="005B63AB">
              <w:tc>
                <w:tcPr>
                  <w:tcW w:w="2150" w:type="dxa"/>
                </w:tcPr>
                <w:p w14:paraId="4FD8FB07" w14:textId="77777777" w:rsidR="005B63AB" w:rsidRDefault="005B63AB"/>
              </w:tc>
              <w:tc>
                <w:tcPr>
                  <w:tcW w:w="2150" w:type="dxa"/>
                </w:tcPr>
                <w:p w14:paraId="52230B1E" w14:textId="77777777" w:rsidR="005B63AB" w:rsidRDefault="005B63AB"/>
              </w:tc>
              <w:tc>
                <w:tcPr>
                  <w:tcW w:w="2151" w:type="dxa"/>
                </w:tcPr>
                <w:p w14:paraId="256E53FE" w14:textId="77777777" w:rsidR="005B63AB" w:rsidRDefault="005B63AB"/>
              </w:tc>
              <w:tc>
                <w:tcPr>
                  <w:tcW w:w="2151" w:type="dxa"/>
                </w:tcPr>
                <w:p w14:paraId="149905CD" w14:textId="77777777" w:rsidR="005B63AB" w:rsidRDefault="005B63AB"/>
              </w:tc>
            </w:tr>
          </w:tbl>
          <w:p w14:paraId="3AAFBD4A" w14:textId="7CF251F9" w:rsidR="005B63AB" w:rsidRDefault="005B63AB"/>
        </w:tc>
      </w:tr>
    </w:tbl>
    <w:p w14:paraId="4760C41E" w14:textId="77777777" w:rsidR="005B63AB" w:rsidRDefault="005B63AB"/>
    <w:sectPr w:rsidR="005B63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7755" w14:textId="77777777" w:rsidR="009F4063" w:rsidRDefault="009F4063" w:rsidP="005B63AB">
      <w:pPr>
        <w:spacing w:after="0" w:line="240" w:lineRule="auto"/>
      </w:pPr>
      <w:r>
        <w:separator/>
      </w:r>
    </w:p>
  </w:endnote>
  <w:endnote w:type="continuationSeparator" w:id="0">
    <w:p w14:paraId="464653C6" w14:textId="77777777" w:rsidR="009F4063" w:rsidRDefault="009F4063" w:rsidP="005B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D4A4" w14:textId="77777777" w:rsidR="009F4063" w:rsidRDefault="009F4063" w:rsidP="005B63AB">
      <w:pPr>
        <w:spacing w:after="0" w:line="240" w:lineRule="auto"/>
      </w:pPr>
      <w:r>
        <w:separator/>
      </w:r>
    </w:p>
  </w:footnote>
  <w:footnote w:type="continuationSeparator" w:id="0">
    <w:p w14:paraId="526876A8" w14:textId="77777777" w:rsidR="009F4063" w:rsidRDefault="009F4063" w:rsidP="005B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99CB" w14:textId="59F72B46" w:rsidR="005B63AB" w:rsidRDefault="005B63AB">
    <w:pPr>
      <w:pStyle w:val="Encabezado"/>
    </w:pPr>
    <w:r>
      <w:t>Santiago Arboleda Velasco</w:t>
    </w:r>
  </w:p>
  <w:p w14:paraId="7A440A7F" w14:textId="6B4AE410" w:rsidR="005B63AB" w:rsidRDefault="005B63AB">
    <w:pPr>
      <w:pStyle w:val="Encabezado"/>
    </w:pPr>
    <w:r>
      <w:t xml:space="preserve">Juan Pablo </w:t>
    </w:r>
    <w:proofErr w:type="spellStart"/>
    <w:r>
      <w:t>Gomez</w:t>
    </w:r>
    <w:proofErr w:type="spellEnd"/>
    <w:r>
      <w:t xml:space="preserve"> </w:t>
    </w:r>
    <w:r>
      <w:tab/>
    </w:r>
    <w:r>
      <w:tab/>
    </w:r>
  </w:p>
  <w:p w14:paraId="7592CEB1" w14:textId="6C0E083C" w:rsidR="005B63AB" w:rsidRDefault="005B63AB">
    <w:pPr>
      <w:pStyle w:val="Encabezado"/>
    </w:pPr>
    <w:proofErr w:type="spellStart"/>
    <w:r>
      <w:t>Jhon</w:t>
    </w:r>
    <w:proofErr w:type="spellEnd"/>
    <w:r>
      <w:t xml:space="preserve"> Alexander Lamus</w:t>
    </w:r>
    <w:r>
      <w:tab/>
    </w:r>
    <w:r>
      <w:tab/>
      <w:t>CED-1     2022-2</w:t>
    </w:r>
  </w:p>
  <w:p w14:paraId="261A4C99" w14:textId="77777777" w:rsidR="005B63AB" w:rsidRDefault="005B63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6"/>
    <w:rsid w:val="00017553"/>
    <w:rsid w:val="00352DD3"/>
    <w:rsid w:val="005B63AB"/>
    <w:rsid w:val="00717B46"/>
    <w:rsid w:val="00902396"/>
    <w:rsid w:val="009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27CBD"/>
  <w15:chartTrackingRefBased/>
  <w15:docId w15:val="{90F2DAFB-C510-4E76-8FE2-C9C5749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3AB"/>
  </w:style>
  <w:style w:type="paragraph" w:styleId="Piedepgina">
    <w:name w:val="footer"/>
    <w:basedOn w:val="Normal"/>
    <w:link w:val="PiedepginaCar"/>
    <w:uiPriority w:val="99"/>
    <w:unhideWhenUsed/>
    <w:rsid w:val="005B6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AB"/>
  </w:style>
  <w:style w:type="table" w:styleId="Tablaconcuadrcula">
    <w:name w:val="Table Grid"/>
    <w:basedOn w:val="Tablanormal"/>
    <w:uiPriority w:val="39"/>
    <w:rsid w:val="005B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2022-11-12T01:02:00Z</dcterms:created>
  <dcterms:modified xsi:type="dcterms:W3CDTF">2022-11-12T01:06:00Z</dcterms:modified>
</cp:coreProperties>
</file>