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886C" w14:textId="77777777" w:rsidR="0024459C" w:rsidRDefault="0024459C"/>
    <w:sectPr w:rsidR="002445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9C"/>
    <w:rsid w:val="0024459C"/>
    <w:rsid w:val="0079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81F35"/>
  <w15:chartTrackingRefBased/>
  <w15:docId w15:val="{1BF686EB-51D3-4625-8081-6135CE55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ARBOLEDA VELASCO</dc:creator>
  <cp:keywords/>
  <dc:description/>
  <cp:lastModifiedBy>SANTIAGO ARBOLEDA VELASCO</cp:lastModifiedBy>
  <cp:revision>2</cp:revision>
  <dcterms:created xsi:type="dcterms:W3CDTF">2021-10-17T05:53:00Z</dcterms:created>
  <dcterms:modified xsi:type="dcterms:W3CDTF">2021-10-17T05:53:00Z</dcterms:modified>
</cp:coreProperties>
</file>