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ENTREGA #2 — CampusStudy</w:t>
      </w:r>
    </w:p>
    <w:p>
      <w:pPr>
        <w:pStyle w:val="Heading1"/>
      </w:pPr>
      <w:r>
        <w:t xml:space="preserve">Servicio </w:t>
      </w:r>
      <w:r>
        <w:rPr>
          <w:b/>
        </w:rPr>
        <w:t>API</w:t>
      </w:r>
      <w:r>
        <w:t xml:space="preserve"> (entrada, orquestación e integración) — Grupo 5</w:t>
      </w:r>
    </w:p>
    <w:p>
      <w:pPr>
        <w:pStyle w:val="ListBullet"/>
      </w:pPr>
      <w:r>
        <w:rPr>
          <w:b/>
        </w:rPr>
        <w:t>Asignatura:</w:t>
      </w:r>
      <w:r>
        <w:t xml:space="preserve"> Sistemas Distribuidos</w:t>
      </w:r>
    </w:p>
    <w:p>
      <w:pPr>
        <w:pStyle w:val="ListBullet"/>
      </w:pPr>
      <w:r>
        <w:rPr>
          <w:b/>
        </w:rPr>
        <w:t>Proyecto:</w:t>
      </w:r>
      <w:r>
        <w:t xml:space="preserve"> CampusStudy — Sistema distribuido de apoyo a la gestión académica estudiantil</w:t>
      </w:r>
    </w:p>
    <w:p>
      <w:pPr>
        <w:pStyle w:val="ListBullet"/>
      </w:pPr>
      <w:r>
        <w:rPr>
          <w:b/>
        </w:rPr>
        <w:t>Servicio:</w:t>
      </w:r>
      <w:r>
        <w:t xml:space="preserve"> API (entrada del sistema, orquestación e integración)</w:t>
      </w:r>
    </w:p>
    <w:p>
      <w:pPr>
        <w:pStyle w:val="ListBullet"/>
      </w:pPr>
      <w:r>
        <w:rPr>
          <w:b/>
        </w:rPr>
        <w:t>Integrantes:</w:t>
      </w:r>
      <w:r>
        <w:t xml:space="preserve"> Julio Sánchez, Santiago Fonseca, Cesar Cardozo</w:t>
      </w:r>
    </w:p>
    <w:p>
      <w:pPr>
        <w:pStyle w:val="ListBullet"/>
      </w:pPr>
      <w:r>
        <w:rPr>
          <w:b/>
        </w:rPr>
        <w:t>Repositorio:</w:t>
      </w:r>
      <w:r>
        <w:t xml:space="preserve"> https://github.com/Santi5253/campusstudy (código en </w:t>
      </w:r>
      <w:r>
        <w:rPr>
          <w:rFonts w:ascii="Consolas" w:hAnsi="Consolas"/>
          <w:sz w:val="18"/>
        </w:rPr>
        <w:t>ms-api-integracion/</w:t>
      </w:r>
      <w:r>
        <w:t>)</w:t>
      </w:r>
    </w:p>
    <w:p>
      <w:pPr>
        <w:pStyle w:val="ListBullet"/>
      </w:pPr>
      <w:r>
        <w:rPr>
          <w:b/>
        </w:rPr>
        <w:t>Contrato de referencia:</w:t>
      </w:r>
      <w:r>
        <w:t xml:space="preserve"> *Contrato de Interfaz e Integración v1.0 — API (Grupo 5)*</w:t>
      </w:r>
    </w:p>
    <w:p>
      <w:r>
        <w:rPr>
          <w:color w:val="AAAAAA"/>
        </w:rPr>
        <w:t>____________________________________________________________</w:t>
      </w:r>
    </w:p>
    <w:p>
      <w:pPr>
        <w:pStyle w:val="Heading1"/>
      </w:pPr>
      <w:r>
        <w:t>1. Descripción general de CampusStudy</w:t>
      </w:r>
    </w:p>
    <w:p>
      <w:r>
        <w:t>*(parte común a todos los grupos)*</w:t>
      </w:r>
    </w:p>
    <w:p>
      <w:pPr>
        <w:pStyle w:val="Heading2"/>
      </w:pPr>
      <w:r>
        <w:t>1.1 Nombre del sistema</w:t>
      </w:r>
    </w:p>
    <w:p>
      <w:r>
        <w:rPr>
          <w:b/>
        </w:rPr>
        <w:t>CampusStudy</w:t>
      </w:r>
      <w:r>
        <w:t xml:space="preserve"> — Sistema distribuido de apoyo a la gestión académica estudiantil.</w:t>
      </w:r>
    </w:p>
    <w:p>
      <w:pPr>
        <w:pStyle w:val="Heading2"/>
      </w:pPr>
      <w:r>
        <w:t>1.2 Descripción del sistema</w:t>
      </w:r>
    </w:p>
    <w:p>
      <w:pPr>
        <w:pStyle w:val="ListBullet"/>
      </w:pPr>
      <w:r>
        <w:rPr>
          <w:b/>
        </w:rPr>
        <w:t>¿Qué es CampusStudy?</w:t>
      </w:r>
    </w:p>
    <w:p>
      <w:r>
        <w:t xml:space="preserve">  Una plataforma distribuida para la </w:t>
      </w:r>
      <w:r>
        <w:rPr>
          <w:b/>
        </w:rPr>
        <w:t>gestión centralizada de actividades académicas</w:t>
      </w:r>
      <w:r>
        <w:t xml:space="preserve"> de</w:t>
      </w:r>
    </w:p>
    <w:p>
      <w:r>
        <w:t xml:space="preserve">  estudiantes universitarios: tareas y trabajos, materias, grupos de trabajo, prioridades,</w:t>
      </w:r>
    </w:p>
    <w:p>
      <w:r>
        <w:t xml:space="preserve">  recordatorios y notificaciones.</w:t>
      </w:r>
    </w:p>
    <w:p>
      <w:pPr>
        <w:pStyle w:val="ListBullet"/>
      </w:pPr>
      <w:r>
        <w:rPr>
          <w:b/>
        </w:rPr>
        <w:t>¿Qué necesidad atiende?</w:t>
      </w:r>
    </w:p>
    <w:p>
      <w:r>
        <w:t xml:space="preserve">  Los estudiantes dispersan su información académica entre agendas, hojas de cálculo,</w:t>
      </w:r>
    </w:p>
    <w:p>
      <w:r>
        <w:t xml:space="preserve">  chat y notas sueltas. CampusStudy la unifica en un solo lugar, con recordatorios y</w:t>
      </w:r>
    </w:p>
    <w:p>
      <w:r>
        <w:t xml:space="preserve">  seguimiento del rendimiento.</w:t>
      </w:r>
    </w:p>
    <w:p>
      <w:pPr>
        <w:pStyle w:val="ListBullet"/>
      </w:pPr>
      <w:r>
        <w:rPr>
          <w:b/>
        </w:rPr>
        <w:t>¿Quiénes son sus usuarios?</w:t>
      </w:r>
    </w:p>
    <w:p>
      <w:r>
        <w:t xml:space="preserve">  Estudiantes (rol principal), docentes y administradores. El </w:t>
      </w:r>
      <w:r>
        <w:rPr>
          <w:b/>
        </w:rPr>
        <w:t>Front (Grupo 6)</w:t>
      </w:r>
      <w:r>
        <w:t xml:space="preserve"> es el</w:t>
      </w:r>
    </w:p>
    <w:p>
      <w:r>
        <w:t xml:space="preserve">  punto de interacción con el usuario.</w:t>
      </w:r>
    </w:p>
    <w:p>
      <w:pPr>
        <w:pStyle w:val="ListBullet"/>
      </w:pPr>
      <w:r>
        <w:rPr>
          <w:b/>
        </w:rPr>
        <w:t>¿Qué funcionalidades ofrece?</w:t>
      </w:r>
    </w:p>
    <w:p>
      <w:r>
        <w:t xml:space="preserve">  Registro/autenticación, gestión de materias, gestión de tareas (CRUD + estados),</w:t>
      </w:r>
    </w:p>
    <w:p>
      <w:r>
        <w:t xml:space="preserve">  grupos de estudio e integrantes, notificaciones/recordatorios, indicadores académicos</w:t>
      </w:r>
    </w:p>
    <w:p>
      <w:r>
        <w:t xml:space="preserve">  (estadísticas) y </w:t>
      </w:r>
      <w:r>
        <w:rPr>
          <w:b/>
        </w:rPr>
        <w:t>emparejamiento (matching)</w:t>
      </w:r>
      <w:r>
        <w:t xml:space="preserve"> de compañeros de estudio.</w:t>
      </w:r>
    </w:p>
    <w:p>
      <w:pPr>
        <w:pStyle w:val="ListBullet"/>
      </w:pPr>
      <w:r>
        <w:rPr>
          <w:b/>
        </w:rPr>
        <w:t>¿Por qué se plantea como sistema distribuido?</w:t>
      </w:r>
    </w:p>
    <w:p>
      <w:r>
        <w:t xml:space="preserve">  Porque cada dominio funcional evoluciona, escala y falla de forma independiente.</w:t>
      </w:r>
    </w:p>
    <w:p>
      <w:r>
        <w:t xml:space="preserve">  Se aplica la regla: </w:t>
      </w:r>
      <w:r>
        <w:rPr>
          <w:b/>
        </w:rPr>
        <w:t>si un servicio cae, los demás siguen funcionando</w:t>
      </w:r>
      <w:r>
        <w:t>. Cada</w:t>
      </w:r>
    </w:p>
    <w:p>
      <w:r>
        <w:t xml:space="preserve">  microservicio tiene su propia base de datos lógica y se comunican por red (REST/JSON).</w:t>
      </w:r>
    </w:p>
    <w:p>
      <w:pPr>
        <w:pStyle w:val="ListBullet"/>
      </w:pPr>
      <w:r>
        <w:rPr>
          <w:b/>
        </w:rPr>
        <w:t>¿Qué servicios lo conforman?</w:t>
      </w:r>
    </w:p>
    <w:p>
      <w:r>
        <w:t xml:space="preserve">  Usuarios-Autenticación (Grupo 8), Materias (Grupo 9), Tareas (Grupo 1), Grupos (Grupo 2),</w:t>
      </w:r>
    </w:p>
    <w:p>
      <w:r>
        <w:t xml:space="preserve">  Estadísticas (Grupo 4), Notificaciones (Grupo 7), Front (Grupo 6), Pruebas de integración</w:t>
      </w:r>
    </w:p>
    <w:p>
      <w:r>
        <w:t xml:space="preserve">  (Grupo 3) y </w:t>
      </w:r>
      <w:r>
        <w:rPr>
          <w:b/>
        </w:rPr>
        <w:t>API (Grupo 5, este servicio)</w:t>
      </w:r>
      <w:r>
        <w:t>.</w:t>
      </w:r>
    </w:p>
    <w:p>
      <w:pPr>
        <w:pStyle w:val="ListBullet"/>
      </w:pPr>
      <w:r>
        <w:rPr>
          <w:b/>
        </w:rPr>
        <w:t>¿Cómo se relacionan entre ellos?</w:t>
      </w:r>
    </w:p>
    <w:p>
      <w:r>
        <w:t xml:space="preserve">  Todos pasan por la </w:t>
      </w:r>
      <w:r>
        <w:rPr>
          <w:b/>
        </w:rPr>
        <w:t>API</w:t>
      </w:r>
      <w:r>
        <w:t>, que es la entrada única del sistema. La API consume a los</w:t>
      </w:r>
    </w:p>
    <w:p>
      <w:r>
        <w:t xml:space="preserve">  servicios internos por REST y publica eventos de forma asíncrona hacia Estadísticas.</w:t>
      </w:r>
    </w:p>
    <w:p>
      <w:pPr>
        <w:pStyle w:val="Heading2"/>
      </w:pPr>
      <w:r>
        <w:t>1.3 Planteamiento del problema</w:t>
      </w:r>
    </w:p>
    <w:p>
      <w:r>
        <w:t>El estudiante no cuenta con un mecanismo único para organizar y priorizar sus</w:t>
      </w:r>
    </w:p>
    <w:p>
      <w:r>
        <w:t>actividades académicas ni para encontrar compañeros de estudio afines.</w:t>
      </w:r>
    </w:p>
    <w:p>
      <w:pPr>
        <w:pStyle w:val="ListBullet"/>
      </w:pPr>
      <w:r>
        <w:rPr>
          <w:b/>
        </w:rPr>
        <w:t>Causa:</w:t>
      </w:r>
      <w:r>
        <w:t xml:space="preserve"> herramientas aisladas, sin integración ni recordatorios unificados.</w:t>
      </w:r>
    </w:p>
    <w:p>
      <w:pPr>
        <w:pStyle w:val="ListBullet"/>
      </w:pPr>
      <w:r>
        <w:rPr>
          <w:b/>
        </w:rPr>
        <w:t>Consecuencia:</w:t>
      </w:r>
      <w:r>
        <w:t xml:space="preserve"> entregas olvidadas, baja planificación, dificultad para formar grupos.</w:t>
      </w:r>
    </w:p>
    <w:p>
      <w:pPr>
        <w:pStyle w:val="ListBullet"/>
      </w:pPr>
      <w:r>
        <w:rPr>
          <w:b/>
        </w:rPr>
        <w:t>Usuarios afectados:</w:t>
      </w:r>
      <w:r>
        <w:t xml:space="preserve"> estudiantes, y en menor medida docentes y administradores.</w:t>
      </w:r>
    </w:p>
    <w:p>
      <w:pPr>
        <w:pStyle w:val="Heading2"/>
      </w:pPr>
      <w:r>
        <w:t>1.4 Objetivo general del sistema</w:t>
      </w:r>
    </w:p>
    <w:p>
      <w:r>
        <w:t>Construir una plataforma distribuida que centralice la organización de actividades</w:t>
      </w:r>
    </w:p>
    <w:p>
      <w:r>
        <w:t>académicas, ofreciendo recordatorios, seguimiento del rendimiento y apoyo a la</w:t>
      </w:r>
    </w:p>
    <w:p>
      <w:r>
        <w:t>conformación de grupos de estudio.</w:t>
      </w:r>
    </w:p>
    <w:p>
      <w:pPr>
        <w:pStyle w:val="Heading2"/>
      </w:pPr>
      <w:r>
        <w:t>1.5 Objetivos específicos</w:t>
      </w:r>
    </w:p>
    <w:p>
      <w:pPr>
        <w:pStyle w:val="ListNumber"/>
      </w:pPr>
      <w:r>
        <w:t>Gestionar de forma centralizada tareas, materias, grupos y notificaciones del estudiante.</w:t>
      </w:r>
    </w:p>
    <w:p>
      <w:pPr>
        <w:pStyle w:val="ListNumber"/>
      </w:pPr>
      <w:r>
        <w:t>Emitir recordatorios oportunos sobre entregas y eventos académicos.</w:t>
      </w:r>
    </w:p>
    <w:p>
      <w:pPr>
        <w:pStyle w:val="ListNumber"/>
      </w:pPr>
      <w:r>
        <w:t>Calcular y presentar indicadores de rendimiento académico.</w:t>
      </w:r>
    </w:p>
    <w:p>
      <w:pPr>
        <w:pStyle w:val="ListNumber"/>
      </w:pPr>
      <w:r>
        <w:t>Sugerir compañeros de estudio mediante un servicio de emparejamiento.</w:t>
      </w:r>
    </w:p>
    <w:p>
      <w:pPr>
        <w:pStyle w:val="ListNumber"/>
      </w:pPr>
      <w:r>
        <w:t>Garantizar la disponibilidad del sistema ante la caída de componentes individuales.</w:t>
      </w:r>
    </w:p>
    <w:p>
      <w:r>
        <w:rPr>
          <w:color w:val="AAAAAA"/>
        </w:rPr>
        <w:t>____________________________________________________________</w:t>
      </w:r>
    </w:p>
    <w:p>
      <w:pPr>
        <w:pStyle w:val="Heading1"/>
      </w:pPr>
      <w:r>
        <w:t>2. Alcance del sistema distribuido</w:t>
      </w:r>
    </w:p>
    <w:p>
      <w:r>
        <w:rPr>
          <w:b/>
        </w:rPr>
        <w:t>CampusStudy sí hace:</w:t>
      </w:r>
    </w:p>
    <w:p>
      <w:pPr>
        <w:pStyle w:val="ListBullet"/>
      </w:pPr>
      <w:r>
        <w:t>Organizar tareas, materias, grupos, recordatorios y notificaciones.</w:t>
      </w:r>
    </w:p>
    <w:p>
      <w:pPr>
        <w:pStyle w:val="ListBullet"/>
      </w:pPr>
      <w:r>
        <w:t>Calcular indicadores académicos y sugerir compañeros de estudio.</w:t>
      </w:r>
    </w:p>
    <w:p>
      <w:pPr>
        <w:pStyle w:val="ListBullet"/>
      </w:pPr>
      <w:r>
        <w:t>Mantener el sistema operativo aunque un componente falle (degradación parcial).</w:t>
      </w:r>
    </w:p>
    <w:p>
      <w:r>
        <w:rPr>
          <w:b/>
        </w:rPr>
        <w:t>CampusStudy no hace:</w:t>
      </w:r>
    </w:p>
    <w:p>
      <w:pPr>
        <w:pStyle w:val="ListBullet"/>
      </w:pPr>
      <w:r>
        <w:t>No gestiona pagos, matrículas ni trámites administrativos de la universidad.</w:t>
      </w:r>
    </w:p>
    <w:p>
      <w:pPr>
        <w:pStyle w:val="ListBullet"/>
      </w:pPr>
      <w:r>
        <w:t>No reemplaza el aula virtual institucional ni el correo institucional.</w:t>
      </w:r>
    </w:p>
    <w:p>
      <w:pPr>
        <w:pStyle w:val="ListBullet"/>
      </w:pPr>
      <w:r>
        <w:t>No garantiza conectividad/red fuera de los servicios desplegados.</w:t>
      </w:r>
    </w:p>
    <w:p>
      <w:r>
        <w:rPr>
          <w:color w:val="AAAAAA"/>
        </w:rPr>
        <w:t>____________________________________________________________</w:t>
      </w:r>
    </w:p>
    <w:p>
      <w:pPr>
        <w:pStyle w:val="Heading1"/>
      </w:pPr>
      <w:r>
        <w:t>3. Arquitectura propuesta del sistema distribuido</w:t>
      </w:r>
    </w:p>
    <w:p>
      <w:pPr>
        <w:spacing w:after="120"/>
      </w:pPr>
      <w:r>
        <w:rPr>
          <w:rFonts w:ascii="Consolas" w:hAnsi="Consolas"/>
          <w:sz w:val="17"/>
        </w:rPr>
        <w:t xml:space="preserve">                         Front  (Grupo 6)</w:t>
        <w:br/>
        <w:t xml:space="preserve">                              |</w:t>
        <w:br/>
        <w:t xml:space="preserve">                         REST / JSON</w:t>
        <w:br/>
        <w:t xml:space="preserve">                              v</w:t>
        <w:br/>
        <w:t xml:space="preserve">                 +---------------------------+</w:t>
        <w:br/>
        <w:t xml:space="preserve">                 |   API / Gateway (Grupo 5) |</w:t>
        <w:br/>
        <w:t xml:space="preserve">                 |  entrada + orquestacion   |</w:t>
        <w:br/>
        <w:t xml:space="preserve">                 +------------+--------------+</w:t>
        <w:br/>
        <w:t xml:space="preserve">                              |</w:t>
        <w:br/>
        <w:t xml:space="preserve">     +------------+-----------+-----------+------------+-------------+</w:t>
        <w:br/>
        <w:t xml:space="preserve">     v            v           v           v            v             v</w:t>
        <w:br/>
        <w:t xml:space="preserve"> Usuarios      Materias     Tareas      Grupos    Notificaciones  Estadisticas</w:t>
        <w:br/>
        <w:t xml:space="preserve"> (Grupo 8)     (Grupo 9)    (Grupo 1)  (Grupo 2)    (Grupo 7)     (Grupo 4)</w:t>
        <w:br/>
        <w:t xml:space="preserve">  :8081         :8083        :8085      :8082        :3000         :8000</w:t>
        <w:br/>
        <w:t xml:space="preserve">                                                     ^                ^</w:t>
        <w:br/>
        <w:t xml:space="preserve">                                                     |                |</w:t>
        <w:br/>
        <w:t xml:space="preserve">                                        Grupos ------+                |</w:t>
        <w:br/>
        <w:t xml:space="preserve">                                                                      |</w:t>
        <w:br/>
        <w:t xml:space="preserve">                 API ---- eventos asincronos (fire-and-forget) --------+</w:t>
        <w:br/>
        <w:br/>
        <w:t xml:space="preserve">  Grupo 3 (Pruebas de integracion) valida la comunicacion a traves de la API.</w:t>
      </w:r>
    </w:p>
    <w:p>
      <w:pPr>
        <w:ind w:left="360"/>
      </w:pPr>
      <w:r>
        <w:rPr>
          <w:i/>
        </w:rPr>
        <w:t>El diagrama general del sistema (Miro) se entrega de forma compartida; aquí se resume el</w:t>
      </w:r>
    </w:p>
    <w:p>
      <w:pPr>
        <w:ind w:left="360"/>
      </w:pPr>
      <w:r>
        <w:rPr>
          <w:i/>
        </w:rPr>
        <w:t>rol de la API como nodo central de integración.</w:t>
      </w:r>
    </w:p>
    <w:p>
      <w:r>
        <w:rPr>
          <w:color w:val="AAAAAA"/>
        </w:rPr>
        <w:t>____________________________________________________________</w:t>
      </w:r>
    </w:p>
    <w:p>
      <w:pPr>
        <w:pStyle w:val="Heading1"/>
      </w:pPr>
      <w:r>
        <w:t>4. Descripción del servicio asignado</w:t>
      </w:r>
    </w:p>
    <w:p>
      <w:r>
        <w:t>*(parte particular del Grupo 5)*</w:t>
      </w:r>
    </w:p>
    <w:p>
      <w:pPr>
        <w:pStyle w:val="Heading2"/>
      </w:pPr>
      <w:r>
        <w:t>4.1 Nombre del servicio</w:t>
      </w:r>
    </w:p>
    <w:p>
      <w:r>
        <w:rPr>
          <w:b/>
        </w:rPr>
        <w:t>Servicio API</w:t>
      </w:r>
      <w:r>
        <w:t xml:space="preserve"> (API de entrada, orquestación e integración).</w:t>
      </w:r>
    </w:p>
    <w:p>
      <w:r>
        <w:t xml:space="preserve">Repositorio: </w:t>
      </w:r>
      <w:r>
        <w:rPr>
          <w:rFonts w:ascii="Consolas" w:hAnsi="Consolas"/>
          <w:sz w:val="18"/>
        </w:rPr>
        <w:t>campusstudy</w:t>
      </w:r>
      <w:r>
        <w:t xml:space="preserve"> → carpeta </w:t>
      </w:r>
      <w:r>
        <w:rPr>
          <w:rFonts w:ascii="Consolas" w:hAnsi="Consolas"/>
          <w:sz w:val="18"/>
        </w:rPr>
        <w:t>ms-api-integracion/</w:t>
      </w:r>
      <w:r>
        <w:t>.</w:t>
      </w:r>
    </w:p>
    <w:p>
      <w:pPr>
        <w:pStyle w:val="Heading2"/>
      </w:pPr>
      <w:r>
        <w:t>4.2 Propósito</w:t>
      </w:r>
    </w:p>
    <w:p>
      <w:r>
        <w:t xml:space="preserve">Es la </w:t>
      </w:r>
      <w:r>
        <w:rPr>
          <w:b/>
        </w:rPr>
        <w:t>cara pública y la puerta de entrada</w:t>
      </w:r>
      <w:r>
        <w:t xml:space="preserve"> del sistema. Su responsabilidad es doble:</w:t>
      </w:r>
    </w:p>
    <w:p>
      <w:pPr>
        <w:pStyle w:val="ListNumber"/>
      </w:pPr>
      <w:r>
        <w:rPr>
          <w:b/>
        </w:rPr>
        <w:t>Pasarela / orquestación:</w:t>
      </w:r>
      <w:r>
        <w:t xml:space="preserve"> recibe las solicitudes del Front y de otros servicios, las</w:t>
      </w:r>
    </w:p>
    <w:p>
      <w:r>
        <w:t xml:space="preserve">   enruta al microservicio responsable, agrega respuestas cuando una operación requiere</w:t>
      </w:r>
    </w:p>
    <w:p>
      <w:r>
        <w:t xml:space="preserve">   varios servicios y devuelve un resultado coherente con una envoltura estándar.</w:t>
      </w:r>
    </w:p>
    <w:p>
      <w:pPr>
        <w:pStyle w:val="ListNumber"/>
      </w:pPr>
      <w:r>
        <w:rPr>
          <w:b/>
        </w:rPr>
        <w:t>Matching:</w:t>
      </w:r>
      <w:r>
        <w:t xml:space="preserve"> implementa el servicio de emparejamiento que, consumiendo la información</w:t>
      </w:r>
    </w:p>
    <w:p>
      <w:r>
        <w:t xml:space="preserve">   de Usuarios, Materias y Grupos, calcula porcentajes de coincidencia entre estudiantes y</w:t>
      </w:r>
    </w:p>
    <w:p>
      <w:r>
        <w:t xml:space="preserve">   sugiere compañeros de estudio.</w:t>
      </w:r>
    </w:p>
    <w:p>
      <w:r>
        <w:t>No reemplaza la lógica interna de cada microservicio: no crea tareas por sí mismo (delega</w:t>
      </w:r>
    </w:p>
    <w:p>
      <w:r>
        <w:t>en Tareas), no administra usuarios (delega en Usuarios-Autenticación). Trata a los demás</w:t>
      </w:r>
    </w:p>
    <w:p>
      <w:r>
        <w:t xml:space="preserve">servicios como </w:t>
      </w:r>
      <w:r>
        <w:rPr>
          <w:b/>
        </w:rPr>
        <w:t>cajas negras</w:t>
      </w:r>
      <w:r>
        <w:t xml:space="preserve"> (solo REST + JSON).</w:t>
      </w:r>
    </w:p>
    <w:p>
      <w:pPr>
        <w:pStyle w:val="Heading2"/>
      </w:pPr>
      <w:r>
        <w:t>4.3 Problema particular</w:t>
      </w:r>
    </w:p>
    <w:p>
      <w:r>
        <w:t>El sistema está compuesto por servicios heterogéneos (Java/Spring, Python/FastAPI,</w:t>
      </w:r>
    </w:p>
    <w:p>
      <w:r>
        <w:t>TypeScript/NestJS) con contratos y formatos diversos. Sin una capa intermedia, el Front</w:t>
      </w:r>
    </w:p>
    <w:p>
      <w:r>
        <w:t>tendría que conocer y llamar a todos, manejar sus fallos y sus formatos. El servicio API</w:t>
      </w:r>
    </w:p>
    <w:p>
      <w:r>
        <w:t xml:space="preserve">resuelve esa </w:t>
      </w:r>
      <w:r>
        <w:rPr>
          <w:b/>
        </w:rPr>
        <w:t>dispersión</w:t>
      </w:r>
      <w:r>
        <w:t>: un solo punto de acceso, reglas comunes (autenticación, JSON,</w:t>
      </w:r>
    </w:p>
    <w:p>
      <w:r>
        <w:t>errores, versionamiento) y coordinación entre servicios.</w:t>
      </w:r>
    </w:p>
    <w:p>
      <w:pPr>
        <w:pStyle w:val="Heading2"/>
      </w:pPr>
      <w:r>
        <w:t>4.4 Objetivo del servicio</w:t>
      </w:r>
    </w:p>
    <w:p>
      <w:r>
        <w:t>Unificar el acceso al sistema distribuido y aplicar reglas comunes de integración,</w:t>
      </w:r>
    </w:p>
    <w:p>
      <w:r>
        <w:t xml:space="preserve">resiliencia y matching, de modo que el Front consuma </w:t>
      </w:r>
      <w:r>
        <w:rPr>
          <w:b/>
        </w:rPr>
        <w:t>una sola API</w:t>
      </w:r>
      <w:r>
        <w:t xml:space="preserve"> coherente y que el</w:t>
      </w:r>
    </w:p>
    <w:p>
      <w:r>
        <w:t>sistema tolere fallos parciales.</w:t>
      </w:r>
    </w:p>
    <w:p>
      <w:pPr>
        <w:pStyle w:val="Heading2"/>
      </w:pPr>
      <w:r>
        <w:t>4.5 Alcance</w:t>
      </w:r>
    </w:p>
    <w:p>
      <w:r>
        <w:rPr>
          <w:b/>
        </w:rPr>
        <w:t>El servicio sí realiza:</w:t>
      </w:r>
    </w:p>
    <w:p>
      <w:pPr>
        <w:pStyle w:val="ListBullet"/>
      </w:pPr>
      <w:r>
        <w:t>Autenticación delegada (login/registro) y perfil del usuario autenticado.</w:t>
      </w:r>
    </w:p>
    <w:p>
      <w:pPr>
        <w:pStyle w:val="ListBullet"/>
      </w:pPr>
      <w:r>
        <w:t>Orquestación y agregación de datos de varios servicios (p. ej. resumen del usuario).</w:t>
      </w:r>
    </w:p>
    <w:p>
      <w:pPr>
        <w:pStyle w:val="ListBullet"/>
      </w:pPr>
      <w:r>
        <w:t>Enrutamiento y normalización de tareas, materias, grupos, notificaciones y estadísticas.</w:t>
      </w:r>
    </w:p>
    <w:p>
      <w:pPr>
        <w:pStyle w:val="ListBullet"/>
      </w:pPr>
      <w:r>
        <w:rPr>
          <w:b/>
        </w:rPr>
        <w:t>Matching</w:t>
      </w:r>
      <w:r>
        <w:t xml:space="preserve"> de compañeros de estudio con porcentaje de coincidencia.</w:t>
      </w:r>
    </w:p>
    <w:p>
      <w:pPr>
        <w:pStyle w:val="ListBullet"/>
      </w:pPr>
      <w:r>
        <w:t>Manejo de fallos: timeout, reintentos, circuit breaker, caché y degradación parcial.</w:t>
      </w:r>
    </w:p>
    <w:p>
      <w:pPr>
        <w:pStyle w:val="ListBullet"/>
      </w:pPr>
      <w:r>
        <w:t xml:space="preserve">Envoltura estándar </w:t>
      </w:r>
      <w:r>
        <w:rPr>
          <w:rFonts w:ascii="Consolas" w:hAnsi="Consolas"/>
          <w:sz w:val="18"/>
        </w:rPr>
        <w:t>data / error / meta</w:t>
      </w:r>
      <w:r>
        <w:t xml:space="preserve"> y trazabilidad con </w:t>
      </w:r>
      <w:r>
        <w:rPr>
          <w:rFonts w:ascii="Consolas" w:hAnsi="Consolas"/>
          <w:sz w:val="18"/>
        </w:rPr>
        <w:t>request_id</w:t>
      </w:r>
      <w:r>
        <w:t>.</w:t>
      </w:r>
    </w:p>
    <w:p>
      <w:pPr>
        <w:pStyle w:val="ListBullet"/>
      </w:pPr>
      <w:r>
        <w:t xml:space="preserve">Publicación </w:t>
      </w:r>
      <w:r>
        <w:rPr>
          <w:b/>
        </w:rPr>
        <w:t>asíncrona</w:t>
      </w:r>
      <w:r>
        <w:t xml:space="preserve"> de eventos hacia Estadísticas.</w:t>
      </w:r>
    </w:p>
    <w:p>
      <w:r>
        <w:rPr>
          <w:b/>
        </w:rPr>
        <w:t>El servicio no realiza:</w:t>
      </w:r>
    </w:p>
    <w:p>
      <w:pPr>
        <w:pStyle w:val="ListBullet"/>
      </w:pPr>
      <w:r>
        <w:t>No almacena datos de negocio (no tiene base de datos propia de tareas/materias/etc.).</w:t>
      </w:r>
    </w:p>
    <w:p>
      <w:pPr>
        <w:pStyle w:val="ListBullet"/>
      </w:pPr>
      <w:r>
        <w:t>No implementa la lógica interna de cada microservicio (delega y solo adapta).</w:t>
      </w:r>
    </w:p>
    <w:p>
      <w:pPr>
        <w:pStyle w:val="ListBullet"/>
      </w:pPr>
      <w:r>
        <w:t>No es el dueño de la emisión del JWT (lo emite Usuarios-Autenticación; la API lo valida).</w:t>
      </w:r>
    </w:p>
    <w:p>
      <w:pPr>
        <w:pStyle w:val="ListBullet"/>
      </w:pPr>
      <w:r>
        <w:t>No muestra interfaz gráfica (eso corresponde al Front).</w:t>
      </w:r>
    </w:p>
    <w:p>
      <w:r>
        <w:rPr>
          <w:color w:val="AAAAAA"/>
        </w:rPr>
        <w:t>____________________________________________________________</w:t>
      </w:r>
    </w:p>
    <w:p>
      <w:pPr>
        <w:pStyle w:val="Heading1"/>
      </w:pPr>
      <w:r>
        <w:t>5. Funcionalidades del microservicio</w:t>
      </w:r>
    </w:p>
    <w:p>
      <w:r>
        <w:t>*(alineadas con el contrato de interfaz v1.0)*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#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Funcionalidad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Endpoint(s)</w:t>
            </w:r>
          </w:p>
        </w:tc>
      </w:tr>
      <w:tr>
        <w:tc>
          <w:tcPr>
            <w:tcW w:type="dxa" w:w="2880"/>
          </w:tcPr>
          <w:p>
            <w:r/>
            <w:r>
              <w:t>F1</w:t>
            </w:r>
          </w:p>
        </w:tc>
        <w:tc>
          <w:tcPr>
            <w:tcW w:type="dxa" w:w="2880"/>
          </w:tcPr>
          <w:p>
            <w:r/>
            <w:r>
              <w:t>Autenticación y sesión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POST /auth/login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POST /auth/registro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POST /auth/refresh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POST /auth/logout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GET /auth/me</w:t>
            </w:r>
          </w:p>
        </w:tc>
      </w:tr>
      <w:tr>
        <w:tc>
          <w:tcPr>
            <w:tcW w:type="dxa" w:w="2880"/>
          </w:tcPr>
          <w:p>
            <w:r/>
            <w:r>
              <w:t>F2</w:t>
            </w:r>
          </w:p>
        </w:tc>
        <w:tc>
          <w:tcPr>
            <w:tcW w:type="dxa" w:w="2880"/>
          </w:tcPr>
          <w:p>
            <w:r/>
            <w:r>
              <w:t>Consulta y agregación de usuario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GET /usuarios/{id}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/usuarios/{id}/materias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/usuarios/{id}/tareas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/usuarios/{id}/grupos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/usuarios/{id}/resumen</w:t>
            </w:r>
          </w:p>
        </w:tc>
      </w:tr>
      <w:tr>
        <w:tc>
          <w:tcPr>
            <w:tcW w:type="dxa" w:w="2880"/>
          </w:tcPr>
          <w:p>
            <w:r/>
            <w:r>
              <w:t>F3</w:t>
            </w:r>
          </w:p>
        </w:tc>
        <w:tc>
          <w:tcPr>
            <w:tcW w:type="dxa" w:w="2880"/>
          </w:tcPr>
          <w:p>
            <w:r/>
            <w:r>
              <w:t>Materias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GET /materias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GET /materias/{id}</w:t>
            </w:r>
          </w:p>
        </w:tc>
      </w:tr>
      <w:tr>
        <w:tc>
          <w:tcPr>
            <w:tcW w:type="dxa" w:w="2880"/>
          </w:tcPr>
          <w:p>
            <w:r/>
            <w:r>
              <w:t>F4</w:t>
            </w:r>
          </w:p>
        </w:tc>
        <w:tc>
          <w:tcPr>
            <w:tcW w:type="dxa" w:w="2880"/>
          </w:tcPr>
          <w:p>
            <w:r/>
            <w:r>
              <w:t>Tareas (CRUD)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GET/POST /tareas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GET/PUT/DELETE /tareas/{id}</w:t>
            </w:r>
          </w:p>
        </w:tc>
      </w:tr>
      <w:tr>
        <w:tc>
          <w:tcPr>
            <w:tcW w:type="dxa" w:w="2880"/>
          </w:tcPr>
          <w:p>
            <w:r/>
            <w:r>
              <w:t>F5</w:t>
            </w:r>
          </w:p>
        </w:tc>
        <w:tc>
          <w:tcPr>
            <w:tcW w:type="dxa" w:w="2880"/>
          </w:tcPr>
          <w:p>
            <w:r/>
            <w:r>
              <w:t>Grupos e integrantes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GET/POST /grupos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GET /grupos/{id}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POST /grupos/{id}/integrantes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DELETE /grupos/{id}/integrantes/{usuario_id}</w:t>
            </w:r>
          </w:p>
        </w:tc>
      </w:tr>
      <w:tr>
        <w:tc>
          <w:tcPr>
            <w:tcW w:type="dxa" w:w="2880"/>
          </w:tcPr>
          <w:p>
            <w:r/>
            <w:r>
              <w:t>F6</w:t>
            </w:r>
          </w:p>
        </w:tc>
        <w:tc>
          <w:tcPr>
            <w:tcW w:type="dxa" w:w="2880"/>
          </w:tcPr>
          <w:p>
            <w:r/>
            <w:r>
              <w:t>Notificaciones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GET /notificaciones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POST /notificaciones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PATCH /notificaciones/{id}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POST /notificaciones/marcar-todas</w:t>
            </w:r>
          </w:p>
        </w:tc>
      </w:tr>
      <w:tr>
        <w:tc>
          <w:tcPr>
            <w:tcW w:type="dxa" w:w="2880"/>
          </w:tcPr>
          <w:p>
            <w:r/>
            <w:r>
              <w:t>F7</w:t>
            </w:r>
          </w:p>
        </w:tc>
        <w:tc>
          <w:tcPr>
            <w:tcW w:type="dxa" w:w="2880"/>
          </w:tcPr>
          <w:p>
            <w:r/>
            <w:r>
              <w:t>Estadísticas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GET /estadisticas/usuario/{id}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/materia/{id}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/grupo/{id}</w:t>
            </w:r>
          </w:p>
        </w:tc>
      </w:tr>
      <w:tr>
        <w:tc>
          <w:tcPr>
            <w:tcW w:type="dxa" w:w="2880"/>
          </w:tcPr>
          <w:p>
            <w:r/>
            <w:r>
              <w:t>F8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Matching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GET /match/companeros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GET /match/sugerencias/{id}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POST /match/{id}/solicitud</w:t>
            </w:r>
          </w:p>
        </w:tc>
      </w:tr>
      <w:tr>
        <w:tc>
          <w:tcPr>
            <w:tcW w:type="dxa" w:w="2880"/>
          </w:tcPr>
          <w:p>
            <w:r/>
            <w:r>
              <w:t>F9</w:t>
            </w:r>
          </w:p>
        </w:tc>
        <w:tc>
          <w:tcPr>
            <w:tcW w:type="dxa" w:w="2880"/>
          </w:tcPr>
          <w:p>
            <w:r/>
            <w:r>
              <w:t>Salud del ecosistema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GET /health</w:t>
            </w:r>
            <w:r>
              <w:t xml:space="preserve"> (estado de la API y de cada servicio)</w:t>
            </w:r>
          </w:p>
        </w:tc>
      </w:tr>
      <w:tr>
        <w:tc>
          <w:tcPr>
            <w:tcW w:type="dxa" w:w="2880"/>
          </w:tcPr>
          <w:p>
            <w:r/>
            <w:r>
              <w:t>F10</w:t>
            </w:r>
          </w:p>
        </w:tc>
        <w:tc>
          <w:tcPr>
            <w:tcW w:type="dxa" w:w="2880"/>
          </w:tcPr>
          <w:p>
            <w:r/>
            <w:r>
              <w:t>Manejo de fallos y trazabilidad</w:t>
            </w:r>
          </w:p>
        </w:tc>
        <w:tc>
          <w:tcPr>
            <w:tcW w:type="dxa" w:w="2880"/>
          </w:tcPr>
          <w:p>
            <w:r/>
            <w:r>
              <w:t xml:space="preserve">Timeout, reintentos, circuit breaker, caché, degradación parcial, </w:t>
            </w:r>
            <w:r>
              <w:rPr>
                <w:rFonts w:ascii="Consolas" w:hAnsi="Consolas"/>
                <w:sz w:val="18"/>
              </w:rPr>
              <w:t>request_id</w:t>
            </w:r>
          </w:p>
        </w:tc>
      </w:tr>
    </w:tbl>
    <w:p/>
    <w:p>
      <w:r>
        <w:t xml:space="preserve">Todas las rutas están bajo </w:t>
      </w:r>
      <w:r>
        <w:rPr>
          <w:rFonts w:ascii="Consolas" w:hAnsi="Consolas"/>
          <w:sz w:val="18"/>
        </w:rPr>
        <w:t>/api/v1/</w:t>
      </w:r>
      <w:r>
        <w:t xml:space="preserve"> y responden con la envoltura estándar.</w:t>
      </w:r>
    </w:p>
    <w:p>
      <w:r>
        <w:rPr>
          <w:color w:val="AAAAAA"/>
        </w:rPr>
        <w:t>____________________________________________________________</w:t>
      </w:r>
    </w:p>
    <w:p>
      <w:pPr>
        <w:pStyle w:val="Heading1"/>
      </w:pPr>
      <w:r>
        <w:t>6. Arquitectura particular del microservicio</w:t>
      </w:r>
    </w:p>
    <w:p>
      <w:r>
        <w:rPr>
          <w:b/>
        </w:rPr>
        <w:t>Elegida:</w:t>
      </w:r>
      <w:r>
        <w:t xml:space="preserve"> microservicio en </w:t>
      </w:r>
      <w:r>
        <w:rPr>
          <w:b/>
        </w:rPr>
        <w:t>Python 3.12 + FastAPI</w:t>
      </w:r>
      <w:r>
        <w:t xml:space="preserve"> (asíncrono, ASGI/Uvicorn),</w:t>
      </w:r>
    </w:p>
    <w:p>
      <w:r>
        <w:t xml:space="preserve">comunicación </w:t>
      </w:r>
      <w:r>
        <w:rPr>
          <w:b/>
        </w:rPr>
        <w:t>REST/JSON</w:t>
      </w:r>
      <w:r>
        <w:t xml:space="preserve">, </w:t>
      </w:r>
      <w:r>
        <w:rPr>
          <w:b/>
        </w:rPr>
        <w:t>sin base de datos de negocio</w:t>
      </w:r>
      <w:r>
        <w:t>. Se eligió porque el contrato</w:t>
      </w:r>
    </w:p>
    <w:p>
      <w:r>
        <w:t>sugiere Python por su facilidad para construir APIs, y porque el modelo asíncrono de FastAPI</w:t>
      </w:r>
    </w:p>
    <w:p>
      <w:r>
        <w:t xml:space="preserve">permite </w:t>
      </w:r>
      <w:r>
        <w:rPr>
          <w:b/>
        </w:rPr>
        <w:t>orquestar llamadas a varios servicios en paralelo</w:t>
      </w:r>
      <w:r>
        <w:t xml:space="preserve"> (clave para agregación y</w:t>
      </w:r>
    </w:p>
    <w:p>
      <w:r>
        <w:t>resiliencia).</w:t>
      </w:r>
    </w:p>
    <w:p>
      <w:r>
        <w:rPr>
          <w:b/>
        </w:rPr>
        <w:t>Capas (separación de responsabilidades):</w:t>
      </w:r>
    </w:p>
    <w:p>
      <w:pPr>
        <w:spacing w:after="120"/>
      </w:pPr>
      <w:r>
        <w:rPr>
          <w:rFonts w:ascii="Consolas" w:hAnsi="Consolas"/>
          <w:sz w:val="17"/>
        </w:rPr>
        <w:t xml:space="preserve">  Solicitud (Front)</w:t>
        <w:br/>
        <w:t xml:space="preserve">        |</w:t>
        <w:br/>
        <w:t xml:space="preserve">        v</w:t>
        <w:br/>
        <w:t xml:space="preserve">  [ Routers / Controllers ] ---&gt; [ Services (matching, agregacion) ]</w:t>
        <w:br/>
        <w:t xml:space="preserve">        |                                 |</w:t>
        <w:br/>
        <w:t xml:space="preserve">        |                                 v</w:t>
        <w:br/>
        <w:t xml:space="preserve">        |                        [ Clients / Adaptadores REST ]</w:t>
        <w:br/>
        <w:t xml:space="preserve">        |                                 |</w:t>
        <w:br/>
        <w:t xml:space="preserve">        |                                 v</w:t>
        <w:br/>
        <w:t xml:space="preserve">        |                        ( Servicios internos ) &lt;-- REST</w:t>
        <w:br/>
        <w:t xml:space="preserve">        v</w:t>
        <w:br/>
        <w:t xml:space="preserve">  [ Transversal: Envoltura / Errores / request_id ]</w:t>
        <w:br/>
        <w:t xml:space="preserve">        |</w:t>
        <w:br/>
        <w:t xml:space="preserve">        +--&gt; [ Circuit Breaker + Cache ]</w:t>
        <w:br/>
        <w:t xml:space="preserve">        |</w:t>
        <w:br/>
        <w:t xml:space="preserve">        +--&gt; [ Events Publisher ] -- async --&gt; ( Estadisticas )</w:t>
        <w:br/>
        <w:br/>
        <w:t xml:space="preserve">  [ Security (JWT) ] y [ Config (Settings) ] alimentan a Routers.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Capa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Carpeta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Responsabilidad</w:t>
            </w:r>
          </w:p>
        </w:tc>
      </w:tr>
      <w:tr>
        <w:tc>
          <w:tcPr>
            <w:tcW w:type="dxa" w:w="2880"/>
          </w:tcPr>
          <w:p>
            <w:r/>
            <w:r>
              <w:t>Controladores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routers/</w:t>
            </w:r>
          </w:p>
        </w:tc>
        <w:tc>
          <w:tcPr>
            <w:tcW w:type="dxa" w:w="2880"/>
          </w:tcPr>
          <w:p>
            <w:r/>
            <w:r>
              <w:t>Definir endpoints, validar entrada, armar respuestas</w:t>
            </w:r>
          </w:p>
        </w:tc>
      </w:tr>
      <w:tr>
        <w:tc>
          <w:tcPr>
            <w:tcW w:type="dxa" w:w="2880"/>
          </w:tcPr>
          <w:p>
            <w:r/>
            <w:r>
              <w:t>Servicios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services/</w:t>
            </w:r>
          </w:p>
        </w:tc>
        <w:tc>
          <w:tcPr>
            <w:tcW w:type="dxa" w:w="2880"/>
          </w:tcPr>
          <w:p>
            <w:r/>
            <w:r>
              <w:t>Lógica propia (matching, agregación)</w:t>
            </w:r>
          </w:p>
        </w:tc>
      </w:tr>
      <w:tr>
        <w:tc>
          <w:tcPr>
            <w:tcW w:type="dxa" w:w="2880"/>
          </w:tcPr>
          <w:p>
            <w:r/>
            <w:r>
              <w:t>Repositorios/Adaptadores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clients/</w:t>
            </w:r>
          </w:p>
        </w:tc>
        <w:tc>
          <w:tcPr>
            <w:tcW w:type="dxa" w:w="2880"/>
          </w:tcPr>
          <w:p>
            <w:r/>
            <w:r>
              <w:t>Comunicación con cada microservicio (REST)</w:t>
            </w:r>
          </w:p>
        </w:tc>
      </w:tr>
      <w:tr>
        <w:tc>
          <w:tcPr>
            <w:tcW w:type="dxa" w:w="2880"/>
          </w:tcPr>
          <w:p>
            <w:r/>
            <w:r>
              <w:t>Modelo/Contratos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schemas/</w:t>
            </w:r>
          </w:p>
        </w:tc>
        <w:tc>
          <w:tcPr>
            <w:tcW w:type="dxa" w:w="2880"/>
          </w:tcPr>
          <w:p>
            <w:r/>
            <w:r>
              <w:t>Modelos de entrada/salida (Pydantic)</w:t>
            </w:r>
          </w:p>
        </w:tc>
      </w:tr>
      <w:tr>
        <w:tc>
          <w:tcPr>
            <w:tcW w:type="dxa" w:w="2880"/>
          </w:tcPr>
          <w:p>
            <w:r/>
            <w:r>
              <w:t>Configuración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core/config.py</w:t>
            </w:r>
          </w:p>
        </w:tc>
        <w:tc>
          <w:tcPr>
            <w:tcW w:type="dxa" w:w="2880"/>
          </w:tcPr>
          <w:p>
            <w:r/>
            <w:r>
              <w:t>Variables de entorno</w:t>
            </w:r>
          </w:p>
        </w:tc>
      </w:tr>
      <w:tr>
        <w:tc>
          <w:tcPr>
            <w:tcW w:type="dxa" w:w="2880"/>
          </w:tcPr>
          <w:p>
            <w:r/>
            <w:r>
              <w:t>Seguridad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core/security.py</w:t>
            </w:r>
          </w:p>
        </w:tc>
        <w:tc>
          <w:tcPr>
            <w:tcW w:type="dxa" w:w="2880"/>
          </w:tcPr>
          <w:p>
            <w:r/>
            <w:r>
              <w:t>Validación JWT HS256 y roles</w:t>
            </w:r>
          </w:p>
        </w:tc>
      </w:tr>
      <w:tr>
        <w:tc>
          <w:tcPr>
            <w:tcW w:type="dxa" w:w="2880"/>
          </w:tcPr>
          <w:p>
            <w:r/>
            <w:r>
              <w:t>Transversal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core/</w:t>
            </w:r>
          </w:p>
        </w:tc>
        <w:tc>
          <w:tcPr>
            <w:tcW w:type="dxa" w:w="2880"/>
          </w:tcPr>
          <w:p>
            <w:r/>
            <w:r>
              <w:t xml:space="preserve">Envoltura, errores, </w:t>
            </w:r>
            <w:r>
              <w:rPr>
                <w:rFonts w:ascii="Consolas" w:hAnsi="Consolas"/>
                <w:sz w:val="18"/>
              </w:rPr>
              <w:t>request_id</w:t>
            </w:r>
            <w:r>
              <w:t>, circuit breaker, caché</w:t>
            </w:r>
          </w:p>
        </w:tc>
      </w:tr>
      <w:tr>
        <w:tc>
          <w:tcPr>
            <w:tcW w:type="dxa" w:w="2880"/>
          </w:tcPr>
          <w:p>
            <w:r/>
            <w:r>
              <w:t>Asincronía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events/</w:t>
            </w:r>
          </w:p>
        </w:tc>
        <w:tc>
          <w:tcPr>
            <w:tcW w:type="dxa" w:w="2880"/>
          </w:tcPr>
          <w:p>
            <w:r/>
            <w:r>
              <w:t>Publicador de eventos *fire-and-forget*</w:t>
            </w:r>
          </w:p>
        </w:tc>
      </w:tr>
      <w:tr>
        <w:tc>
          <w:tcPr>
            <w:tcW w:type="dxa" w:w="2880"/>
          </w:tcPr>
          <w:p>
            <w:r/>
            <w:r>
              <w:t>Pruebas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tests/</w:t>
            </w:r>
          </w:p>
        </w:tc>
        <w:tc>
          <w:tcPr>
            <w:tcW w:type="dxa" w:w="2880"/>
          </w:tcPr>
          <w:p>
            <w:r/>
            <w:r>
              <w:t>Pruebas unitarias y de integración</w:t>
            </w:r>
          </w:p>
        </w:tc>
      </w:tr>
    </w:tbl>
    <w:p/>
    <w:p>
      <w:r>
        <w:rPr>
          <w:color w:val="AAAAAA"/>
        </w:rPr>
        <w:t>____________________________________________________________</w:t>
      </w:r>
    </w:p>
    <w:p>
      <w:pPr>
        <w:pStyle w:val="Heading1"/>
      </w:pPr>
      <w:r>
        <w:t>7. Flujo del servicio</w:t>
      </w:r>
    </w:p>
    <w:p>
      <w:pPr>
        <w:pStyle w:val="Heading2"/>
      </w:pPr>
      <w:r>
        <w:t>7.1 Login y consulta de perfil</w:t>
      </w:r>
    </w:p>
    <w:p>
      <w:pPr>
        <w:spacing w:after="120"/>
      </w:pPr>
      <w:r>
        <w:rPr>
          <w:rFonts w:ascii="Consolas" w:hAnsi="Consolas"/>
          <w:sz w:val="17"/>
        </w:rPr>
        <w:t>Front            API (Grupo 5)         Usuarios-Autenticacion</w:t>
        <w:br/>
        <w:t xml:space="preserve">  |                    |                        |</w:t>
        <w:br/>
        <w:t xml:space="preserve">  | POST /auth/login   |                        |</w:t>
        <w:br/>
        <w:t xml:space="preserve">  |-------------------&gt;|  POST /auth/login      |</w:t>
        <w:br/>
        <w:t xml:space="preserve">  |                    |-----------------------&gt;|</w:t>
        <w:br/>
        <w:t xml:space="preserve">  |                    |  {usuario_id, token,rol}|</w:t>
        <w:br/>
        <w:t xml:space="preserve">  |                    |&lt;-----------------------|</w:t>
        <w:br/>
        <w:t xml:space="preserve">  | 200 {data, meta}   |                        |</w:t>
        <w:br/>
        <w:t xml:space="preserve">  |&lt;-------------------|                        |</w:t>
        <w:br/>
        <w:t xml:space="preserve">  |                    |                        |</w:t>
        <w:br/>
        <w:t xml:space="preserve">  | GET /auth/me (Bearer)                       |</w:t>
        <w:br/>
        <w:t xml:space="preserve">  |-------------------&gt;|  GET /users/{id}       |</w:t>
        <w:br/>
        <w:t xml:space="preserve">  |                    |-----------------------&gt;|</w:t>
        <w:br/>
        <w:t xml:space="preserve">  |                    |  perfil                |</w:t>
        <w:br/>
        <w:t xml:space="preserve">  |                    |&lt;-----------------------|</w:t>
        <w:br/>
        <w:t xml:space="preserve">  | 200 {data:perfil}  |                        |</w:t>
        <w:br/>
        <w:t xml:space="preserve">  |&lt;-------------------|                        |</w:t>
      </w:r>
    </w:p>
    <w:p>
      <w:pPr>
        <w:pStyle w:val="Heading2"/>
      </w:pPr>
      <w:r>
        <w:t>7.2 Operación agregada (resumen del usuario)</w:t>
      </w:r>
    </w:p>
    <w:p>
      <w:pPr>
        <w:spacing w:after="120"/>
      </w:pPr>
      <w:r>
        <w:rPr>
          <w:rFonts w:ascii="Consolas" w:hAnsi="Consolas"/>
          <w:sz w:val="17"/>
        </w:rPr>
        <w:t>Front            API (Grupo 5)     Usuarios  Materias  Tareas  Grupos</w:t>
        <w:br/>
        <w:t xml:space="preserve">  |                   |               |         |        |       |</w:t>
        <w:br/>
        <w:t xml:space="preserve">  | GET /usuarios/25/resumen          |         |        |       |</w:t>
        <w:br/>
        <w:t xml:space="preserve">  |------------------&gt;|  (llamadas en paralelo)  |        |       |</w:t>
        <w:br/>
        <w:t xml:space="preserve">  |                   |--------------&gt;|         |        |       |</w:t>
        <w:br/>
        <w:t xml:space="preserve">  |                   |------------------------&gt;|        |       |</w:t>
        <w:br/>
        <w:t xml:space="preserve">  |                   |--------------------------------&gt;|        |</w:t>
        <w:br/>
        <w:t xml:space="preserve">  |                   |-----------------------------------------&gt;|</w:t>
        <w:br/>
        <w:t xml:space="preserve">  |                   |&lt;-- perfil ----------------         |       |</w:t>
        <w:br/>
        <w:t xml:space="preserve">  |                   |&lt;-- materias ---------------         |       |</w:t>
        <w:br/>
        <w:t xml:space="preserve">  |                   |&lt;-- tareas ----------------------     |       |</w:t>
        <w:br/>
        <w:t xml:space="preserve">  |                   |&lt;-- grupos ---------------------------------|</w:t>
        <w:br/>
        <w:t xml:space="preserve">  | 200 {data:{...}, meta:{warnings?}} |         |        |       |</w:t>
        <w:br/>
        <w:t xml:space="preserve">  |&lt;------------------|               |         |        |       |</w:t>
        <w:br/>
        <w:br/>
        <w:t xml:space="preserve">  Si un bloque falla -&gt; se responde lo disponible + advertencia en meta.warnings</w:t>
      </w:r>
    </w:p>
    <w:p>
      <w:pPr>
        <w:pStyle w:val="Heading2"/>
      </w:pPr>
      <w:r>
        <w:t>7.3 Crear tarea y evento asíncrono</w:t>
      </w:r>
    </w:p>
    <w:p>
      <w:pPr>
        <w:spacing w:after="120"/>
      </w:pPr>
      <w:r>
        <w:rPr>
          <w:rFonts w:ascii="Consolas" w:hAnsi="Consolas"/>
          <w:sz w:val="17"/>
        </w:rPr>
        <w:t>Front            API (Grupo 5)        Tareas         Publisher(async)   Estadisticas</w:t>
        <w:br/>
        <w:t xml:space="preserve">  |                   |                 |                   |               |</w:t>
        <w:br/>
        <w:t xml:space="preserve">  | POST /tareas      |                 |                   |               |</w:t>
        <w:br/>
        <w:t xml:space="preserve">  |------------------&gt;|  POST /tareas   |                   |               |</w:t>
        <w:br/>
        <w:t xml:space="preserve">  |                   |----------------&gt;|                   |               |</w:t>
        <w:br/>
        <w:t xml:space="preserve">  |                   |  tarea (201)    |                   |               |</w:t>
        <w:br/>
        <w:t xml:space="preserve">  |                   |&lt;----------------|                   |               |</w:t>
        <w:br/>
        <w:t xml:space="preserve">  | 201 {data:tarea}  |                 |                   |               |</w:t>
        <w:br/>
        <w:t xml:space="preserve">  |&lt;------------------|                 |                   |               |</w:t>
        <w:br/>
        <w:t xml:space="preserve">  |                   |  publicar "tarea.creada" (no bloqueante)            |</w:t>
        <w:br/>
        <w:t xml:space="preserve">  |                   |-----------------------------------&gt;|               |</w:t>
        <w:br/>
        <w:t xml:space="preserve">  |                   |                                     | POST /eventos |</w:t>
        <w:br/>
        <w:t xml:space="preserve">  |                   |                                     |--------------&gt;|</w:t>
      </w:r>
    </w:p>
    <w:p>
      <w:pPr>
        <w:pStyle w:val="Heading2"/>
      </w:pPr>
      <w:r>
        <w:t>7.4 Matching</w:t>
      </w:r>
    </w:p>
    <w:p>
      <w:pPr>
        <w:spacing w:after="120"/>
      </w:pPr>
      <w:r>
        <w:rPr>
          <w:rFonts w:ascii="Consolas" w:hAnsi="Consolas"/>
          <w:sz w:val="17"/>
        </w:rPr>
        <w:t>Front            API Matching        Usuarios          Grupos</w:t>
        <w:br/>
        <w:t xml:space="preserve">  |                   |                 |                 |</w:t>
        <w:br/>
        <w:t xml:space="preserve">  | GET /match/companeros?materia_id=5  |                 |</w:t>
        <w:br/>
        <w:t xml:space="preserve">  |------------------&gt;|  perfil/habilidades               |</w:t>
        <w:br/>
        <w:t xml:space="preserve">  |                   |----------------&gt;|                 |</w:t>
        <w:br/>
        <w:t xml:space="preserve">  |                   |  grupos/integrantes               |</w:t>
        <w:br/>
        <w:t xml:space="preserve">  |                   |-----------------------------&gt;    |</w:t>
        <w:br/>
        <w:t xml:space="preserve">  |                   |&lt;-----------------------------    |</w:t>
        <w:br/>
        <w:t xml:space="preserve">  |                   |&lt;----------------|                 |</w:t>
        <w:br/>
        <w:t xml:space="preserve">  |                   |  Calcula % de coincidencia        |</w:t>
        <w:br/>
        <w:t xml:space="preserve">  | 200 {data:[{usuario_id, coincidencia, habilidades_compartidas}]}      |</w:t>
        <w:br/>
        <w:t xml:space="preserve">  |&lt;------------------|                 |                 |</w:t>
      </w:r>
    </w:p>
    <w:p>
      <w:r>
        <w:rPr>
          <w:color w:val="AAAAAA"/>
        </w:rPr>
        <w:t>____________________________________________________________</w:t>
      </w:r>
    </w:p>
    <w:p>
      <w:pPr>
        <w:pStyle w:val="Heading1"/>
      </w:pPr>
      <w:r>
        <w:t>8. Problemas de sistemas distribuidos aplicables al servicio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Problema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Qué ocurre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Cómo lo enfrenta la API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Latencia</w:t>
            </w:r>
          </w:p>
        </w:tc>
        <w:tc>
          <w:tcPr>
            <w:tcW w:type="dxa" w:w="2880"/>
          </w:tcPr>
          <w:p>
            <w:r/>
            <w:r>
              <w:t>Un servicio interno tarda en responder</w:t>
            </w:r>
          </w:p>
        </w:tc>
        <w:tc>
          <w:tcPr>
            <w:tcW w:type="dxa" w:w="2880"/>
          </w:tcPr>
          <w:p>
            <w:r/>
            <w:r>
              <w:t>Timeout de 5 s (configurable); si vence → 503. Agregados en paralelo para reducir latencia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Fallo del servicio</w:t>
            </w:r>
          </w:p>
        </w:tc>
        <w:tc>
          <w:tcPr>
            <w:tcW w:type="dxa" w:w="2880"/>
          </w:tcPr>
          <w:p>
            <w:r/>
            <w:r>
              <w:t>Un microservicio deja de responder</w:t>
            </w:r>
          </w:p>
        </w:tc>
        <w:tc>
          <w:tcPr>
            <w:tcW w:type="dxa" w:w="2880"/>
          </w:tcPr>
          <w:p>
            <w:r/>
            <w:r>
              <w:t xml:space="preserve">Timeout + reintentos (solo GET) + </w:t>
            </w:r>
            <w:r>
              <w:rPr>
                <w:b/>
              </w:rPr>
              <w:t>503</w:t>
            </w:r>
            <w:r>
              <w:t xml:space="preserve"> (nunca 404); degradación parcial en agregados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Fallo de red</w:t>
            </w:r>
          </w:p>
        </w:tc>
        <w:tc>
          <w:tcPr>
            <w:tcW w:type="dxa" w:w="2880"/>
          </w:tcPr>
          <w:p>
            <w:r/>
            <w:r>
              <w:t>Se pierde la comunicación</w:t>
            </w:r>
          </w:p>
        </w:tc>
        <w:tc>
          <w:tcPr>
            <w:tcW w:type="dxa" w:w="2880"/>
          </w:tcPr>
          <w:p>
            <w:r/>
            <w:r>
              <w:t>Reintentos con backoff exponencial; circuit breaker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Concurrencia</w:t>
            </w:r>
          </w:p>
        </w:tc>
        <w:tc>
          <w:tcPr>
            <w:tcW w:type="dxa" w:w="2880"/>
          </w:tcPr>
          <w:p>
            <w:r/>
            <w:r>
              <w:t>Dos usuarios modifican el mismo recurso</w:t>
            </w:r>
          </w:p>
        </w:tc>
        <w:tc>
          <w:tcPr>
            <w:tcW w:type="dxa" w:w="2880"/>
          </w:tcPr>
          <w:p>
            <w:r/>
            <w:r>
              <w:t>La API es *stateless*; la validación final la hace el servicio dueño (p. ej. Tareas/Grupos devuelven 409)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Consistencia</w:t>
            </w:r>
          </w:p>
        </w:tc>
        <w:tc>
          <w:tcPr>
            <w:tcW w:type="dxa" w:w="2880"/>
          </w:tcPr>
          <w:p>
            <w:r/>
            <w:r>
              <w:t>Datos repartidos y desincronizados</w:t>
            </w:r>
          </w:p>
        </w:tc>
        <w:tc>
          <w:tcPr>
            <w:tcW w:type="dxa" w:w="2880"/>
          </w:tcPr>
          <w:p>
            <w:r/>
            <w:r>
              <w:t>Fuente de verdad por dominio; eventos asíncronos hacia Estadísticas; la API no replica datos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Disponibilidad</w:t>
            </w:r>
          </w:p>
        </w:tc>
        <w:tc>
          <w:tcPr>
            <w:tcW w:type="dxa" w:w="2880"/>
          </w:tcPr>
          <w:p>
            <w:r/>
            <w:r>
              <w:t>Un componente cae</w:t>
            </w:r>
          </w:p>
        </w:tc>
        <w:tc>
          <w:tcPr>
            <w:tcW w:type="dxa" w:w="2880"/>
          </w:tcPr>
          <w:p>
            <w:r/>
            <w:r>
              <w:t xml:space="preserve">El resto sigue operando; </w:t>
            </w:r>
            <w:r>
              <w:rPr>
                <w:rFonts w:ascii="Consolas" w:hAnsi="Consolas"/>
                <w:sz w:val="18"/>
              </w:rPr>
              <w:t>/health</w:t>
            </w:r>
            <w:r>
              <w:t xml:space="preserve"> reporta el estado por servicio; caché de catálogos (TTL 60 s)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Escalabilidad</w:t>
            </w:r>
          </w:p>
        </w:tc>
        <w:tc>
          <w:tcPr>
            <w:tcW w:type="dxa" w:w="2880"/>
          </w:tcPr>
          <w:p>
            <w:r/>
            <w:r>
              <w:t>Aumentan los usuarios</w:t>
            </w:r>
          </w:p>
        </w:tc>
        <w:tc>
          <w:tcPr>
            <w:tcW w:type="dxa" w:w="2880"/>
          </w:tcPr>
          <w:p>
            <w:r/>
            <w:r>
              <w:t>API *stateless* → escalado horizontal; llamadas concurrentes; caché reduce carga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Dependencia</w:t>
            </w:r>
          </w:p>
        </w:tc>
        <w:tc>
          <w:tcPr>
            <w:tcW w:type="dxa" w:w="2880"/>
          </w:tcPr>
          <w:p>
            <w:r/>
            <w:r>
              <w:t>Depende de otros servicios</w:t>
            </w:r>
          </w:p>
        </w:tc>
        <w:tc>
          <w:tcPr>
            <w:tcW w:type="dxa" w:w="2880"/>
          </w:tcPr>
          <w:p>
            <w:r/>
            <w:r>
              <w:t>Depende de Usuarios, Materias, Tareas, Grupos, Notificaciones y Estadísticas (ver §9)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Seguridad</w:t>
            </w:r>
          </w:p>
        </w:tc>
        <w:tc>
          <w:tcPr>
            <w:tcW w:type="dxa" w:w="2880"/>
          </w:tcPr>
          <w:p>
            <w:r/>
            <w:r>
              <w:t>Proteger comunicación y acceso</w:t>
            </w:r>
          </w:p>
        </w:tc>
        <w:tc>
          <w:tcPr>
            <w:tcW w:type="dxa" w:w="2880"/>
          </w:tcPr>
          <w:p>
            <w:r/>
            <w:r>
              <w:t xml:space="preserve">JWT </w:t>
            </w:r>
            <w:r>
              <w:rPr>
                <w:b/>
              </w:rPr>
              <w:t>HS256</w:t>
            </w:r>
            <w:r>
              <w:t xml:space="preserve"> validado en la API; </w:t>
            </w:r>
            <w:r>
              <w:rPr>
                <w:rFonts w:ascii="Consolas" w:hAnsi="Consolas"/>
                <w:sz w:val="18"/>
              </w:rPr>
              <w:t>Authorization: Bearer</w:t>
            </w:r>
            <w:r>
              <w:t>; CORS configurable; cada servicio con su BD lógica</w:t>
            </w:r>
          </w:p>
        </w:tc>
      </w:tr>
    </w:tbl>
    <w:p/>
    <w:p>
      <w:r>
        <w:rPr>
          <w:b/>
        </w:rPr>
        <w:t>Circuit breaker:</w:t>
      </w:r>
      <w:r>
        <w:t xml:space="preserve"> tras 3 fallos consecutivos a un servicio, el circuito se abre 30 s y</w:t>
      </w:r>
    </w:p>
    <w:p>
      <w:r>
        <w:t>responde 503 de inmediato; luego pasa a semiabierto y se cierra al recuperarse.</w:t>
      </w:r>
    </w:p>
    <w:p>
      <w:r>
        <w:rPr>
          <w:color w:val="AAAAAA"/>
        </w:rPr>
        <w:t>____________________________________________________________</w:t>
      </w:r>
    </w:p>
    <w:p>
      <w:pPr>
        <w:pStyle w:val="Heading1"/>
      </w:pPr>
      <w:r>
        <w:t>9. Relación con otros microservicios</w:t>
      </w:r>
    </w:p>
    <w:p>
      <w:r>
        <w:rPr>
          <w:b/>
        </w:rPr>
        <w:t>¿Quién consume mi servicio?</w:t>
      </w:r>
    </w:p>
    <w:p>
      <w:pPr>
        <w:pStyle w:val="ListBullet"/>
      </w:pPr>
      <w:r>
        <w:t xml:space="preserve">El </w:t>
      </w:r>
      <w:r>
        <w:rPr>
          <w:b/>
        </w:rPr>
        <w:t>Front (Grupo 6)</w:t>
      </w:r>
      <w:r>
        <w:t xml:space="preserve"> consume todas las operaciones del catálogo (§5).</w:t>
      </w:r>
    </w:p>
    <w:p>
      <w:pPr>
        <w:pStyle w:val="ListBullet"/>
      </w:pPr>
      <w:r>
        <w:t xml:space="preserve">El </w:t>
      </w:r>
      <w:r>
        <w:rPr>
          <w:b/>
        </w:rPr>
        <w:t>Grupo 3 (pruebas)</w:t>
      </w:r>
      <w:r>
        <w:t xml:space="preserve"> lo usa para validar la integración.</w:t>
      </w:r>
    </w:p>
    <w:p>
      <w:pPr>
        <w:pStyle w:val="ListBullet"/>
      </w:pPr>
      <w:r>
        <w:t>Otros servicios pueden consumirlo para matching/agregados.</w:t>
      </w:r>
    </w:p>
    <w:p>
      <w:r>
        <w:rPr>
          <w:b/>
        </w:rPr>
        <w:t>¿Qué servicios consumo yo?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Servicio (proveedor)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Grupo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Qué necesito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Qué envío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Qué recibo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Por qué lo necesito</w:t>
            </w:r>
          </w:p>
        </w:tc>
      </w:tr>
      <w:tr>
        <w:tc>
          <w:tcPr>
            <w:tcW w:type="dxa" w:w="1440"/>
          </w:tcPr>
          <w:p>
            <w:r/>
            <w:r>
              <w:t>Usuarios-Autenticación</w:t>
            </w:r>
          </w:p>
        </w:tc>
        <w:tc>
          <w:tcPr>
            <w:tcW w:type="dxa" w:w="1440"/>
          </w:tcPr>
          <w:p>
            <w:r/>
            <w:r>
              <w:t>8</w:t>
            </w:r>
          </w:p>
        </w:tc>
        <w:tc>
          <w:tcPr>
            <w:tcW w:type="dxa" w:w="1440"/>
          </w:tcPr>
          <w:p>
            <w:r/>
            <w:r>
              <w:t>Validar token, perfil y habilidades</w:t>
            </w:r>
          </w:p>
        </w:tc>
        <w:tc>
          <w:tcPr>
            <w:tcW w:type="dxa" w:w="1440"/>
          </w:tcPr>
          <w:p>
            <w:r/>
            <w:r>
              <w:rPr>
                <w:rFonts w:ascii="Consolas" w:hAnsi="Consolas"/>
                <w:sz w:val="18"/>
              </w:rPr>
              <w:t>{email, password}</w:t>
            </w:r>
            <w:r>
              <w:t xml:space="preserve"> / </w:t>
            </w:r>
            <w:r>
              <w:rPr>
                <w:rFonts w:ascii="Consolas" w:hAnsi="Consolas"/>
                <w:sz w:val="18"/>
              </w:rPr>
              <w:t>Bearer</w:t>
            </w:r>
          </w:p>
        </w:tc>
        <w:tc>
          <w:tcPr>
            <w:tcW w:type="dxa" w:w="1440"/>
          </w:tcPr>
          <w:p>
            <w:r/>
            <w:r>
              <w:rPr>
                <w:rFonts w:ascii="Consolas" w:hAnsi="Consolas"/>
                <w:sz w:val="18"/>
              </w:rPr>
              <w:t>usuario_id, nombre, rol, token</w:t>
            </w:r>
          </w:p>
        </w:tc>
        <w:tc>
          <w:tcPr>
            <w:tcW w:type="dxa" w:w="1440"/>
          </w:tcPr>
          <w:p>
            <w:r/>
            <w:r>
              <w:t>Autenticar, autorizar y alimentar el matching</w:t>
            </w:r>
          </w:p>
        </w:tc>
      </w:tr>
      <w:tr>
        <w:tc>
          <w:tcPr>
            <w:tcW w:type="dxa" w:w="1440"/>
          </w:tcPr>
          <w:p>
            <w:r/>
            <w:r>
              <w:t>Materias</w:t>
            </w:r>
          </w:p>
        </w:tc>
        <w:tc>
          <w:tcPr>
            <w:tcW w:type="dxa" w:w="1440"/>
          </w:tcPr>
          <w:p>
            <w:r/>
            <w:r>
              <w:t>9</w:t>
            </w:r>
          </w:p>
        </w:tc>
        <w:tc>
          <w:tcPr>
            <w:tcW w:type="dxa" w:w="1440"/>
          </w:tcPr>
          <w:p>
            <w:r/>
            <w:r>
              <w:t>Catálogo e inscripciones</w:t>
            </w:r>
          </w:p>
        </w:tc>
        <w:tc>
          <w:tcPr>
            <w:tcW w:type="dxa" w:w="1440"/>
          </w:tcPr>
          <w:p>
            <w:r/>
            <w:r>
              <w:rPr>
                <w:rFonts w:ascii="Consolas" w:hAnsi="Consolas"/>
                <w:sz w:val="18"/>
              </w:rPr>
              <w:t>usuario_id</w:t>
            </w:r>
          </w:p>
        </w:tc>
        <w:tc>
          <w:tcPr>
            <w:tcW w:type="dxa" w:w="1440"/>
          </w:tcPr>
          <w:p>
            <w:r/>
            <w:r>
              <w:rPr>
                <w:rFonts w:ascii="Consolas" w:hAnsi="Consolas"/>
                <w:sz w:val="18"/>
              </w:rPr>
              <w:t>materia_id, nombre, codigo, semestre</w:t>
            </w:r>
          </w:p>
        </w:tc>
        <w:tc>
          <w:tcPr>
            <w:tcW w:type="dxa" w:w="1440"/>
          </w:tcPr>
          <w:p>
            <w:r/>
            <w:r>
              <w:t>Filtrar materias y matching</w:t>
            </w:r>
          </w:p>
        </w:tc>
      </w:tr>
      <w:tr>
        <w:tc>
          <w:tcPr>
            <w:tcW w:type="dxa" w:w="1440"/>
          </w:tcPr>
          <w:p>
            <w:r/>
            <w:r>
              <w:t>Tareas</w:t>
            </w:r>
          </w:p>
        </w:tc>
        <w:tc>
          <w:tcPr>
            <w:tcW w:type="dxa" w:w="1440"/>
          </w:tcPr>
          <w:p>
            <w:r/>
            <w:r>
              <w:t>1</w:t>
            </w:r>
          </w:p>
        </w:tc>
        <w:tc>
          <w:tcPr>
            <w:tcW w:type="dxa" w:w="1440"/>
          </w:tcPr>
          <w:p>
            <w:r/>
            <w:r>
              <w:t>CRUD de tareas</w:t>
            </w:r>
          </w:p>
        </w:tc>
        <w:tc>
          <w:tcPr>
            <w:tcW w:type="dxa" w:w="1440"/>
          </w:tcPr>
          <w:p>
            <w:r/>
            <w:r>
              <w:t>JSON de tarea</w:t>
            </w:r>
          </w:p>
        </w:tc>
        <w:tc>
          <w:tcPr>
            <w:tcW w:type="dxa" w:w="1440"/>
          </w:tcPr>
          <w:p>
            <w:r/>
            <w:r>
              <w:rPr>
                <w:rFonts w:ascii="Consolas" w:hAnsi="Consolas"/>
                <w:sz w:val="18"/>
              </w:rPr>
              <w:t>{tarea_id, estado, ...}</w:t>
            </w:r>
          </w:p>
        </w:tc>
        <w:tc>
          <w:tcPr>
            <w:tcW w:type="dxa" w:w="1440"/>
          </w:tcPr>
          <w:p>
            <w:r/>
            <w:r>
              <w:t>Funcionalidad de tareas</w:t>
            </w:r>
          </w:p>
        </w:tc>
      </w:tr>
      <w:tr>
        <w:tc>
          <w:tcPr>
            <w:tcW w:type="dxa" w:w="1440"/>
          </w:tcPr>
          <w:p>
            <w:r/>
            <w:r>
              <w:t>Grupos</w:t>
            </w:r>
          </w:p>
        </w:tc>
        <w:tc>
          <w:tcPr>
            <w:tcW w:type="dxa" w:w="1440"/>
          </w:tcPr>
          <w:p>
            <w:r/>
            <w:r>
              <w:t>2</w:t>
            </w:r>
          </w:p>
        </w:tc>
        <w:tc>
          <w:tcPr>
            <w:tcW w:type="dxa" w:w="1440"/>
          </w:tcPr>
          <w:p>
            <w:r/>
            <w:r>
              <w:t>Grupos e integrantes</w:t>
            </w:r>
          </w:p>
        </w:tc>
        <w:tc>
          <w:tcPr>
            <w:tcW w:type="dxa" w:w="1440"/>
          </w:tcPr>
          <w:p>
            <w:r/>
            <w:r>
              <w:t xml:space="preserve">JSON de grupo / </w:t>
            </w:r>
            <w:r>
              <w:rPr>
                <w:rFonts w:ascii="Consolas" w:hAnsi="Consolas"/>
                <w:sz w:val="18"/>
              </w:rPr>
              <w:t>usuario_id</w:t>
            </w:r>
          </w:p>
        </w:tc>
        <w:tc>
          <w:tcPr>
            <w:tcW w:type="dxa" w:w="1440"/>
          </w:tcPr>
          <w:p>
            <w:r/>
            <w:r>
              <w:rPr>
                <w:rFonts w:ascii="Consolas" w:hAnsi="Consolas"/>
                <w:sz w:val="18"/>
              </w:rPr>
              <w:t>GrupoDetalleResponse</w:t>
            </w:r>
          </w:p>
        </w:tc>
        <w:tc>
          <w:tcPr>
            <w:tcW w:type="dxa" w:w="1440"/>
          </w:tcPr>
          <w:p>
            <w:r/>
            <w:r>
              <w:t>Grupos y matching</w:t>
            </w:r>
          </w:p>
        </w:tc>
      </w:tr>
      <w:tr>
        <w:tc>
          <w:tcPr>
            <w:tcW w:type="dxa" w:w="1440"/>
          </w:tcPr>
          <w:p>
            <w:r/>
            <w:r>
              <w:t>Notificaciones</w:t>
            </w:r>
          </w:p>
        </w:tc>
        <w:tc>
          <w:tcPr>
            <w:tcW w:type="dxa" w:w="1440"/>
          </w:tcPr>
          <w:p>
            <w:r/>
            <w:r>
              <w:t>7</w:t>
            </w:r>
          </w:p>
        </w:tc>
        <w:tc>
          <w:tcPr>
            <w:tcW w:type="dxa" w:w="1440"/>
          </w:tcPr>
          <w:p>
            <w:r/>
            <w:r>
              <w:t>Publicar/leer avisos</w:t>
            </w:r>
          </w:p>
        </w:tc>
        <w:tc>
          <w:tcPr>
            <w:tcW w:type="dxa" w:w="1440"/>
          </w:tcPr>
          <w:p>
            <w:r/>
            <w:r>
              <w:rPr>
                <w:rFonts w:ascii="Consolas" w:hAnsi="Consolas"/>
                <w:sz w:val="18"/>
              </w:rPr>
              <w:t>{usuario_id, tipo, mensaje}</w:t>
            </w:r>
          </w:p>
        </w:tc>
        <w:tc>
          <w:tcPr>
            <w:tcW w:type="dxa" w:w="1440"/>
          </w:tcPr>
          <w:p>
            <w:r/>
            <w:r>
              <w:t>notificaciones</w:t>
            </w:r>
          </w:p>
        </w:tc>
        <w:tc>
          <w:tcPr>
            <w:tcW w:type="dxa" w:w="1440"/>
          </w:tcPr>
          <w:p>
            <w:r/>
            <w:r>
              <w:t>Recordatorios y solicitudes de matching</w:t>
            </w:r>
          </w:p>
        </w:tc>
      </w:tr>
      <w:tr>
        <w:tc>
          <w:tcPr>
            <w:tcW w:type="dxa" w:w="1440"/>
          </w:tcPr>
          <w:p>
            <w:r/>
            <w:r>
              <w:t>Estadísticas</w:t>
            </w:r>
          </w:p>
        </w:tc>
        <w:tc>
          <w:tcPr>
            <w:tcW w:type="dxa" w:w="1440"/>
          </w:tcPr>
          <w:p>
            <w:r/>
            <w:r>
              <w:t>4</w:t>
            </w:r>
          </w:p>
        </w:tc>
        <w:tc>
          <w:tcPr>
            <w:tcW w:type="dxa" w:w="1440"/>
          </w:tcPr>
          <w:p>
            <w:r/>
            <w:r>
              <w:t>Indicadores</w:t>
            </w:r>
          </w:p>
        </w:tc>
        <w:tc>
          <w:tcPr>
            <w:tcW w:type="dxa" w:w="1440"/>
          </w:tcPr>
          <w:p>
            <w:r/>
            <w:r>
              <w:rPr>
                <w:rFonts w:ascii="Consolas" w:hAnsi="Consolas"/>
                <w:sz w:val="18"/>
              </w:rPr>
              <w:t>GET</w:t>
            </w:r>
            <w:r>
              <w:t xml:space="preserve"> / evento </w:t>
            </w:r>
            <w:r>
              <w:rPr>
                <w:rFonts w:ascii="Consolas" w:hAnsi="Consolas"/>
                <w:sz w:val="18"/>
              </w:rPr>
              <w:t>POST /eventos</w:t>
            </w:r>
          </w:p>
        </w:tc>
        <w:tc>
          <w:tcPr>
            <w:tcW w:type="dxa" w:w="1440"/>
          </w:tcPr>
          <w:p>
            <w:r/>
            <w:r>
              <w:t>métricas</w:t>
            </w:r>
          </w:p>
        </w:tc>
        <w:tc>
          <w:tcPr>
            <w:tcW w:type="dxa" w:w="1440"/>
          </w:tcPr>
          <w:p>
            <w:r/>
            <w:r>
              <w:t>Panel de rendimiento + ingesta de eventos</w:t>
            </w:r>
          </w:p>
        </w:tc>
      </w:tr>
    </w:tbl>
    <w:p/>
    <w:p>
      <w:r>
        <w:rPr>
          <w:color w:val="AAAAAA"/>
        </w:rPr>
        <w:t>____________________________________________________________</w:t>
      </w:r>
    </w:p>
    <w:p>
      <w:pPr>
        <w:pStyle w:val="Heading1"/>
      </w:pPr>
      <w:r>
        <w:t>10. Construcción del microservicio</w:t>
      </w:r>
    </w:p>
    <w:p>
      <w:pPr>
        <w:pStyle w:val="Heading2"/>
      </w:pPr>
      <w:r>
        <w:t>10.1 Estructura del proyecto</w:t>
      </w:r>
    </w:p>
    <w:p>
      <w:pPr>
        <w:spacing w:after="120"/>
      </w:pPr>
      <w:r>
        <w:rPr>
          <w:rFonts w:ascii="Consolas" w:hAnsi="Consolas"/>
          <w:sz w:val="17"/>
        </w:rPr>
        <w:t>ms-api-integracion/</w:t>
        <w:br/>
        <w:t>├── main.py                  # app FastAPI, middleware, handlers, wiring</w:t>
        <w:br/>
        <w:t>├── core/                    # config, seguridad, envoltura, errores, request_id, CB, caché</w:t>
        <w:br/>
        <w:t>├── routers/                 # controllers: auth, usuarios, materias, tareas, grupos,</w:t>
        <w:br/>
        <w:t>│                            #   notificaciones, estadisticas, match, health</w:t>
        <w:br/>
        <w:t>├── services/                # lógica propia (matching, agregación)</w:t>
        <w:br/>
        <w:t>├── clients/                 # adaptadores REST por microservicio (+ base con reintentos/CB)</w:t>
        <w:br/>
        <w:t>├── schemas/                 # modelos Pydantic (contratos de entrada)</w:t>
        <w:br/>
        <w:t>├── events/                  # publicador asíncrono de eventos</w:t>
        <w:br/>
        <w:t>├── stubs.py                 # datos demo (modo STUBS_ENABLED)</w:t>
        <w:br/>
        <w:t>├── tests/                   # pruebas (pytest)</w:t>
        <w:br/>
        <w:t>├── requirements.txt</w:t>
        <w:br/>
        <w:t>├── Dockerfile / docker-compose.yml</w:t>
        <w:br/>
        <w:t>└── README.md</w:t>
      </w:r>
    </w:p>
    <w:p>
      <w:r>
        <w:t>Conserva la separación de responsabilidades solicitada</w:t>
      </w:r>
    </w:p>
    <w:p>
      <w:r>
        <w:t>(</w:t>
      </w:r>
      <w:r>
        <w:rPr>
          <w:rFonts w:ascii="Consolas" w:hAnsi="Consolas"/>
          <w:sz w:val="18"/>
        </w:rPr>
        <w:t>controller/service/repository/model/config/tests</w:t>
      </w:r>
      <w:r>
        <w:t>), adaptada a FastAPI:</w:t>
      </w:r>
    </w:p>
    <w:p>
      <w:r>
        <w:rPr>
          <w:rFonts w:ascii="Consolas" w:hAnsi="Consolas"/>
          <w:sz w:val="18"/>
        </w:rPr>
        <w:t>routers</w:t>
      </w:r>
      <w:r>
        <w:t xml:space="preserve">↔controller, </w:t>
      </w:r>
      <w:r>
        <w:rPr>
          <w:rFonts w:ascii="Consolas" w:hAnsi="Consolas"/>
          <w:sz w:val="18"/>
        </w:rPr>
        <w:t>services</w:t>
      </w:r>
      <w:r>
        <w:t xml:space="preserve">↔service, </w:t>
      </w:r>
      <w:r>
        <w:rPr>
          <w:rFonts w:ascii="Consolas" w:hAnsi="Consolas"/>
          <w:sz w:val="18"/>
        </w:rPr>
        <w:t>clients</w:t>
      </w:r>
      <w:r>
        <w:t xml:space="preserve">↔repository, </w:t>
      </w:r>
      <w:r>
        <w:rPr>
          <w:rFonts w:ascii="Consolas" w:hAnsi="Consolas"/>
          <w:sz w:val="18"/>
        </w:rPr>
        <w:t>schemas</w:t>
      </w:r>
      <w:r>
        <w:t>↔model,</w:t>
      </w:r>
    </w:p>
    <w:p>
      <w:r>
        <w:rPr>
          <w:rFonts w:ascii="Consolas" w:hAnsi="Consolas"/>
          <w:sz w:val="18"/>
        </w:rPr>
        <w:t>core/config.py</w:t>
      </w:r>
      <w:r>
        <w:t xml:space="preserve">↔config, </w:t>
      </w:r>
      <w:r>
        <w:rPr>
          <w:rFonts w:ascii="Consolas" w:hAnsi="Consolas"/>
          <w:sz w:val="18"/>
        </w:rPr>
        <w:t>tests</w:t>
      </w:r>
      <w:r>
        <w:t>↔tests.</w:t>
      </w:r>
    </w:p>
    <w:p>
      <w:pPr>
        <w:pStyle w:val="Heading2"/>
      </w:pPr>
      <w:r>
        <w:t>10.2 API funcional</w:t>
      </w:r>
    </w:p>
    <w:p>
      <w:r>
        <w:t>Primera versión funcional de todos los endpoints del contrato. Ejecución:</w:t>
      </w:r>
    </w:p>
    <w:p>
      <w:pPr>
        <w:spacing w:after="120"/>
      </w:pPr>
      <w:r>
        <w:rPr>
          <w:rFonts w:ascii="Consolas" w:hAnsi="Consolas"/>
          <w:sz w:val="17"/>
        </w:rPr>
        <w:t>python -m venv .venv &amp;&amp; .venv/Scripts/activate</w:t>
        <w:br/>
        <w:t>pip install -r requirements.txt</w:t>
        <w:br/>
        <w:t>STUBS_ENABLED=true uvicorn main:app --port 8080   # modo demo (sin servicios externos)</w:t>
        <w:br/>
        <w:t># o, contra servicios reales:</w:t>
        <w:br/>
        <w:t>cp .env.example .env &amp;&amp; uvicorn main:app --port 8080</w:t>
      </w:r>
    </w:p>
    <w:p>
      <w:pPr>
        <w:pStyle w:val="ListBullet"/>
      </w:pPr>
      <w:r>
        <w:t xml:space="preserve">Swagger: </w:t>
      </w:r>
      <w:r>
        <w:rPr>
          <w:rFonts w:ascii="Consolas" w:hAnsi="Consolas"/>
          <w:sz w:val="18"/>
        </w:rPr>
        <w:t>http://localhost:8080/docs</w:t>
      </w:r>
    </w:p>
    <w:p>
      <w:pPr>
        <w:pStyle w:val="ListBullet"/>
      </w:pPr>
      <w:r>
        <w:t xml:space="preserve">Health: </w:t>
      </w:r>
      <w:r>
        <w:rPr>
          <w:rFonts w:ascii="Consolas" w:hAnsi="Consolas"/>
          <w:sz w:val="18"/>
        </w:rPr>
        <w:t>http://localhost:8080/api/v1/health</w:t>
      </w:r>
    </w:p>
    <w:p>
      <w:r>
        <w:rPr>
          <w:color w:val="AAAAAA"/>
        </w:rPr>
        <w:t>____________________________________________________________</w:t>
      </w:r>
    </w:p>
    <w:p>
      <w:pPr>
        <w:pStyle w:val="Heading1"/>
      </w:pPr>
      <w:r>
        <w:t>11. Pruebas</w:t>
      </w:r>
    </w:p>
    <w:p>
      <w:pPr>
        <w:pStyle w:val="Heading2"/>
      </w:pPr>
      <w:r>
        <w:t>11.1 Pruebas automatizadas (unitarias y de integración)</w:t>
      </w:r>
    </w:p>
    <w:p>
      <w:r>
        <w:rPr>
          <w:rFonts w:ascii="Consolas" w:hAnsi="Consolas"/>
          <w:sz w:val="18"/>
        </w:rPr>
        <w:t>pytest -q</w:t>
      </w:r>
      <w:r>
        <w:t xml:space="preserve"> → </w:t>
      </w:r>
      <w:r>
        <w:rPr>
          <w:b/>
        </w:rPr>
        <w:t>15 pruebas</w:t>
      </w:r>
      <w:r>
        <w:t>. Cubren: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Cobertura exigida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Prueba</w:t>
            </w:r>
          </w:p>
        </w:tc>
      </w:tr>
      <w:tr>
        <w:tc>
          <w:tcPr>
            <w:tcW w:type="dxa" w:w="4320"/>
          </w:tcPr>
          <w:p>
            <w:r/>
            <w:r>
              <w:t>Funcionamiento de endpoints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18"/>
              </w:rPr>
              <w:t>test_tareas</w:t>
            </w:r>
            <w:r>
              <w:t xml:space="preserve"> (CRUD), </w:t>
            </w:r>
            <w:r>
              <w:rPr>
                <w:rFonts w:ascii="Consolas" w:hAnsi="Consolas"/>
                <w:sz w:val="18"/>
              </w:rPr>
              <w:t>test_matching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test_health</w:t>
            </w:r>
          </w:p>
        </w:tc>
      </w:tr>
      <w:tr>
        <w:tc>
          <w:tcPr>
            <w:tcW w:type="dxa" w:w="4320"/>
          </w:tcPr>
          <w:p>
            <w:r/>
            <w:r>
              <w:t>Respuestas correctas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18"/>
              </w:rPr>
              <w:t>test_envelope</w:t>
            </w:r>
            <w:r>
              <w:t xml:space="preserve"> (envoltura </w:t>
            </w:r>
            <w:r>
              <w:rPr>
                <w:rFonts w:ascii="Consolas" w:hAnsi="Consolas"/>
                <w:sz w:val="18"/>
              </w:rPr>
              <w:t>data/error/meta</w:t>
            </w:r>
            <w:r>
              <w:t>)</w:t>
            </w:r>
          </w:p>
        </w:tc>
      </w:tr>
      <w:tr>
        <w:tc>
          <w:tcPr>
            <w:tcW w:type="dxa" w:w="4320"/>
          </w:tcPr>
          <w:p>
            <w:r/>
            <w:r>
              <w:t>Errores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18"/>
              </w:rPr>
              <w:t>test_envelope</w:t>
            </w:r>
            <w:r>
              <w:t xml:space="preserve"> (401 sin token, 400 validación), </w:t>
            </w:r>
            <w:r>
              <w:rPr>
                <w:rFonts w:ascii="Consolas" w:hAnsi="Consolas"/>
                <w:sz w:val="18"/>
              </w:rPr>
              <w:t>test_tareas</w:t>
            </w:r>
            <w:r>
              <w:t xml:space="preserve"> (404)</w:t>
            </w:r>
          </w:p>
        </w:tc>
      </w:tr>
      <w:tr>
        <w:tc>
          <w:tcPr>
            <w:tcW w:type="dxa" w:w="4320"/>
          </w:tcPr>
          <w:p>
            <w:r/>
            <w:r>
              <w:t>Servicio no disponible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18"/>
              </w:rPr>
              <w:t>test_circuit_breaker</w:t>
            </w:r>
            <w:r>
              <w:t xml:space="preserve"> (apertura/cierre) + regla 503≠404</w:t>
            </w:r>
          </w:p>
        </w:tc>
      </w:tr>
      <w:tr>
        <w:tc>
          <w:tcPr>
            <w:tcW w:type="dxa" w:w="4320"/>
          </w:tcPr>
          <w:p>
            <w:r/>
            <w:r>
              <w:t>Envío/recepción de información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18"/>
              </w:rPr>
              <w:t>test_auth</w:t>
            </w:r>
            <w:r>
              <w:t xml:space="preserve"> (login/me), </w:t>
            </w:r>
            <w:r>
              <w:rPr>
                <w:rFonts w:ascii="Consolas" w:hAnsi="Consolas"/>
                <w:sz w:val="18"/>
              </w:rPr>
              <w:t>test_matching</w:t>
            </w:r>
          </w:p>
        </w:tc>
      </w:tr>
      <w:tr>
        <w:tc>
          <w:tcPr>
            <w:tcW w:type="dxa" w:w="4320"/>
          </w:tcPr>
          <w:p>
            <w:r/>
            <w:r>
              <w:t>Integración básica</w:t>
            </w:r>
          </w:p>
        </w:tc>
        <w:tc>
          <w:tcPr>
            <w:tcW w:type="dxa" w:w="4320"/>
          </w:tcPr>
          <w:p>
            <w:r/>
            <w:r>
              <w:t>flujo login → me → match → tareas en modo demo</w:t>
            </w:r>
          </w:p>
        </w:tc>
      </w:tr>
    </w:tbl>
    <w:p/>
    <w:p>
      <w:pPr>
        <w:pStyle w:val="Heading2"/>
      </w:pPr>
      <w:r>
        <w:t>11.2 Pruebas del sistema distribuido (integración con otros grupos)</w:t>
      </w:r>
    </w:p>
    <w:p>
      <w:r>
        <w:t>Guion de validación (contrato §12):</w:t>
      </w:r>
    </w:p>
    <w:p>
      <w:pPr>
        <w:pStyle w:val="ListNumber"/>
      </w:pPr>
      <w:r>
        <w:rPr>
          <w:b/>
        </w:rPr>
        <w:t>Caso feliz:</w:t>
      </w:r>
      <w:r>
        <w:t xml:space="preserve"> </w:t>
      </w:r>
      <w:r>
        <w:rPr>
          <w:rFonts w:ascii="Consolas" w:hAnsi="Consolas"/>
          <w:sz w:val="18"/>
        </w:rPr>
        <w:t>POST /auth/login</w:t>
      </w:r>
      <w:r>
        <w:t xml:space="preserve"> → token; </w:t>
      </w:r>
      <w:r>
        <w:rPr>
          <w:rFonts w:ascii="Consolas" w:hAnsi="Consolas"/>
          <w:sz w:val="18"/>
        </w:rPr>
        <w:t>GET /auth/me</w:t>
      </w:r>
      <w:r>
        <w:t xml:space="preserve">; </w:t>
      </w:r>
      <w:r>
        <w:rPr>
          <w:rFonts w:ascii="Consolas" w:hAnsi="Consolas"/>
          <w:sz w:val="18"/>
        </w:rPr>
        <w:t>GET /usuarios/25/materias</w:t>
      </w:r>
      <w:r>
        <w:t>;</w:t>
      </w:r>
    </w:p>
    <w:p>
      <w:r>
        <w:t xml:space="preserve">   </w:t>
      </w:r>
      <w:r>
        <w:rPr>
          <w:rFonts w:ascii="Consolas" w:hAnsi="Consolas"/>
          <w:sz w:val="18"/>
        </w:rPr>
        <w:t>GET /tareas?usuario_id=25</w:t>
      </w:r>
      <w:r>
        <w:t xml:space="preserve">; </w:t>
      </w:r>
      <w:r>
        <w:rPr>
          <w:rFonts w:ascii="Consolas" w:hAnsi="Consolas"/>
          <w:sz w:val="18"/>
        </w:rPr>
        <w:t>POST /tareas</w:t>
      </w:r>
      <w:r>
        <w:t xml:space="preserve"> (201); </w:t>
      </w:r>
      <w:r>
        <w:rPr>
          <w:rFonts w:ascii="Consolas" w:hAnsi="Consolas"/>
          <w:sz w:val="18"/>
        </w:rPr>
        <w:t>GET /match/companeros?materia_id=5</w:t>
      </w:r>
      <w:r>
        <w:t>;</w:t>
      </w:r>
    </w:p>
    <w:p>
      <w:r>
        <w:t xml:space="preserve">   </w:t>
      </w:r>
      <w:r>
        <w:rPr>
          <w:rFonts w:ascii="Consolas" w:hAnsi="Consolas"/>
          <w:sz w:val="18"/>
        </w:rPr>
        <w:t>POST /match/25/solicitud</w:t>
      </w:r>
      <w:r>
        <w:t xml:space="preserve"> (verifica notificación publicada).</w:t>
      </w:r>
    </w:p>
    <w:p>
      <w:pPr>
        <w:pStyle w:val="ListNumber"/>
      </w:pPr>
      <w:r>
        <w:rPr>
          <w:b/>
        </w:rPr>
        <w:t>Caso de error:</w:t>
      </w:r>
      <w:r>
        <w:t xml:space="preserve"> </w:t>
      </w:r>
      <w:r>
        <w:rPr>
          <w:rFonts w:ascii="Consolas" w:hAnsi="Consolas"/>
          <w:sz w:val="18"/>
        </w:rPr>
        <w:t>GET /tareas/999</w:t>
      </w:r>
      <w:r>
        <w:t xml:space="preserve">→404; </w:t>
      </w:r>
      <w:r>
        <w:rPr>
          <w:rFonts w:ascii="Consolas" w:hAnsi="Consolas"/>
          <w:sz w:val="18"/>
        </w:rPr>
        <w:t>POST /tareas</w:t>
      </w:r>
      <w:r>
        <w:t xml:space="preserve"> sin </w:t>
      </w:r>
      <w:r>
        <w:rPr>
          <w:rFonts w:ascii="Consolas" w:hAnsi="Consolas"/>
          <w:sz w:val="18"/>
        </w:rPr>
        <w:t>titulo</w:t>
      </w:r>
      <w:r>
        <w:t xml:space="preserve">→400 con </w:t>
      </w:r>
      <w:r>
        <w:rPr>
          <w:rFonts w:ascii="Consolas" w:hAnsi="Consolas"/>
          <w:sz w:val="18"/>
        </w:rPr>
        <w:t>error.detalle</w:t>
      </w:r>
      <w:r>
        <w:t>;</w:t>
      </w:r>
    </w:p>
    <w:p>
      <w:r>
        <w:t xml:space="preserve">   </w:t>
      </w:r>
      <w:r>
        <w:rPr>
          <w:rFonts w:ascii="Consolas" w:hAnsi="Consolas"/>
          <w:sz w:val="18"/>
        </w:rPr>
        <w:t>GET /auth/me</w:t>
      </w:r>
      <w:r>
        <w:t xml:space="preserve"> sin token→401.</w:t>
      </w:r>
    </w:p>
    <w:p>
      <w:pPr>
        <w:pStyle w:val="ListNumber"/>
      </w:pPr>
      <w:r>
        <w:rPr>
          <w:b/>
        </w:rPr>
        <w:t>Caso de fallo:</w:t>
      </w:r>
      <w:r>
        <w:t xml:space="preserve"> detener Tareas → </w:t>
      </w:r>
      <w:r>
        <w:rPr>
          <w:rFonts w:ascii="Consolas" w:hAnsi="Consolas"/>
          <w:sz w:val="18"/>
        </w:rPr>
        <w:t>GET /tareas</w:t>
      </w:r>
      <w:r>
        <w:t>→</w:t>
      </w:r>
      <w:r>
        <w:rPr>
          <w:b/>
        </w:rPr>
        <w:t>503</w:t>
      </w:r>
      <w:r>
        <w:t xml:space="preserve"> (no 404); reiniciar → el circuito</w:t>
      </w:r>
    </w:p>
    <w:p>
      <w:r>
        <w:t xml:space="preserve">   se cierra y responde 200; validar </w:t>
      </w:r>
      <w:r>
        <w:rPr>
          <w:rFonts w:ascii="Consolas" w:hAnsi="Consolas"/>
          <w:sz w:val="18"/>
        </w:rPr>
        <w:t>GET /health</w:t>
      </w:r>
      <w:r>
        <w:t>.</w:t>
      </w:r>
    </w:p>
    <w:p>
      <w:pPr>
        <w:pStyle w:val="ListNumber"/>
      </w:pPr>
      <w:r>
        <w:rPr>
          <w:b/>
        </w:rPr>
        <w:t>Criterios comunes:</w:t>
      </w:r>
      <w:r>
        <w:t xml:space="preserve"> fechas </w:t>
      </w:r>
      <w:r>
        <w:rPr>
          <w:rFonts w:ascii="Consolas" w:hAnsi="Consolas"/>
          <w:sz w:val="18"/>
        </w:rPr>
        <w:t>YYYY-MM-DD</w:t>
      </w:r>
      <w:r>
        <w:t xml:space="preserve"> / </w:t>
      </w:r>
      <w:r>
        <w:rPr>
          <w:rFonts w:ascii="Consolas" w:hAnsi="Consolas"/>
          <w:sz w:val="18"/>
        </w:rPr>
        <w:t>HH:MM</w:t>
      </w:r>
      <w:r>
        <w:t xml:space="preserve">, </w:t>
      </w:r>
      <w:r>
        <w:rPr>
          <w:rFonts w:ascii="Consolas" w:hAnsi="Consolas"/>
          <w:sz w:val="18"/>
        </w:rPr>
        <w:t>snake_case</w:t>
      </w:r>
      <w:r>
        <w:t xml:space="preserve">, ids </w:t>
      </w:r>
      <w:r>
        <w:rPr>
          <w:rFonts w:ascii="Consolas" w:hAnsi="Consolas"/>
          <w:sz w:val="18"/>
        </w:rPr>
        <w:t>{recurso}_id</w:t>
      </w:r>
      <w:r>
        <w:t xml:space="preserve"> y</w:t>
      </w:r>
    </w:p>
    <w:p>
      <w:r>
        <w:t xml:space="preserve">   envoltura estándar en todas las respuestas.</w:t>
      </w:r>
    </w:p>
    <w:p>
      <w:r>
        <w:rPr>
          <w:color w:val="AAAAAA"/>
        </w:rPr>
        <w:t>____________________________________________________________</w:t>
      </w:r>
    </w:p>
    <w:p>
      <w:pPr>
        <w:pStyle w:val="Heading1"/>
      </w:pPr>
      <w:r>
        <w:t>12. Documentación técnica (README)</w:t>
      </w:r>
    </w:p>
    <w:p>
      <w:r>
        <w:t xml:space="preserve">El </w:t>
      </w:r>
      <w:r>
        <w:rPr>
          <w:rFonts w:ascii="Consolas" w:hAnsi="Consolas"/>
          <w:sz w:val="18"/>
        </w:rPr>
        <w:t>README.md</w:t>
      </w:r>
      <w:r>
        <w:t xml:space="preserve"> del servicio permite a otro miembro del curso:</w:t>
      </w:r>
    </w:p>
    <w:p>
      <w:pPr>
        <w:pStyle w:val="ListNumber"/>
      </w:pPr>
      <w:r>
        <w:rPr>
          <w:b/>
        </w:rPr>
        <w:t>Instalar:</w:t>
      </w:r>
      <w:r>
        <w:t xml:space="preserve"> venv + </w:t>
      </w:r>
      <w:r>
        <w:rPr>
          <w:rFonts w:ascii="Consolas" w:hAnsi="Consolas"/>
          <w:sz w:val="18"/>
        </w:rPr>
        <w:t>pip install -r requirements.txt</w:t>
      </w:r>
      <w:r>
        <w:t xml:space="preserve"> (o Docker).</w:t>
      </w:r>
    </w:p>
    <w:p>
      <w:pPr>
        <w:pStyle w:val="ListNumber"/>
      </w:pPr>
      <w:r>
        <w:rPr>
          <w:b/>
        </w:rPr>
        <w:t>Configurar:</w:t>
      </w:r>
      <w:r>
        <w:t xml:space="preserve"> variables de </w:t>
      </w:r>
      <w:r>
        <w:rPr>
          <w:rFonts w:ascii="Consolas" w:hAnsi="Consolas"/>
          <w:sz w:val="18"/>
        </w:rPr>
        <w:t>.env</w:t>
      </w:r>
      <w:r>
        <w:t xml:space="preserve"> (URLs de servicios, </w:t>
      </w:r>
      <w:r>
        <w:rPr>
          <w:rFonts w:ascii="Consolas" w:hAnsi="Consolas"/>
          <w:sz w:val="18"/>
        </w:rPr>
        <w:t>JWT_SECRET</w:t>
      </w:r>
      <w:r>
        <w:t xml:space="preserve">, </w:t>
      </w:r>
      <w:r>
        <w:rPr>
          <w:rFonts w:ascii="Consolas" w:hAnsi="Consolas"/>
          <w:sz w:val="18"/>
        </w:rPr>
        <w:t>STUBS_ENABLED</w:t>
      </w:r>
      <w:r>
        <w:t>).</w:t>
      </w:r>
    </w:p>
    <w:p>
      <w:pPr>
        <w:pStyle w:val="ListNumber"/>
      </w:pPr>
      <w:r>
        <w:rPr>
          <w:b/>
        </w:rPr>
        <w:t>Ejecutar:</w:t>
      </w:r>
      <w:r>
        <w:t xml:space="preserve"> </w:t>
      </w:r>
      <w:r>
        <w:rPr>
          <w:rFonts w:ascii="Consolas" w:hAnsi="Consolas"/>
          <w:sz w:val="18"/>
        </w:rPr>
        <w:t>uvicorn main:app</w:t>
      </w:r>
      <w:r>
        <w:t xml:space="preserve"> o </w:t>
      </w:r>
      <w:r>
        <w:rPr>
          <w:rFonts w:ascii="Consolas" w:hAnsi="Consolas"/>
          <w:sz w:val="18"/>
        </w:rPr>
        <w:t>docker compose up</w:t>
      </w:r>
      <w:r>
        <w:t>.</w:t>
      </w:r>
    </w:p>
    <w:p>
      <w:pPr>
        <w:pStyle w:val="ListNumber"/>
      </w:pPr>
      <w:r>
        <w:rPr>
          <w:b/>
        </w:rPr>
        <w:t>Conocer los endpoints:</w:t>
      </w:r>
      <w:r>
        <w:t xml:space="preserve"> catálogo completo en el README y en </w:t>
      </w:r>
      <w:r>
        <w:rPr>
          <w:rFonts w:ascii="Consolas" w:hAnsi="Consolas"/>
          <w:sz w:val="18"/>
        </w:rPr>
        <w:t>/docs</w:t>
      </w:r>
      <w:r>
        <w:t xml:space="preserve"> (Swagger).</w:t>
      </w:r>
    </w:p>
    <w:p>
      <w:pPr>
        <w:pStyle w:val="ListNumber"/>
      </w:pPr>
      <w:r>
        <w:rPr>
          <w:b/>
        </w:rPr>
        <w:t>Probarlo:</w:t>
      </w:r>
      <w:r>
        <w:t xml:space="preserve"> guion de integración con cURL/Postman y modo demo.</w:t>
      </w:r>
    </w:p>
    <w:p>
      <w:pPr>
        <w:pStyle w:val="ListNumber"/>
      </w:pPr>
      <w:r>
        <w:rPr>
          <w:b/>
        </w:rPr>
        <w:t>Conocer sus dependencias:</w:t>
      </w:r>
      <w:r>
        <w:t xml:space="preserve"> §9 de este documento y §9 del README (qué se reutilizó de</w:t>
      </w:r>
    </w:p>
    <w:p>
      <w:r>
        <w:t xml:space="preserve">   cada repositorio de los demás grupos).</w:t>
      </w:r>
    </w:p>
    <w:p>
      <w:r>
        <w:rPr>
          <w:color w:val="AAAAAA"/>
        </w:rPr>
        <w:t>____________________________________________________________</w:t>
      </w:r>
    </w:p>
    <w:p>
      <w:pPr>
        <w:pStyle w:val="Heading1"/>
      </w:pPr>
      <w:r>
        <w:t>Anexo — Trazabilidad con repositorios de otros grupos</w:t>
      </w:r>
    </w:p>
    <w:p>
      <w:pPr>
        <w:pStyle w:val="ListBullet"/>
      </w:pPr>
      <w:r>
        <w:rPr>
          <w:b/>
        </w:rPr>
        <w:t>Usuarios-Autenticación:</w:t>
      </w:r>
      <w:r>
        <w:t xml:space="preserve"> JWT HS256 y secret compartido, claims </w:t>
      </w:r>
      <w:r>
        <w:rPr>
          <w:rFonts w:ascii="Consolas" w:hAnsi="Consolas"/>
          <w:sz w:val="18"/>
        </w:rPr>
        <w:t>sub/email/rol</w:t>
      </w:r>
      <w:r>
        <w:t>;</w:t>
      </w:r>
    </w:p>
    <w:p>
      <w:r>
        <w:t xml:space="preserve">  adaptación </w:t>
      </w:r>
      <w:r>
        <w:rPr>
          <w:rFonts w:ascii="Consolas" w:hAnsi="Consolas"/>
          <w:sz w:val="18"/>
        </w:rPr>
        <w:t>correo</w:t>
      </w:r>
      <w:r>
        <w:t>↔</w:t>
      </w:r>
      <w:r>
        <w:rPr>
          <w:rFonts w:ascii="Consolas" w:hAnsi="Consolas"/>
          <w:sz w:val="18"/>
        </w:rPr>
        <w:t>email</w:t>
      </w:r>
      <w:r>
        <w:t>.</w:t>
      </w:r>
    </w:p>
    <w:p>
      <w:pPr>
        <w:pStyle w:val="ListBullet"/>
      </w:pPr>
      <w:r>
        <w:rPr>
          <w:b/>
        </w:rPr>
        <w:t>Grupos:</w:t>
      </w:r>
      <w:r>
        <w:t xml:space="preserve"> endpoints y shapes; </w:t>
      </w:r>
      <w:r>
        <w:rPr>
          <w:rFonts w:ascii="Consolas" w:hAnsi="Consolas"/>
          <w:sz w:val="18"/>
        </w:rPr>
        <w:t>AuthFilter</w:t>
      </w:r>
      <w:r>
        <w:t xml:space="preserve"> demo (</w:t>
      </w:r>
      <w:r>
        <w:rPr>
          <w:rFonts w:ascii="Consolas" w:hAnsi="Consolas"/>
          <w:sz w:val="18"/>
        </w:rPr>
        <w:t>Bearer &lt;usuario_id&gt;</w:t>
      </w:r>
      <w:r>
        <w:t>); patrón de</w:t>
      </w:r>
    </w:p>
    <w:p>
      <w:r>
        <w:t xml:space="preserve">  notificación no bloqueante.</w:t>
      </w:r>
    </w:p>
    <w:p>
      <w:pPr>
        <w:pStyle w:val="ListBullet"/>
      </w:pPr>
      <w:r>
        <w:rPr>
          <w:b/>
        </w:rPr>
        <w:t>Notificaciones:</w:t>
      </w:r>
      <w:r>
        <w:t xml:space="preserve"> endpoint/payload </w:t>
      </w:r>
      <w:r>
        <w:rPr>
          <w:rFonts w:ascii="Consolas" w:hAnsi="Consolas"/>
          <w:sz w:val="18"/>
        </w:rPr>
        <w:t>create-notifications</w:t>
      </w:r>
      <w:r>
        <w:t xml:space="preserve"> y lectura por usuario.</w:t>
      </w:r>
    </w:p>
    <w:p>
      <w:pPr>
        <w:pStyle w:val="ListBullet"/>
      </w:pPr>
      <w:r>
        <w:rPr>
          <w:b/>
        </w:rPr>
        <w:t>Estadísticas:</w:t>
      </w:r>
      <w:r>
        <w:t xml:space="preserve"> modelo de eventos </w:t>
      </w:r>
      <w:r>
        <w:rPr>
          <w:rFonts w:ascii="Consolas" w:hAnsi="Consolas"/>
          <w:sz w:val="18"/>
        </w:rPr>
        <w:t>POST /api/v1/eventos</w:t>
      </w:r>
      <w:r>
        <w:t xml:space="preserve"> y nombres de evento; unwrap</w:t>
      </w:r>
    </w:p>
    <w:p>
      <w:r>
        <w:t xml:space="preserve">  </w:t>
      </w:r>
      <w:r>
        <w:rPr>
          <w:rFonts w:ascii="Consolas" w:hAnsi="Consolas"/>
          <w:sz w:val="18"/>
        </w:rPr>
        <w:t>{exito, datos}</w:t>
      </w:r>
      <w:r>
        <w:t>; caché TTL 60 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