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Pattern Matching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331.2" w:lineRule="auto"/>
        <w:contextualSpacing w:val="0"/>
        <w:jc w:val="center"/>
        <w:rPr>
          <w:rFonts w:ascii="Trebuchet MS" w:cs="Trebuchet MS" w:eastAsia="Trebuchet MS" w:hAnsi="Trebuchet MS"/>
          <w:i w:val="1"/>
          <w:color w:val="666666"/>
          <w:sz w:val="26"/>
          <w:szCs w:val="26"/>
        </w:rPr>
      </w:pPr>
      <w:r w:rsidDel="00000000" w:rsidR="00000000" w:rsidRPr="00000000">
        <w:rPr>
          <w:rFonts w:ascii="Trebuchet MS" w:cs="Trebuchet MS" w:eastAsia="Trebuchet MS" w:hAnsi="Trebuchet MS"/>
          <w:i w:val="1"/>
          <w:color w:val="666666"/>
          <w:sz w:val="26"/>
          <w:szCs w:val="26"/>
          <w:rtl w:val="0"/>
        </w:rPr>
        <w:t xml:space="preserve">TADP - 2018 C2 - TP Metaprogramación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i w:val="1"/>
          <w:color w:val="666666"/>
          <w:sz w:val="26"/>
          <w:szCs w:val="26"/>
        </w:rPr>
      </w:pPr>
      <w:r w:rsidDel="00000000" w:rsidR="00000000" w:rsidRPr="00000000">
        <w:rPr>
          <w:rtl w:val="0"/>
        </w:rPr>
      </w:r>
    </w:p>
    <w:p w:rsidR="00000000" w:rsidDel="00000000" w:rsidP="00000000" w:rsidRDefault="00000000" w:rsidRPr="00000000" w14:paraId="00000003">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25xlgt88tvb" w:id="0"/>
      <w:bookmarkEnd w:id="0"/>
      <w:r w:rsidDel="00000000" w:rsidR="00000000" w:rsidRPr="00000000">
        <w:rPr>
          <w:rFonts w:ascii="Trebuchet MS" w:cs="Trebuchet MS" w:eastAsia="Trebuchet MS" w:hAnsi="Trebuchet MS"/>
          <w:b w:val="1"/>
          <w:sz w:val="32"/>
          <w:szCs w:val="32"/>
          <w:rtl w:val="0"/>
        </w:rPr>
        <w:t xml:space="preserve">Descripción del dominio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jc w:val="both"/>
        <w:rPr/>
      </w:pPr>
      <w:hyperlink r:id="rId6">
        <w:r w:rsidDel="00000000" w:rsidR="00000000" w:rsidRPr="00000000">
          <w:rPr>
            <w:i w:val="1"/>
            <w:color w:val="1155cc"/>
            <w:u w:val="single"/>
            <w:rtl w:val="0"/>
          </w:rPr>
          <w:t xml:space="preserve">Pattern matching</w:t>
        </w:r>
      </w:hyperlink>
      <w:r w:rsidDel="00000000" w:rsidR="00000000" w:rsidRPr="00000000">
        <w:rPr>
          <w:rtl w:val="0"/>
        </w:rPr>
        <w:t xml:space="preserve"> es la acción de comprobar que un elemento (en nuestro caso, un objeto) posea un conjunto de características determinadas, a las cuales denominaremos patrón,  con el fin de poder realizar ciertas operaciones ligadas a dichas características.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Los patrones están fuertemente relacionados con la estructura interna del objeto (por ejemplo, su estado, su comportamiento), y nos permiten trabajar con ella de una manera sencilla, descomponiendo al objeto en los elementos que forman dicha estructura.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El objetivo del trabajo práctico entonces es aplicar los conceptos vistos en clase para construir un framework sencillo en Ruby que provea las herramientas mínimas necesarias para soportar los conceptos antes mencionados.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0A">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jc w:val="both"/>
        <w:rPr>
          <w:rFonts w:ascii="Trebuchet MS" w:cs="Trebuchet MS" w:eastAsia="Trebuchet MS" w:hAnsi="Trebuchet MS"/>
          <w:b w:val="1"/>
          <w:sz w:val="32"/>
          <w:szCs w:val="32"/>
        </w:rPr>
      </w:pPr>
      <w:bookmarkStart w:colFirst="0" w:colLast="0" w:name="_70l78wox9574" w:id="1"/>
      <w:bookmarkEnd w:id="1"/>
      <w:r w:rsidDel="00000000" w:rsidR="00000000" w:rsidRPr="00000000">
        <w:rPr>
          <w:rFonts w:ascii="Trebuchet MS" w:cs="Trebuchet MS" w:eastAsia="Trebuchet MS" w:hAnsi="Trebuchet MS"/>
          <w:b w:val="1"/>
          <w:sz w:val="32"/>
          <w:szCs w:val="32"/>
          <w:rtl w:val="0"/>
        </w:rPr>
        <w:t xml:space="preserve">Entrega Grupal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t xml:space="preserve">En esta entrega tenemos como objetivo extender Ruby, implementando las herramientas necesarias para poder comprobar si un objeto cumple un </w:t>
      </w:r>
      <w:r w:rsidDel="00000000" w:rsidR="00000000" w:rsidRPr="00000000">
        <w:rPr>
          <w:i w:val="1"/>
          <w:rtl w:val="0"/>
        </w:rPr>
        <w:t xml:space="preserve">patrón</w:t>
      </w:r>
      <w:r w:rsidDel="00000000" w:rsidR="00000000" w:rsidRPr="00000000">
        <w:rPr>
          <w:rtl w:val="0"/>
        </w:rPr>
        <w:t xml:space="preserve">, descomponerlo según la estructura del mismo, y realizar ciertas operaciones con los elementos de dicha estructura.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u w:val="single"/>
          <w:rtl w:val="0"/>
        </w:rPr>
        <w:t xml:space="preserve">Nota</w:t>
      </w:r>
      <w:r w:rsidDel="00000000" w:rsidR="00000000" w:rsidRPr="00000000">
        <w:rPr>
          <w:rtl w:val="0"/>
        </w:rPr>
        <w:t xml:space="preserve">: Además de cumplir con los objetivos descritos, es necesario hacer el mejor uso posible de las herramientas vistas en clase sin descuidar el diseño. Esto incluye: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Evitar repetir lógica.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Evitar generar construcciones innecesarias (mantenerlo lo más simple posible).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Buscar un diseño robusto que pueda adaptarse a nuevos requerimientos.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Mantener las interfaces lo más limpias posibles.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Elegir adecuadamente dónde poner la lógica y qué abstracciones modelar.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jc w:val="both"/>
        <w:rPr/>
      </w:pPr>
      <w:r w:rsidDel="00000000" w:rsidR="00000000" w:rsidRPr="00000000">
        <w:rPr>
          <w:rtl w:val="0"/>
        </w:rPr>
        <w:t xml:space="preserve">Realizar un testeo integral de la aplicación cuidando también el diseño de los mismos.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p w:rsidR="00000000" w:rsidDel="00000000" w:rsidP="00000000" w:rsidRDefault="00000000" w:rsidRPr="00000000" w14:paraId="0000001B">
      <w:pPr>
        <w:pStyle w:val="Heading1"/>
        <w:keepNext w:val="0"/>
        <w:keepLines w:val="0"/>
        <w:pBdr>
          <w:top w:space="0" w:sz="0" w:val="nil"/>
          <w:left w:space="0" w:sz="0" w:val="nil"/>
          <w:bottom w:space="0" w:sz="0" w:val="nil"/>
          <w:right w:space="0" w:sz="0" w:val="nil"/>
          <w:between w:space="0" w:sz="0" w:val="nil"/>
        </w:pBdr>
        <w:shd w:fill="auto" w:val="clear"/>
        <w:spacing w:line="331.2" w:lineRule="auto"/>
        <w:contextualSpacing w:val="0"/>
        <w:jc w:val="both"/>
        <w:rPr>
          <w:b w:val="1"/>
          <w:u w:val="single"/>
        </w:rPr>
      </w:pPr>
      <w:bookmarkStart w:colFirst="0" w:colLast="0" w:name="_fu8yhvpgqrte" w:id="2"/>
      <w:bookmarkEnd w:id="2"/>
      <w:r w:rsidDel="00000000" w:rsidR="00000000" w:rsidRPr="00000000">
        <w:rPr>
          <w:rFonts w:ascii="Trebuchet MS" w:cs="Trebuchet MS" w:eastAsia="Trebuchet MS" w:hAnsi="Trebuchet MS"/>
          <w:b w:val="1"/>
          <w:sz w:val="26"/>
          <w:szCs w:val="26"/>
          <w:rtl w:val="0"/>
        </w:rPr>
        <w:t xml:space="preserve">1. Matcher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Un matcher es una construcción que describe cierta característica sobre un objeto. Al ser evaluada, determinará si el objeto en cuestión cumple o no con la característica definida.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contextualSpacing w:val="0"/>
        <w:rPr>
          <w:strike w:val="1"/>
          <w:color w:val="512da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Existen varios tipos de matchers: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de variable:</w:t>
      </w:r>
      <w:r w:rsidDel="00000000" w:rsidR="00000000" w:rsidRPr="00000000">
        <w:rPr>
          <w:rtl w:val="0"/>
        </w:rPr>
        <w:t xml:space="preserve"> se cumple </w:t>
      </w:r>
      <w:r w:rsidDel="00000000" w:rsidR="00000000" w:rsidRPr="00000000">
        <w:rPr>
          <w:u w:val="single"/>
          <w:rtl w:val="0"/>
        </w:rPr>
        <w:t xml:space="preserve">siempre</w:t>
      </w:r>
      <w:r w:rsidDel="00000000" w:rsidR="00000000" w:rsidRPr="00000000">
        <w:rPr>
          <w:rtl w:val="0"/>
        </w:rPr>
        <w:t xml:space="preserve">. Vendría a ser el matcher </w:t>
      </w:r>
      <w:r w:rsidDel="00000000" w:rsidR="00000000" w:rsidRPr="00000000">
        <w:rPr>
          <w:i w:val="1"/>
          <w:rtl w:val="0"/>
        </w:rPr>
        <w:t xml:space="preserve">identidad</w:t>
      </w:r>
      <w:r w:rsidDel="00000000" w:rsidR="00000000" w:rsidRPr="00000000">
        <w:rPr>
          <w:rtl w:val="0"/>
        </w:rPr>
        <w:t xml:space="preserve">. Su verdadera utilidad es </w:t>
      </w:r>
      <w:r w:rsidDel="00000000" w:rsidR="00000000" w:rsidRPr="00000000">
        <w:rPr>
          <w:u w:val="single"/>
          <w:rtl w:val="0"/>
        </w:rPr>
        <w:t xml:space="preserve">bindear las variables</w:t>
      </w:r>
      <w:r w:rsidDel="00000000" w:rsidR="00000000" w:rsidRPr="00000000">
        <w:rPr>
          <w:rtl w:val="0"/>
        </w:rPr>
        <w:t xml:space="preserve"> (más sobre binding en la próxima sección).</w:t>
      </w:r>
    </w:p>
    <w:tbl>
      <w:tblPr>
        <w:tblStyle w:val="Table1"/>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color w:val="660e7a"/>
                <w:rtl w:val="0"/>
              </w:rPr>
              <w:t xml:space="preserve">:</w:t>
            </w:r>
            <w:r w:rsidDel="00000000" w:rsidR="00000000" w:rsidRPr="00000000">
              <w:rPr>
                <w:rFonts w:ascii="Courier New" w:cs="Courier New" w:eastAsia="Courier New" w:hAnsi="Courier New"/>
                <w:color w:val="660e7a"/>
                <w:rtl w:val="0"/>
              </w:rPr>
              <w:t xml:space="preserve">a_variable_name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b w:val="1"/>
                <w:color w:val="008000"/>
                <w:rtl w:val="0"/>
              </w:rPr>
              <w:t xml:space="preserve">'anything'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de valor</w:t>
      </w:r>
      <w:r w:rsidDel="00000000" w:rsidR="00000000" w:rsidRPr="00000000">
        <w:rPr>
          <w:rtl w:val="0"/>
        </w:rPr>
        <w:t xml:space="preserve">: se cumple si el valor del objeto es idéntico al indicado. </w:t>
      </w:r>
    </w:p>
    <w:tbl>
      <w:tblPr>
        <w:tblStyle w:val="Table2"/>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val(</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val(</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b w:val="1"/>
                <w:color w:val="008000"/>
                <w:rtl w:val="0"/>
              </w:rPr>
              <w:t xml:space="preserve">'5'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b w:val="1"/>
          <w:rtl w:val="0"/>
        </w:rPr>
        <w:t xml:space="preserve">de tipo</w:t>
      </w:r>
      <w:r w:rsidDel="00000000" w:rsidR="00000000" w:rsidRPr="00000000">
        <w:rPr>
          <w:rtl w:val="0"/>
        </w:rPr>
        <w:t xml:space="preserve">: </w:t>
      </w:r>
      <w:r w:rsidDel="00000000" w:rsidR="00000000" w:rsidRPr="00000000">
        <w:rPr>
          <w:rtl w:val="0"/>
        </w:rPr>
        <w:t xml:space="preserve">se cumple si</w:t>
      </w:r>
      <w:r w:rsidDel="00000000" w:rsidR="00000000" w:rsidRPr="00000000">
        <w:rPr>
          <w:rtl w:val="0"/>
        </w:rPr>
        <w:t xml:space="preserve"> el objeto es del tipo indicado.</w:t>
      </w:r>
    </w:p>
    <w:tbl>
      <w:tblPr>
        <w:tblStyle w:val="Table3"/>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Integer</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Symbol</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b w:val="1"/>
                <w:color w:val="008000"/>
                <w:rtl w:val="0"/>
              </w:rPr>
              <w:t xml:space="preserve">"Trust me, I'm a Symbol.."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Symbol</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b w:val="1"/>
                <w:color w:val="660e7a"/>
                <w:rtl w:val="0"/>
              </w:rPr>
              <w:t xml:space="preserve">:</w:t>
            </w:r>
            <w:r w:rsidDel="00000000" w:rsidR="00000000" w:rsidRPr="00000000">
              <w:rPr>
                <w:rFonts w:ascii="Courier New" w:cs="Courier New" w:eastAsia="Courier New" w:hAnsi="Courier New"/>
                <w:color w:val="660e7a"/>
                <w:rtl w:val="0"/>
              </w:rPr>
              <w:t xml:space="preserve">a_real_symbol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b w:val="1"/>
          <w:rtl w:val="0"/>
        </w:rPr>
        <w:t xml:space="preserve">de listas</w:t>
      </w:r>
      <w:r w:rsidDel="00000000" w:rsidR="00000000" w:rsidRPr="00000000">
        <w:rPr>
          <w:rtl w:val="0"/>
        </w:rPr>
        <w:t xml:space="preserve">: se cumple si el objeto es una lista, cuyos primeros N elementos coinciden con los indicados; puede además requerir que el tamaño de la lista sea N.</w:t>
      </w:r>
    </w:p>
    <w:tbl>
      <w:tblPr>
        <w:tblStyle w:val="Table4"/>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i w:val="1"/>
                <w:color w:val="003c5a"/>
                <w:rtl w:val="0"/>
              </w:rPr>
              <w:t xml:space="preserve">an_array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Fonts w:ascii="Courier New" w:cs="Courier New" w:eastAsia="Courier New" w:hAnsi="Courier New"/>
                <w:i w:val="1"/>
                <w:color w:val="808080"/>
                <w:rtl w:val="0"/>
              </w:rPr>
              <w:t xml:space="preserve">#list(values, match_size?)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false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false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000080"/>
                <w:rtl w:val="0"/>
              </w:rPr>
              <w:t xml:space="preserve">false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Fonts w:ascii="Courier New" w:cs="Courier New" w:eastAsia="Courier New" w:hAnsi="Courier New"/>
                <w:i w:val="1"/>
                <w:color w:val="808080"/>
                <w:rtl w:val="0"/>
              </w:rPr>
              <w:t xml:space="preserve">#Si no se especifica, match_size? se considera true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b w:val="1"/>
                <w:i w:val="1"/>
                <w:color w:val="808080"/>
                <w:rtl w:val="0"/>
              </w:rPr>
              <w:t xml:space="preserve">#También pueden combinarse con el Matcher de Variables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list([</w:t>
            </w:r>
            <w:r w:rsidDel="00000000" w:rsidR="00000000" w:rsidRPr="00000000">
              <w:rPr>
                <w:rFonts w:ascii="Courier New" w:cs="Courier New" w:eastAsia="Courier New" w:hAnsi="Courier New"/>
                <w:b w:val="1"/>
                <w:color w:val="660e7a"/>
                <w:rtl w:val="0"/>
              </w:rPr>
              <w:t xml:space="preserve">:a, :b, :c, :d</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an_array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contextualSpacing w:val="1"/>
        <w:rPr>
          <w:u w:val="none"/>
        </w:rPr>
      </w:pPr>
      <w:r w:rsidDel="00000000" w:rsidR="00000000" w:rsidRPr="00000000">
        <w:rPr>
          <w:b w:val="1"/>
          <w:rtl w:val="0"/>
        </w:rPr>
        <w:t xml:space="preserve">duck typing</w:t>
      </w:r>
      <w:r w:rsidDel="00000000" w:rsidR="00000000" w:rsidRPr="00000000">
        <w:rPr>
          <w:rtl w:val="0"/>
        </w:rPr>
        <w:t xml:space="preserve">: </w:t>
      </w:r>
      <w:r w:rsidDel="00000000" w:rsidR="00000000" w:rsidRPr="00000000">
        <w:rPr>
          <w:rtl w:val="0"/>
        </w:rPr>
        <w:t xml:space="preserve">se cumple si el objeto entiende una serie de mensajes determinados.</w:t>
      </w:r>
    </w:p>
    <w:tbl>
      <w:tblPr>
        <w:tblStyle w:val="Table5"/>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i w:val="1"/>
                <w:color w:val="003c5a"/>
                <w:rtl w:val="0"/>
              </w:rPr>
              <w:t xml:space="preserve">psyduck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b w:val="1"/>
                <w:i w:val="1"/>
                <w:color w:val="660e7a"/>
                <w:rtl w:val="0"/>
              </w:rPr>
              <w:t xml:space="preserve">Object</w:t>
            </w:r>
            <w:r w:rsidDel="00000000" w:rsidR="00000000" w:rsidRPr="00000000">
              <w:rPr>
                <w:rFonts w:ascii="Courier New" w:cs="Courier New" w:eastAsia="Courier New" w:hAnsi="Courier New"/>
                <w:rtl w:val="0"/>
              </w:rPr>
              <w:t xml:space="preserve">.new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0000ff"/>
              </w:rPr>
            </w:pPr>
            <w:r w:rsidDel="00000000" w:rsidR="00000000" w:rsidRPr="00000000">
              <w:rPr>
                <w:rFonts w:ascii="Courier New" w:cs="Courier New" w:eastAsia="Courier New" w:hAnsi="Courier New"/>
                <w:b w:val="1"/>
                <w:color w:val="000080"/>
                <w:rtl w:val="0"/>
              </w:rPr>
              <w:t xml:space="preserve">def </w:t>
            </w:r>
            <w:r w:rsidDel="00000000" w:rsidR="00000000" w:rsidRPr="00000000">
              <w:rPr>
                <w:rFonts w:ascii="Courier New" w:cs="Courier New" w:eastAsia="Courier New" w:hAnsi="Courier New"/>
                <w:i w:val="1"/>
                <w:color w:val="003c5a"/>
                <w:rtl w:val="0"/>
              </w:rPr>
              <w:t xml:space="preserve">psyduck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0000ff"/>
                <w:rtl w:val="0"/>
              </w:rPr>
              <w:t xml:space="preserve">cuack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i w:val="1"/>
                <w:color w:val="0000ff"/>
                <w:rtl w:val="0"/>
              </w:rPr>
              <w:t xml:space="preserve"> </w:t>
            </w:r>
            <w:r w:rsidDel="00000000" w:rsidR="00000000" w:rsidRPr="00000000">
              <w:rPr>
                <w:rFonts w:ascii="Courier New" w:cs="Courier New" w:eastAsia="Courier New" w:hAnsi="Courier New"/>
                <w:b w:val="1"/>
                <w:color w:val="008000"/>
                <w:rtl w:val="0"/>
              </w:rPr>
              <w:t xml:space="preserve">'psy..duck?'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0000ff"/>
              </w:rPr>
            </w:pPr>
            <w:r w:rsidDel="00000000" w:rsidR="00000000" w:rsidRPr="00000000">
              <w:rPr>
                <w:rFonts w:ascii="Courier New" w:cs="Courier New" w:eastAsia="Courier New" w:hAnsi="Courier New"/>
                <w:b w:val="1"/>
                <w:color w:val="000080"/>
                <w:rtl w:val="0"/>
              </w:rPr>
              <w:t xml:space="preserve">def </w:t>
            </w:r>
            <w:r w:rsidDel="00000000" w:rsidR="00000000" w:rsidRPr="00000000">
              <w:rPr>
                <w:rFonts w:ascii="Courier New" w:cs="Courier New" w:eastAsia="Courier New" w:hAnsi="Courier New"/>
                <w:i w:val="1"/>
                <w:color w:val="003c5a"/>
                <w:rtl w:val="0"/>
              </w:rPr>
              <w:t xml:space="preserve">psyduck</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0000ff"/>
                <w:rtl w:val="0"/>
              </w:rPr>
              <w:t xml:space="preserve">fly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i w:val="1"/>
                <w:color w:val="0000ff"/>
                <w:rtl w:val="0"/>
              </w:rPr>
              <w:t xml:space="preserve"> </w:t>
            </w:r>
            <w:r w:rsidDel="00000000" w:rsidR="00000000" w:rsidRPr="00000000">
              <w:rPr>
                <w:rFonts w:ascii="Courier New" w:cs="Courier New" w:eastAsia="Courier New" w:hAnsi="Courier New"/>
                <w:b w:val="1"/>
                <w:color w:val="008000"/>
                <w:rtl w:val="0"/>
              </w:rPr>
              <w:t xml:space="preserve">'(headache)'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660e7a"/>
              </w:rPr>
            </w:pPr>
            <w:r w:rsidDel="00000000" w:rsidR="00000000" w:rsidRPr="00000000">
              <w:rPr>
                <w:rFonts w:ascii="Courier New" w:cs="Courier New" w:eastAsia="Courier New" w:hAnsi="Courier New"/>
                <w:b w:val="1"/>
                <w:color w:val="000080"/>
                <w:rtl w:val="0"/>
              </w:rPr>
              <w:t xml:space="preserve">class </w:t>
            </w:r>
            <w:r w:rsidDel="00000000" w:rsidR="00000000" w:rsidRPr="00000000">
              <w:rPr>
                <w:rFonts w:ascii="Courier New" w:cs="Courier New" w:eastAsia="Courier New" w:hAnsi="Courier New"/>
                <w:b w:val="1"/>
                <w:i w:val="1"/>
                <w:color w:val="660e7a"/>
                <w:rtl w:val="0"/>
              </w:rPr>
              <w:t xml:space="preserve">Dragon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0000ff"/>
              </w:rPr>
            </w:pPr>
            <w:r w:rsidDel="00000000" w:rsidR="00000000" w:rsidRPr="00000000">
              <w:rPr>
                <w:rFonts w:ascii="Courier New" w:cs="Courier New" w:eastAsia="Courier New" w:hAnsi="Courier New"/>
                <w:b w:val="1"/>
                <w:i w:val="1"/>
                <w:color w:val="660e7a"/>
                <w:rtl w:val="0"/>
              </w:rPr>
              <w:t xml:space="preserve"> </w:t>
            </w:r>
            <w:r w:rsidDel="00000000" w:rsidR="00000000" w:rsidRPr="00000000">
              <w:rPr>
                <w:rFonts w:ascii="Courier New" w:cs="Courier New" w:eastAsia="Courier New" w:hAnsi="Courier New"/>
                <w:b w:val="1"/>
                <w:color w:val="000080"/>
                <w:rtl w:val="0"/>
              </w:rPr>
              <w:t xml:space="preserve">def </w:t>
            </w:r>
            <w:r w:rsidDel="00000000" w:rsidR="00000000" w:rsidRPr="00000000">
              <w:rPr>
                <w:rFonts w:ascii="Courier New" w:cs="Courier New" w:eastAsia="Courier New" w:hAnsi="Courier New"/>
                <w:b w:val="1"/>
                <w:i w:val="1"/>
                <w:color w:val="0000ff"/>
                <w:rtl w:val="0"/>
              </w:rPr>
              <w:t xml:space="preserve">fly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8000"/>
              </w:rPr>
            </w:pPr>
            <w:r w:rsidDel="00000000" w:rsidR="00000000" w:rsidRPr="00000000">
              <w:rPr>
                <w:rFonts w:ascii="Courier New" w:cs="Courier New" w:eastAsia="Courier New" w:hAnsi="Courier New"/>
                <w:b w:val="1"/>
                <w:i w:val="1"/>
                <w:color w:val="0000ff"/>
                <w:rtl w:val="0"/>
              </w:rPr>
              <w:t xml:space="preserve">   </w:t>
            </w:r>
            <w:r w:rsidDel="00000000" w:rsidR="00000000" w:rsidRPr="00000000">
              <w:rPr>
                <w:rFonts w:ascii="Courier New" w:cs="Courier New" w:eastAsia="Courier New" w:hAnsi="Courier New"/>
                <w:b w:val="1"/>
                <w:color w:val="008000"/>
                <w:rtl w:val="0"/>
              </w:rPr>
              <w:t xml:space="preserve">'do some flying'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8000"/>
                <w:rtl w:val="0"/>
              </w:rPr>
              <w:t xml:space="preserve"> </w:t>
            </w: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i w:val="1"/>
                <w:color w:val="003c5a"/>
                <w:rtl w:val="0"/>
              </w:rPr>
              <w:t xml:space="preserve">a_dragon </w:t>
            </w:r>
            <w:r w:rsidDel="00000000" w:rsidR="00000000" w:rsidRPr="00000000">
              <w:rPr>
                <w:rFonts w:ascii="Courier New" w:cs="Courier New" w:eastAsia="Courier New" w:hAnsi="Courier New"/>
                <w:b w:val="1"/>
                <w:color w:val="cc7833"/>
                <w:rtl w:val="0"/>
              </w:rPr>
              <w:t xml:space="preserve">= </w:t>
            </w:r>
            <w:r w:rsidDel="00000000" w:rsidR="00000000" w:rsidRPr="00000000">
              <w:rPr>
                <w:rFonts w:ascii="Courier New" w:cs="Courier New" w:eastAsia="Courier New" w:hAnsi="Courier New"/>
                <w:b w:val="1"/>
                <w:i w:val="1"/>
                <w:color w:val="660e7a"/>
                <w:rtl w:val="0"/>
              </w:rPr>
              <w:t xml:space="preserve">Dragon</w:t>
            </w:r>
            <w:r w:rsidDel="00000000" w:rsidR="00000000" w:rsidRPr="00000000">
              <w:rPr>
                <w:rFonts w:ascii="Courier New" w:cs="Courier New" w:eastAsia="Courier New" w:hAnsi="Courier New"/>
                <w:b w:val="1"/>
                <w:rtl w:val="0"/>
              </w:rPr>
              <w:t xml:space="preserve">.new</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b w:val="1"/>
                <w:color w:val="660e7a"/>
                <w:rtl w:val="0"/>
              </w:rPr>
              <w:t xml:space="preserve">:cuack</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660e7a"/>
                <w:rtl w:val="0"/>
              </w:rPr>
              <w:t xml:space="preserve">:fly</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psyduck</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b w:val="1"/>
                <w:color w:val="660e7a"/>
                <w:rtl w:val="0"/>
              </w:rPr>
              <w:t xml:space="preserve">:cuack</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b w:val="1"/>
                <w:color w:val="660e7a"/>
                <w:rtl w:val="0"/>
              </w:rPr>
              <w:t xml:space="preserve">:fly</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a_dragon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b w:val="1"/>
                <w:color w:val="660e7a"/>
                <w:rtl w:val="0"/>
              </w:rPr>
              <w:t xml:space="preserve">:fly</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a_dragon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b w:val="1"/>
                <w:color w:val="660e7a"/>
                <w:rtl w:val="0"/>
              </w:rPr>
              <w:t xml:space="preserve">:to_s</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i w:val="1"/>
                <w:color w:val="003c5a"/>
                <w:rtl w:val="0"/>
              </w:rPr>
              <w:t xml:space="preserve">Object.new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ab/>
        <w:t xml:space="preserve">Nota: solo considerar los mensajes públicos (la interfaz del objeto).</w:t>
      </w:r>
    </w:p>
    <w:p w:rsidR="00000000" w:rsidDel="00000000" w:rsidP="00000000" w:rsidRDefault="00000000" w:rsidRPr="00000000" w14:paraId="00000056">
      <w:pPr>
        <w:pStyle w:val="Heading1"/>
        <w:keepNext w:val="0"/>
        <w:keepLines w:val="0"/>
        <w:pBdr>
          <w:top w:space="0" w:sz="0" w:val="nil"/>
          <w:left w:space="0" w:sz="0" w:val="nil"/>
          <w:bottom w:space="0" w:sz="0" w:val="nil"/>
          <w:right w:space="0" w:sz="0" w:val="nil"/>
          <w:between w:space="0" w:sz="0" w:val="nil"/>
        </w:pBdr>
        <w:shd w:fill="auto" w:val="clear"/>
        <w:spacing w:line="331.2" w:lineRule="auto"/>
        <w:contextualSpacing w:val="0"/>
        <w:jc w:val="both"/>
        <w:rPr>
          <w:rFonts w:ascii="Trebuchet MS" w:cs="Trebuchet MS" w:eastAsia="Trebuchet MS" w:hAnsi="Trebuchet MS"/>
          <w:b w:val="1"/>
          <w:sz w:val="26"/>
          <w:szCs w:val="26"/>
        </w:rPr>
      </w:pPr>
      <w:bookmarkStart w:colFirst="0" w:colLast="0" w:name="_aoduibo205xk" w:id="3"/>
      <w:bookmarkEnd w:id="3"/>
      <w:r w:rsidDel="00000000" w:rsidR="00000000" w:rsidRPr="00000000">
        <w:rPr>
          <w:rFonts w:ascii="Trebuchet MS" w:cs="Trebuchet MS" w:eastAsia="Trebuchet MS" w:hAnsi="Trebuchet MS"/>
          <w:b w:val="1"/>
          <w:sz w:val="26"/>
          <w:szCs w:val="26"/>
          <w:rtl w:val="0"/>
        </w:rPr>
        <w:t xml:space="preserve">2. Combinators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Ahora podemos combinar matchers! La idea es poder definir nuevos matchers como composición de los ya existentes. Cada combinator recibe por parámetro varios matchers y genera uno nuevo: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sz w:val="22"/>
          <w:szCs w:val="22"/>
        </w:rPr>
      </w:pPr>
      <w:r w:rsidDel="00000000" w:rsidR="00000000" w:rsidRPr="00000000">
        <w:rPr>
          <w:b w:val="1"/>
          <w:rtl w:val="0"/>
        </w:rPr>
        <w:t xml:space="preserve">and</w:t>
      </w:r>
      <w:r w:rsidDel="00000000" w:rsidR="00000000" w:rsidRPr="00000000">
        <w:rPr>
          <w:rtl w:val="0"/>
        </w:rPr>
        <w:t xml:space="preserve">: se cumple si se cumplen todos los matchers de la composición.</w:t>
      </w:r>
    </w:p>
    <w:tbl>
      <w:tblPr>
        <w:tblStyle w:val="Table6"/>
        <w:tblW w:w="8340.0" w:type="dxa"/>
        <w:jc w:val="left"/>
        <w:tblInd w:w="790.0" w:type="dxa"/>
        <w:tblLayout w:type="fixed"/>
        <w:tblLook w:val="0600"/>
      </w:tblPr>
      <w:tblGrid>
        <w:gridCol w:w="8340"/>
        <w:tblGridChange w:id="0">
          <w:tblGrid>
            <w:gridCol w:w="8340"/>
          </w:tblGrid>
        </w:tblGridChange>
      </w:tblGrid>
      <w:tr>
        <w:trPr>
          <w:trHeight w:val="1360" w:hRule="atLeast"/>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).and(type(</w:t>
            </w:r>
            <w:r w:rsidDel="00000000" w:rsidR="00000000" w:rsidRPr="00000000">
              <w:rPr>
                <w:rFonts w:ascii="Courier New" w:cs="Courier New" w:eastAsia="Courier New" w:hAnsi="Courier New"/>
                <w:b w:val="1"/>
                <w:i w:val="1"/>
                <w:color w:val="660e7a"/>
                <w:rtl w:val="0"/>
              </w:rPr>
              <w:t xml:space="preserve">Atacante</w:t>
            </w:r>
            <w:r w:rsidDel="00000000" w:rsidR="00000000" w:rsidRPr="00000000">
              <w:rPr>
                <w:rFonts w:ascii="Courier New" w:cs="Courier New" w:eastAsia="Courier New" w:hAnsi="Courier New"/>
                <w:rtl w:val="0"/>
              </w:rPr>
              <w:t xml:space="preserve">)).call(una_muralla)</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=&gt;false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).and(type(</w:t>
            </w:r>
            <w:r w:rsidDel="00000000" w:rsidR="00000000" w:rsidRPr="00000000">
              <w:rPr>
                <w:rFonts w:ascii="Courier New" w:cs="Courier New" w:eastAsia="Courier New" w:hAnsi="Courier New"/>
                <w:b w:val="1"/>
                <w:i w:val="1"/>
                <w:color w:val="660e7a"/>
                <w:rtl w:val="0"/>
              </w:rPr>
              <w:t xml:space="preserve">Atacante</w:t>
            </w:r>
            <w:r w:rsidDel="00000000" w:rsidR="00000000" w:rsidRPr="00000000">
              <w:rPr>
                <w:rFonts w:ascii="Courier New" w:cs="Courier New" w:eastAsia="Courier New" w:hAnsi="Courier New"/>
                <w:rtl w:val="0"/>
              </w:rPr>
              <w:t xml:space="preserve">)).call(un_guerrero)</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color w:val="660e7a"/>
                <w:rtl w:val="0"/>
              </w:rPr>
              <w:t xml:space="preserve">:+</w:t>
            </w:r>
            <w:r w:rsidDel="00000000" w:rsidR="00000000" w:rsidRPr="00000000">
              <w:rPr>
                <w:rFonts w:ascii="Courier New" w:cs="Courier New" w:eastAsia="Courier New" w:hAnsi="Courier New"/>
                <w:rtl w:val="0"/>
              </w:rPr>
              <w:t xml:space="preserve">).and(type(</w:t>
            </w:r>
            <w:r w:rsidDel="00000000" w:rsidR="00000000" w:rsidRPr="00000000">
              <w:rPr>
                <w:rFonts w:ascii="Courier New" w:cs="Courier New" w:eastAsia="Courier New" w:hAnsi="Courier New"/>
                <w:b w:val="1"/>
                <w:i w:val="1"/>
                <w:color w:val="660e7a"/>
                <w:rtl w:val="0"/>
              </w:rPr>
              <w:t xml:space="preserve">Fixnum</w:t>
            </w:r>
            <w:r w:rsidDel="00000000" w:rsidR="00000000" w:rsidRPr="00000000">
              <w:rPr>
                <w:rFonts w:ascii="Courier New" w:cs="Courier New" w:eastAsia="Courier New" w:hAnsi="Courier New"/>
                <w:rtl w:val="0"/>
              </w:rPr>
              <w:t xml:space="preserve">), val(5)).call(5) </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sz w:val="22"/>
          <w:szCs w:val="22"/>
        </w:rPr>
      </w:pPr>
      <w:r w:rsidDel="00000000" w:rsidR="00000000" w:rsidRPr="00000000">
        <w:rPr>
          <w:b w:val="1"/>
          <w:rtl w:val="0"/>
        </w:rPr>
        <w:t xml:space="preserve">or</w:t>
      </w:r>
      <w:r w:rsidDel="00000000" w:rsidR="00000000" w:rsidRPr="00000000">
        <w:rPr>
          <w:rtl w:val="0"/>
        </w:rPr>
        <w:t xml:space="preserve">: se cumple si se cumple al menos uno de los matchers de la composición.</w:t>
      </w:r>
    </w:p>
    <w:tbl>
      <w:tblPr>
        <w:tblStyle w:val="Table7"/>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).or(type(</w:t>
            </w:r>
            <w:r w:rsidDel="00000000" w:rsidR="00000000" w:rsidRPr="00000000">
              <w:rPr>
                <w:rFonts w:ascii="Courier New" w:cs="Courier New" w:eastAsia="Courier New" w:hAnsi="Courier New"/>
                <w:b w:val="1"/>
                <w:i w:val="1"/>
                <w:color w:val="660e7a"/>
                <w:rtl w:val="0"/>
              </w:rPr>
              <w:t xml:space="preserve">Atacante</w:t>
            </w:r>
            <w:r w:rsidDel="00000000" w:rsidR="00000000" w:rsidRPr="00000000">
              <w:rPr>
                <w:rFonts w:ascii="Courier New" w:cs="Courier New" w:eastAsia="Courier New" w:hAnsi="Courier New"/>
                <w:rtl w:val="0"/>
              </w:rPr>
              <w:t xml:space="preserve">)).call(una_muralla)</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).or(type(</w:t>
            </w:r>
            <w:r w:rsidDel="00000000" w:rsidR="00000000" w:rsidRPr="00000000">
              <w:rPr>
                <w:rFonts w:ascii="Courier New" w:cs="Courier New" w:eastAsia="Courier New" w:hAnsi="Courier New"/>
                <w:b w:val="1"/>
                <w:i w:val="1"/>
                <w:color w:val="660e7a"/>
                <w:rtl w:val="0"/>
              </w:rPr>
              <w:t xml:space="preserve">Atacante</w:t>
            </w:r>
            <w:r w:rsidDel="00000000" w:rsidR="00000000" w:rsidRPr="00000000">
              <w:rPr>
                <w:rFonts w:ascii="Courier New" w:cs="Courier New" w:eastAsia="Courier New" w:hAnsi="Courier New"/>
                <w:rtl w:val="0"/>
              </w:rPr>
              <w:t xml:space="preserve">)).call(</w:t>
            </w:r>
            <w:r w:rsidDel="00000000" w:rsidR="00000000" w:rsidRPr="00000000">
              <w:rPr>
                <w:rFonts w:ascii="Courier New" w:cs="Courier New" w:eastAsia="Courier New" w:hAnsi="Courier New"/>
                <w:b w:val="1"/>
                <w:color w:val="008000"/>
                <w:rtl w:val="0"/>
              </w:rPr>
              <w:t xml:space="preserve">'un delfín'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331.2" w:lineRule="auto"/>
        <w:ind w:left="720" w:hanging="360"/>
        <w:contextualSpacing w:val="1"/>
        <w:rPr>
          <w:sz w:val="22"/>
          <w:szCs w:val="22"/>
        </w:rPr>
      </w:pPr>
      <w:r w:rsidDel="00000000" w:rsidR="00000000" w:rsidRPr="00000000">
        <w:rPr>
          <w:b w:val="1"/>
          <w:rtl w:val="0"/>
        </w:rPr>
        <w:t xml:space="preserve">not</w:t>
      </w:r>
      <w:r w:rsidDel="00000000" w:rsidR="00000000" w:rsidRPr="00000000">
        <w:rPr>
          <w:rtl w:val="0"/>
        </w:rPr>
        <w:t xml:space="preserve">: genera el matcher opuesto.</w:t>
      </w:r>
    </w:p>
    <w:tbl>
      <w:tblPr>
        <w:tblStyle w:val="Table8"/>
        <w:tblW w:w="8340.0" w:type="dxa"/>
        <w:jc w:val="left"/>
        <w:tblInd w:w="790.0" w:type="dxa"/>
        <w:tblLayout w:type="fixed"/>
        <w:tblLook w:val="0600"/>
      </w:tblPr>
      <w:tblGrid>
        <w:gridCol w:w="8340"/>
        <w:tblGridChange w:id="0">
          <w:tblGrid>
            <w:gridCol w:w="834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).not.call(una_muralla)</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false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rtl w:val="0"/>
              </w:rPr>
              <w:t xml:space="preserve">type(</w:t>
            </w:r>
            <w:r w:rsidDel="00000000" w:rsidR="00000000" w:rsidRPr="00000000">
              <w:rPr>
                <w:rFonts w:ascii="Courier New" w:cs="Courier New" w:eastAsia="Courier New" w:hAnsi="Courier New"/>
                <w:b w:val="1"/>
                <w:i w:val="1"/>
                <w:color w:val="660e7a"/>
                <w:rtl w:val="0"/>
              </w:rPr>
              <w:t xml:space="preserve">Defensor</w:t>
            </w:r>
            <w:r w:rsidDel="00000000" w:rsidR="00000000" w:rsidRPr="00000000">
              <w:rPr>
                <w:rFonts w:ascii="Courier New" w:cs="Courier New" w:eastAsia="Courier New" w:hAnsi="Courier New"/>
                <w:rtl w:val="0"/>
              </w:rPr>
              <w:t xml:space="preserve">).not.call(un_misil)</w:t>
            </w:r>
            <w:r w:rsidDel="00000000" w:rsidR="00000000" w:rsidRPr="00000000">
              <w:rPr>
                <w:rFonts w:ascii="Courier New" w:cs="Courier New" w:eastAsia="Courier New" w:hAnsi="Courier New"/>
                <w:i w:val="1"/>
                <w:color w:val="808080"/>
                <w:rtl w:val="0"/>
              </w:rPr>
              <w:t xml:space="preserve">#</w:t>
            </w:r>
            <w:r w:rsidDel="00000000" w:rsidR="00000000" w:rsidRPr="00000000">
              <w:rPr>
                <w:rFonts w:ascii="Courier New" w:cs="Courier New" w:eastAsia="Courier New" w:hAnsi="Courier New"/>
                <w:b w:val="1"/>
                <w:i w:val="1"/>
                <w:color w:val="808080"/>
                <w:rtl w:val="0"/>
              </w:rPr>
              <w:t xml:space="preserve">=&gt; true</w:t>
            </w:r>
          </w:p>
        </w:tc>
      </w:tr>
    </w:tbl>
    <w:p w:rsidR="00000000" w:rsidDel="00000000" w:rsidP="00000000" w:rsidRDefault="00000000" w:rsidRPr="00000000" w14:paraId="00000068">
      <w:pPr>
        <w:pStyle w:val="Heading1"/>
        <w:keepNext w:val="0"/>
        <w:keepLines w:val="0"/>
        <w:pBdr>
          <w:top w:space="0" w:sz="0" w:val="nil"/>
          <w:left w:space="0" w:sz="0" w:val="nil"/>
          <w:bottom w:space="0" w:sz="0" w:val="nil"/>
          <w:right w:space="0" w:sz="0" w:val="nil"/>
          <w:between w:space="0" w:sz="0" w:val="nil"/>
        </w:pBdr>
        <w:shd w:fill="auto" w:val="clear"/>
        <w:spacing w:line="331.2" w:lineRule="auto"/>
        <w:contextualSpacing w:val="0"/>
        <w:jc w:val="both"/>
        <w:rPr>
          <w:rFonts w:ascii="Trebuchet MS" w:cs="Trebuchet MS" w:eastAsia="Trebuchet MS" w:hAnsi="Trebuchet MS"/>
          <w:b w:val="1"/>
          <w:sz w:val="26"/>
          <w:szCs w:val="26"/>
        </w:rPr>
      </w:pPr>
      <w:bookmarkStart w:colFirst="0" w:colLast="0" w:name="_63qoten8z386" w:id="4"/>
      <w:bookmarkEnd w:id="4"/>
      <w:r w:rsidDel="00000000" w:rsidR="00000000" w:rsidRPr="00000000">
        <w:rPr>
          <w:rFonts w:ascii="Trebuchet MS" w:cs="Trebuchet MS" w:eastAsia="Trebuchet MS" w:hAnsi="Trebuchet MS"/>
          <w:b w:val="1"/>
          <w:sz w:val="26"/>
          <w:szCs w:val="26"/>
          <w:rtl w:val="0"/>
        </w:rPr>
        <w:t xml:space="preserve">3</w:t>
      </w:r>
      <w:r w:rsidDel="00000000" w:rsidR="00000000" w:rsidRPr="00000000">
        <w:rPr>
          <w:rFonts w:ascii="Trebuchet MS" w:cs="Trebuchet MS" w:eastAsia="Trebuchet MS" w:hAnsi="Trebuchet MS"/>
          <w:b w:val="1"/>
          <w:sz w:val="26"/>
          <w:szCs w:val="26"/>
          <w:rtl w:val="0"/>
        </w:rPr>
        <w:t xml:space="preserve">. Pattern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Llamaremos patrón a un conjunto determinado de características que un objeto puede tener, es decir, a una colección de </w:t>
      </w:r>
      <w:r w:rsidDel="00000000" w:rsidR="00000000" w:rsidRPr="00000000">
        <w:rPr>
          <w:b w:val="1"/>
          <w:i w:val="1"/>
          <w:rtl w:val="0"/>
        </w:rPr>
        <w:t xml:space="preserve">Matchers</w:t>
      </w:r>
      <w:r w:rsidDel="00000000" w:rsidR="00000000" w:rsidRPr="00000000">
        <w:rPr>
          <w:rtl w:val="0"/>
        </w:rPr>
        <w:t xml:space="preserve">. Como cabe esperar, el patrón puede ser evaluado con un objeto, y determinará si éste cumple con TODAS las características definidas.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cada patrón tiene asociado un bloque donde se permite explotar el objeto, pudiendo acceder a parte de su estructura interna mediante variables.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with</w:t>
      </w:r>
      <w:r w:rsidDel="00000000" w:rsidR="00000000" w:rsidRPr="00000000">
        <w:rPr>
          <w:rtl w:val="0"/>
        </w:rPr>
        <w:t xml:space="preserve">: genera un patrón a partir de un conjunto de </w:t>
      </w:r>
      <w:r w:rsidDel="00000000" w:rsidR="00000000" w:rsidRPr="00000000">
        <w:rPr>
          <w:b w:val="1"/>
          <w:i w:val="1"/>
          <w:rtl w:val="0"/>
        </w:rPr>
        <w:t xml:space="preserve">Matchers</w:t>
      </w:r>
      <w:r w:rsidDel="00000000" w:rsidR="00000000" w:rsidRPr="00000000">
        <w:rPr>
          <w:rtl w:val="0"/>
        </w:rPr>
        <w:t xml:space="preserve"> pasados por parámetro y el bloque a asociar.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310.0" w:type="dxa"/>
        <w:jc w:val="left"/>
        <w:tblInd w:w="820.0" w:type="dxa"/>
        <w:tblLayout w:type="fixed"/>
        <w:tblLook w:val="0600"/>
      </w:tblPr>
      <w:tblGrid>
        <w:gridCol w:w="8310"/>
        <w:tblGridChange w:id="0">
          <w:tblGrid>
            <w:gridCol w:w="831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with(type(</w:t>
            </w:r>
            <w:r w:rsidDel="00000000" w:rsidR="00000000" w:rsidRPr="00000000">
              <w:rPr>
                <w:rFonts w:ascii="Courier New" w:cs="Courier New" w:eastAsia="Courier New" w:hAnsi="Courier New"/>
                <w:b w:val="1"/>
                <w:i w:val="1"/>
                <w:color w:val="660e7a"/>
                <w:rtl w:val="0"/>
              </w:rPr>
              <w:t xml:space="preserve">Animal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color w:val="660e7a"/>
                <w:rtl w:val="0"/>
              </w:rPr>
              <w:t xml:space="preserve">:fly</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otherwise: </w:t>
      </w:r>
      <w:r w:rsidDel="00000000" w:rsidR="00000000" w:rsidRPr="00000000">
        <w:rPr>
          <w:rtl w:val="0"/>
        </w:rPr>
        <w:t xml:space="preserve">genera el patrón neutro, que siempre se verifica (es decir, no define ninguna característica en particular). No recibe parámetros, solo el bloque a asociar.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line="331.2" w:lineRule="auto"/>
        <w:ind w:left="720" w:hanging="360"/>
        <w:rPr/>
      </w:pPr>
      <w:r w:rsidDel="00000000" w:rsidR="00000000" w:rsidRPr="00000000">
        <w:rPr>
          <w:b w:val="1"/>
          <w:i w:val="1"/>
          <w:rtl w:val="0"/>
        </w:rPr>
        <w:t xml:space="preserve">match</w:t>
      </w:r>
      <w:r w:rsidDel="00000000" w:rsidR="00000000" w:rsidRPr="00000000">
        <w:rPr>
          <w:rtl w:val="0"/>
        </w:rPr>
        <w:t xml:space="preserve">: llamamos </w:t>
      </w:r>
      <w:r w:rsidDel="00000000" w:rsidR="00000000" w:rsidRPr="00000000">
        <w:rPr>
          <w:i w:val="1"/>
          <w:rtl w:val="0"/>
        </w:rPr>
        <w:t xml:space="preserve">match </w:t>
      </w:r>
      <w:r w:rsidDel="00000000" w:rsidR="00000000" w:rsidRPr="00000000">
        <w:rPr>
          <w:rtl w:val="0"/>
        </w:rPr>
        <w:t xml:space="preserve">al evento producido cuando un objeto “encaja” (matchea) con cierto patrón, es decir, cuando cumple con todas las características definidas. El resultado de un </w:t>
      </w:r>
      <w:r w:rsidDel="00000000" w:rsidR="00000000" w:rsidRPr="00000000">
        <w:rPr>
          <w:i w:val="1"/>
          <w:rtl w:val="0"/>
        </w:rPr>
        <w:t xml:space="preserve">match </w:t>
      </w:r>
      <w:r w:rsidDel="00000000" w:rsidR="00000000" w:rsidRPr="00000000">
        <w:rPr>
          <w:rtl w:val="0"/>
        </w:rPr>
        <w:t xml:space="preserve">es la ejecución del bloque asociado al patrón.</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binding:</w:t>
      </w:r>
      <w:r w:rsidDel="00000000" w:rsidR="00000000" w:rsidRPr="00000000">
        <w:rPr>
          <w:rtl w:val="0"/>
        </w:rPr>
        <w:t xml:space="preserve"> el</w:t>
      </w:r>
      <w:r w:rsidDel="00000000" w:rsidR="00000000" w:rsidRPr="00000000">
        <w:rPr>
          <w:i w:val="1"/>
          <w:rtl w:val="0"/>
        </w:rPr>
        <w:t xml:space="preserve"> Matcher Variable</w:t>
      </w:r>
      <w:r w:rsidDel="00000000" w:rsidR="00000000" w:rsidRPr="00000000">
        <w:rPr>
          <w:rtl w:val="0"/>
        </w:rPr>
        <w:t xml:space="preserve"> tiene una particularidad; ante un </w:t>
      </w:r>
      <w:r w:rsidDel="00000000" w:rsidR="00000000" w:rsidRPr="00000000">
        <w:rPr>
          <w:i w:val="1"/>
          <w:rtl w:val="0"/>
        </w:rPr>
        <w:t xml:space="preserve">match</w:t>
      </w:r>
      <w:r w:rsidDel="00000000" w:rsidR="00000000" w:rsidRPr="00000000">
        <w:rPr>
          <w:rtl w:val="0"/>
        </w:rPr>
        <w:t xml:space="preserve">, las variables definidas se </w:t>
      </w:r>
      <w:r w:rsidDel="00000000" w:rsidR="00000000" w:rsidRPr="00000000">
        <w:rPr>
          <w:i w:val="1"/>
          <w:rtl w:val="0"/>
        </w:rPr>
        <w:t xml:space="preserve">bindearán </w:t>
      </w:r>
      <w:r w:rsidDel="00000000" w:rsidR="00000000" w:rsidRPr="00000000">
        <w:rPr>
          <w:rtl w:val="0"/>
        </w:rPr>
        <w:t xml:space="preserve">con los valores correspondientes para poder ser utilizadas dentro del bloque de manera limpia y sencilla.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310.0" w:type="dxa"/>
        <w:jc w:val="left"/>
        <w:tblInd w:w="820.0" w:type="dxa"/>
        <w:tblLayout w:type="fixed"/>
        <w:tblLook w:val="0600"/>
      </w:tblPr>
      <w:tblGrid>
        <w:gridCol w:w="8310"/>
        <w:tblGridChange w:id="0">
          <w:tblGrid>
            <w:gridCol w:w="8310"/>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with(type(</w:t>
            </w:r>
            <w:r w:rsidDel="00000000" w:rsidR="00000000" w:rsidRPr="00000000">
              <w:rPr>
                <w:rFonts w:ascii="Courier New" w:cs="Courier New" w:eastAsia="Courier New" w:hAnsi="Courier New"/>
                <w:b w:val="1"/>
                <w:i w:val="1"/>
                <w:color w:val="660e7a"/>
                <w:rtl w:val="0"/>
              </w:rPr>
              <w:t xml:space="preserve">String</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60e7a"/>
                <w:rtl w:val="0"/>
              </w:rPr>
              <w:t xml:space="preserve">:a_string</w:t>
            </w:r>
            <w:r w:rsidDel="00000000" w:rsidR="00000000" w:rsidRPr="00000000">
              <w:rPr>
                <w:rFonts w:ascii="Courier New" w:cs="Courier New" w:eastAsia="Courier New" w:hAnsi="Courier New"/>
                <w:rtl w:val="0"/>
              </w:rPr>
              <w:t xml:space="preserve">) { a_string.length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with(type(</w:t>
            </w:r>
            <w:r w:rsidDel="00000000" w:rsidR="00000000" w:rsidRPr="00000000">
              <w:rPr>
                <w:rFonts w:ascii="Courier New" w:cs="Courier New" w:eastAsia="Courier New" w:hAnsi="Courier New"/>
                <w:b w:val="1"/>
                <w:i w:val="1"/>
                <w:color w:val="660e7a"/>
                <w:rtl w:val="0"/>
              </w:rPr>
              <w:t xml:space="preserve">Integer</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0e7a"/>
                <w:rtl w:val="0"/>
              </w:rPr>
              <w:t xml:space="preserve">size</w:t>
            </w:r>
            <w:r w:rsidDel="00000000" w:rsidR="00000000" w:rsidRPr="00000000">
              <w:rPr>
                <w:rFonts w:ascii="Courier New" w:cs="Courier New" w:eastAsia="Courier New" w:hAnsi="Courier New"/>
                <w:rtl w:val="0"/>
              </w:rPr>
              <w:t xml:space="preserve">) { size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b w:val="1"/>
                <w:i w:val="1"/>
                <w:color w:val="808080"/>
                <w:rtl w:val="0"/>
              </w:rPr>
              <w:t xml:space="preserve"> #Si se aplica sobre [1,2]</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with(list</w:t>
            </w:r>
            <w:r w:rsidDel="00000000" w:rsidR="00000000" w:rsidRPr="00000000">
              <w:rPr>
                <w:rFonts w:ascii="Courier New" w:cs="Courier New" w:eastAsia="Courier New" w:hAnsi="Courier New"/>
                <w:rtl w:val="0"/>
              </w:rPr>
              <w:t xml:space="preserve">[:a, :b]</w:t>
            </w:r>
            <w:r w:rsidDel="00000000" w:rsidR="00000000" w:rsidRPr="00000000">
              <w:rPr>
                <w:rFonts w:ascii="Courier New" w:cs="Courier New" w:eastAsia="Courier New" w:hAnsi="Courier New"/>
                <w:rtl w:val="0"/>
              </w:rPr>
              <w:t xml:space="preserve">) { a + b } </w:t>
            </w:r>
            <w:r w:rsidDel="00000000" w:rsidR="00000000" w:rsidRPr="00000000">
              <w:rPr>
                <w:rFonts w:ascii="Courier New" w:cs="Courier New" w:eastAsia="Courier New" w:hAnsi="Courier New"/>
                <w:b w:val="1"/>
                <w:i w:val="1"/>
                <w:color w:val="808080"/>
                <w:rtl w:val="0"/>
              </w:rPr>
              <w:t xml:space="preserve">#=&gt; 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i w:val="1"/>
                <w:color w:val="808080"/>
              </w:rPr>
            </w:pPr>
            <w:r w:rsidDel="00000000" w:rsidR="00000000" w:rsidRPr="00000000">
              <w:rPr>
                <w:rFonts w:ascii="Courier New" w:cs="Courier New" w:eastAsia="Courier New" w:hAnsi="Courier New"/>
                <w:b w:val="1"/>
                <w:i w:val="1"/>
                <w:color w:val="808080"/>
                <w:rtl w:val="0"/>
              </w:rPr>
              <w:t xml:space="preserve"> #Si se aplica sobre [1,2,Object.new]</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with(list([duck(:+).and(type(Fixnum), :x),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:y.or(val(4)), duck(:+).not])) { x + y } </w:t>
            </w:r>
            <w:r w:rsidDel="00000000" w:rsidR="00000000" w:rsidRPr="00000000">
              <w:rPr>
                <w:rFonts w:ascii="Courier New" w:cs="Courier New" w:eastAsia="Courier New" w:hAnsi="Courier New"/>
                <w:b w:val="1"/>
                <w:i w:val="1"/>
                <w:color w:val="808080"/>
                <w:rtl w:val="0"/>
              </w:rPr>
              <w:t xml:space="preserve">#=&gt; 3</w:t>
            </w:r>
            <w:r w:rsidDel="00000000" w:rsidR="00000000" w:rsidRPr="00000000">
              <w:rPr>
                <w:rtl w:val="0"/>
              </w:rPr>
            </w:r>
          </w:p>
        </w:tc>
      </w:tr>
    </w:tbl>
    <w:p w:rsidR="00000000" w:rsidDel="00000000" w:rsidP="00000000" w:rsidRDefault="00000000" w:rsidRPr="00000000" w14:paraId="0000007E">
      <w:pPr>
        <w:pStyle w:val="Heading1"/>
        <w:keepNext w:val="0"/>
        <w:keepLines w:val="0"/>
        <w:pBdr>
          <w:top w:space="0" w:sz="0" w:val="nil"/>
          <w:left w:space="0" w:sz="0" w:val="nil"/>
          <w:bottom w:space="0" w:sz="0" w:val="nil"/>
          <w:right w:space="0" w:sz="0" w:val="nil"/>
          <w:between w:space="0" w:sz="0" w:val="nil"/>
        </w:pBdr>
        <w:shd w:fill="auto" w:val="clear"/>
        <w:spacing w:line="331.2" w:lineRule="auto"/>
        <w:ind w:firstLine="720"/>
        <w:contextualSpacing w:val="0"/>
        <w:jc w:val="both"/>
        <w:rPr/>
      </w:pPr>
      <w:bookmarkStart w:colFirst="0" w:colLast="0" w:name="_ik1zrhixc2de" w:id="5"/>
      <w:bookmarkEnd w:id="5"/>
      <w:r w:rsidDel="00000000" w:rsidR="00000000" w:rsidRPr="00000000">
        <w:rPr>
          <w:sz w:val="22"/>
          <w:szCs w:val="22"/>
          <w:rtl w:val="0"/>
        </w:rPr>
        <w:t xml:space="preserve">Veremos unos ejemplos completos en la próxima sección.</w:t>
      </w:r>
      <w:r w:rsidDel="00000000" w:rsidR="00000000" w:rsidRPr="00000000">
        <w:rPr>
          <w:rtl w:val="0"/>
        </w:rPr>
      </w:r>
    </w:p>
    <w:p w:rsidR="00000000" w:rsidDel="00000000" w:rsidP="00000000" w:rsidRDefault="00000000" w:rsidRPr="00000000" w14:paraId="0000007F">
      <w:pPr>
        <w:pStyle w:val="Heading1"/>
        <w:keepNext w:val="0"/>
        <w:keepLines w:val="0"/>
        <w:pBdr>
          <w:top w:space="0" w:sz="0" w:val="nil"/>
          <w:left w:space="0" w:sz="0" w:val="nil"/>
          <w:bottom w:space="0" w:sz="0" w:val="nil"/>
          <w:right w:space="0" w:sz="0" w:val="nil"/>
          <w:between w:space="0" w:sz="0" w:val="nil"/>
        </w:pBdr>
        <w:shd w:fill="auto" w:val="clear"/>
        <w:spacing w:line="331.2" w:lineRule="auto"/>
        <w:ind w:left="0" w:firstLine="0"/>
        <w:contextualSpacing w:val="0"/>
        <w:jc w:val="both"/>
        <w:rPr>
          <w:rFonts w:ascii="Trebuchet MS" w:cs="Trebuchet MS" w:eastAsia="Trebuchet MS" w:hAnsi="Trebuchet MS"/>
          <w:b w:val="1"/>
          <w:sz w:val="26"/>
          <w:szCs w:val="26"/>
        </w:rPr>
      </w:pPr>
      <w:bookmarkStart w:colFirst="0" w:colLast="0" w:name="_u2xm7bn5ov7a" w:id="6"/>
      <w:bookmarkEnd w:id="6"/>
      <w:r w:rsidDel="00000000" w:rsidR="00000000" w:rsidRPr="00000000">
        <w:rPr>
          <w:rtl w:val="0"/>
        </w:rPr>
      </w:r>
    </w:p>
    <w:p w:rsidR="00000000" w:rsidDel="00000000" w:rsidP="00000000" w:rsidRDefault="00000000" w:rsidRPr="00000000" w14:paraId="00000080">
      <w:pPr>
        <w:pStyle w:val="Heading1"/>
        <w:keepNext w:val="0"/>
        <w:keepLines w:val="0"/>
        <w:pBdr>
          <w:top w:space="0" w:sz="0" w:val="nil"/>
          <w:left w:space="0" w:sz="0" w:val="nil"/>
          <w:bottom w:space="0" w:sz="0" w:val="nil"/>
          <w:right w:space="0" w:sz="0" w:val="nil"/>
          <w:between w:space="0" w:sz="0" w:val="nil"/>
        </w:pBdr>
        <w:shd w:fill="auto" w:val="clear"/>
        <w:spacing w:line="331.2" w:lineRule="auto"/>
        <w:ind w:left="0" w:firstLine="0"/>
        <w:contextualSpacing w:val="0"/>
        <w:jc w:val="both"/>
        <w:rPr/>
      </w:pPr>
      <w:bookmarkStart w:colFirst="0" w:colLast="0" w:name="_p5a2u26wbjac" w:id="7"/>
      <w:bookmarkEnd w:id="7"/>
      <w:r w:rsidDel="00000000" w:rsidR="00000000" w:rsidRPr="00000000">
        <w:rPr>
          <w:rFonts w:ascii="Trebuchet MS" w:cs="Trebuchet MS" w:eastAsia="Trebuchet MS" w:hAnsi="Trebuchet MS"/>
          <w:b w:val="1"/>
          <w:sz w:val="26"/>
          <w:szCs w:val="26"/>
          <w:rtl w:val="0"/>
        </w:rPr>
        <w:t xml:space="preserve">4</w:t>
      </w:r>
      <w:r w:rsidDel="00000000" w:rsidR="00000000" w:rsidRPr="00000000">
        <w:rPr>
          <w:rFonts w:ascii="Trebuchet MS" w:cs="Trebuchet MS" w:eastAsia="Trebuchet MS" w:hAnsi="Trebuchet MS"/>
          <w:b w:val="1"/>
          <w:sz w:val="26"/>
          <w:szCs w:val="26"/>
          <w:rtl w:val="0"/>
        </w:rPr>
        <w:t xml:space="preserve">. Matches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Ya tenemos matchers, tenemos patrones basados en ellos, y tenemos una forma de explotar los patrones mediante el bindeo de variables. Ahora solo necesitamos definir una sintaxis que permita aplicar una serie de patrones sobre un objeto: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tbl>
      <w:tblPr>
        <w:tblStyle w:val="Table11"/>
        <w:tblW w:w="9025.511811023624" w:type="dxa"/>
        <w:jc w:val="left"/>
        <w:tblInd w:w="100.0" w:type="pc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rtl w:val="0"/>
              </w:rPr>
              <w:t xml:space="preserve">matches?(an_object) </w:t>
            </w:r>
            <w:r w:rsidDel="00000000" w:rsidR="00000000" w:rsidRPr="00000000">
              <w:rPr>
                <w:rFonts w:ascii="Courier New" w:cs="Courier New" w:eastAsia="Courier New" w:hAnsi="Courier New"/>
                <w:b w:val="1"/>
                <w:color w:val="000080"/>
                <w:rtl w:val="0"/>
              </w:rPr>
              <w:t xml:space="preserve">do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with(a_pattern)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with(other_pattern)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rtl w:val="0"/>
              </w:rPr>
              <w:t xml:space="preserve">otherwise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i w:val="1"/>
                <w:color w:val="808080"/>
                <w:rtl w:val="0"/>
              </w:rPr>
              <w:t xml:space="preserve">#Esto nunca se ejecuta!</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999999"/>
              </w:rPr>
            </w:pPr>
            <w:r w:rsidDel="00000000" w:rsidR="00000000" w:rsidRPr="00000000">
              <w:rPr>
                <w:rFonts w:ascii="Courier New" w:cs="Courier New" w:eastAsia="Courier New" w:hAnsi="Courier New"/>
                <w:b w:val="1"/>
                <w:color w:val="000080"/>
                <w:rtl w:val="0"/>
              </w:rPr>
              <w:t xml:space="preserve">end</w:t>
            </w: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u w:val="single"/>
          <w:rtl w:val="0"/>
        </w:rPr>
        <w:t xml:space="preserve">Nota 1</w:t>
      </w:r>
      <w:r w:rsidDel="00000000" w:rsidR="00000000" w:rsidRPr="00000000">
        <w:rPr>
          <w:rtl w:val="0"/>
        </w:rPr>
        <w:t xml:space="preserve">: Cuando se produce un </w:t>
      </w:r>
      <w:r w:rsidDel="00000000" w:rsidR="00000000" w:rsidRPr="00000000">
        <w:rPr>
          <w:i w:val="1"/>
          <w:rtl w:val="0"/>
        </w:rPr>
        <w:t xml:space="preserve">match </w:t>
      </w:r>
      <w:r w:rsidDel="00000000" w:rsidR="00000000" w:rsidRPr="00000000">
        <w:rPr>
          <w:b w:val="1"/>
          <w:rtl w:val="0"/>
        </w:rPr>
        <w:t xml:space="preserve">no</w:t>
      </w:r>
      <w:r w:rsidDel="00000000" w:rsidR="00000000" w:rsidRPr="00000000">
        <w:rPr>
          <w:rtl w:val="0"/>
        </w:rPr>
        <w:t xml:space="preserve"> deben seguirse evaluando los demás patrones.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u w:val="single"/>
          <w:rtl w:val="0"/>
        </w:rPr>
        <w:t xml:space="preserve">Nota 2</w:t>
      </w:r>
      <w:r w:rsidDel="00000000" w:rsidR="00000000" w:rsidRPr="00000000">
        <w:rPr>
          <w:rtl w:val="0"/>
        </w:rPr>
        <w:t xml:space="preserve">: Debe poder manejarse la situación en que no se produce ningún </w:t>
      </w:r>
      <w:r w:rsidDel="00000000" w:rsidR="00000000" w:rsidRPr="00000000">
        <w:rPr>
          <w:i w:val="1"/>
          <w:rtl w:val="0"/>
        </w:rPr>
        <w:t xml:space="preserve">match</w:t>
      </w:r>
      <w:r w:rsidDel="00000000" w:rsidR="00000000" w:rsidRPr="00000000">
        <w:rPr>
          <w:rtl w:val="0"/>
        </w:rPr>
        <w:t xml:space="preserve">. Queda a criterio del grupo decidir la mejor forma de implementarla.</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Veamos algunos ejemplos concretos de uso: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31.2" w:lineRule="auto"/>
        <w:contextualSpacing w:val="0"/>
        <w:jc w:val="both"/>
        <w:rPr/>
      </w:pPr>
      <w:r w:rsidDel="00000000" w:rsidR="00000000" w:rsidRPr="00000000">
        <w:rPr>
          <w:rtl w:val="0"/>
        </w:rPr>
      </w:r>
    </w:p>
    <w:tbl>
      <w:tblPr>
        <w:tblStyle w:val="Table12"/>
        <w:tblW w:w="9025.511811023624" w:type="dxa"/>
        <w:jc w:val="left"/>
        <w:tblInd w:w="100.0" w:type="pc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x =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rtl w:val="0"/>
              </w:rPr>
              <w:t xml:space="preserve">matches?(</w:t>
            </w:r>
            <w:r w:rsidDel="00000000" w:rsidR="00000000" w:rsidRPr="00000000">
              <w:rPr>
                <w:rFonts w:ascii="Courier New" w:cs="Courier New" w:eastAsia="Courier New" w:hAnsi="Courier New"/>
                <w:i w:val="1"/>
                <w:color w:val="003c5a"/>
                <w:rtl w:val="0"/>
              </w:rPr>
              <w:t xml:space="preserve">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0"/>
                <w:rtl w:val="0"/>
              </w:rPr>
              <w:t xml:space="preserve">do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with(list([</w:t>
            </w:r>
            <w:r w:rsidDel="00000000" w:rsidR="00000000" w:rsidRPr="00000000">
              <w:rPr>
                <w:rFonts w:ascii="Courier New" w:cs="Courier New" w:eastAsia="Courier New" w:hAnsi="Courier New"/>
                <w:color w:val="660e7a"/>
                <w:rtl w:val="0"/>
              </w:rPr>
              <w:t xml:space="preserve">:a</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rtl w:val="0"/>
              </w:rPr>
              <w:t xml:space="preserve">val(</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rtl w:val="0"/>
              </w:rPr>
              <w:t xml:space="preserve">duck(</w:t>
            </w:r>
            <w:r w:rsidDel="00000000" w:rsidR="00000000" w:rsidRPr="00000000">
              <w:rPr>
                <w:rFonts w:ascii="Courier New" w:cs="Courier New" w:eastAsia="Courier New" w:hAnsi="Courier New"/>
                <w:color w:val="660e7a"/>
                <w:rtl w:val="0"/>
              </w:rPr>
              <w:t xml:space="preserve">:+</w:t>
            </w:r>
            <w:r w:rsidDel="00000000" w:rsidR="00000000" w:rsidRPr="00000000">
              <w:rPr>
                <w:rFonts w:ascii="Courier New" w:cs="Courier New" w:eastAsia="Courier New" w:hAnsi="Courier New"/>
                <w:rtl w:val="0"/>
              </w:rPr>
              <w:t xml:space="preserve">)])) { a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color w:val="0000ff"/>
                <w:rtl w:val="0"/>
              </w:rPr>
              <w:t xml:space="preserve">2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with(list([</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8000"/>
                <w:rtl w:val="0"/>
              </w:rPr>
              <w:t xml:space="preserve">'acá no llego'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otherwise { </w:t>
            </w:r>
            <w:r w:rsidDel="00000000" w:rsidR="00000000" w:rsidRPr="00000000">
              <w:rPr>
                <w:rFonts w:ascii="Courier New" w:cs="Courier New" w:eastAsia="Courier New" w:hAnsi="Courier New"/>
                <w:color w:val="008000"/>
                <w:rtl w:val="0"/>
              </w:rPr>
              <w:t xml:space="preserve">'acá no llego'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Fonts w:ascii="Courier New" w:cs="Courier New" w:eastAsia="Courier New" w:hAnsi="Courier New"/>
                <w:i w:val="1"/>
                <w:color w:val="808080"/>
                <w:rtl w:val="0"/>
              </w:rPr>
              <w:t xml:space="preserve"># =&gt; 3</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i w:val="1"/>
                <w:color w:val="003c5a"/>
                <w:rtl w:val="0"/>
              </w:rPr>
              <w:t xml:space="preserve">x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b w:val="1"/>
                <w:i w:val="1"/>
                <w:color w:val="660e7a"/>
                <w:rtl w:val="0"/>
              </w:rPr>
              <w:t xml:space="preserve">Object</w:t>
            </w:r>
            <w:r w:rsidDel="00000000" w:rsidR="00000000" w:rsidRPr="00000000">
              <w:rPr>
                <w:rFonts w:ascii="Courier New" w:cs="Courier New" w:eastAsia="Courier New" w:hAnsi="Courier New"/>
                <w:rtl w:val="0"/>
              </w:rPr>
              <w:t xml:space="preserve">.new</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i w:val="1"/>
                <w:color w:val="003c5a"/>
                <w:rtl w:val="0"/>
              </w:rPr>
              <w:t xml:space="preserve">x</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send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60e7a"/>
                <w:rtl w:val="0"/>
              </w:rPr>
              <w:t xml:space="preserve">:define_singleton_method</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60e7a"/>
                <w:rtl w:val="0"/>
              </w:rPr>
              <w:t xml:space="preserve">:hola</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8000"/>
                <w:rtl w:val="0"/>
              </w:rPr>
              <w:t xml:space="preserve">'hola'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rtl w:val="0"/>
              </w:rPr>
              <w:t xml:space="preserve">matches?(</w:t>
            </w:r>
            <w:r w:rsidDel="00000000" w:rsidR="00000000" w:rsidRPr="00000000">
              <w:rPr>
                <w:rFonts w:ascii="Courier New" w:cs="Courier New" w:eastAsia="Courier New" w:hAnsi="Courier New"/>
                <w:i w:val="1"/>
                <w:color w:val="003c5a"/>
                <w:rtl w:val="0"/>
              </w:rPr>
              <w:t xml:space="preserve">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0"/>
                <w:rtl w:val="0"/>
              </w:rPr>
              <w:t xml:space="preserve">do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with(duck(</w:t>
            </w:r>
            <w:r w:rsidDel="00000000" w:rsidR="00000000" w:rsidRPr="00000000">
              <w:rPr>
                <w:rFonts w:ascii="Courier New" w:cs="Courier New" w:eastAsia="Courier New" w:hAnsi="Courier New"/>
                <w:color w:val="660e7a"/>
                <w:rtl w:val="0"/>
              </w:rPr>
              <w:t xml:space="preserve">:hola</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8000"/>
                <w:rtl w:val="0"/>
              </w:rPr>
              <w:t xml:space="preserve">'chau!'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with(type(</w:t>
            </w:r>
            <w:r w:rsidDel="00000000" w:rsidR="00000000" w:rsidRPr="00000000">
              <w:rPr>
                <w:rFonts w:ascii="Courier New" w:cs="Courier New" w:eastAsia="Courier New" w:hAnsi="Courier New"/>
                <w:i w:val="1"/>
                <w:color w:val="660e7a"/>
                <w:rtl w:val="0"/>
              </w:rPr>
              <w:t xml:space="preserve">Object</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8000"/>
                <w:rtl w:val="0"/>
              </w:rPr>
              <w:t xml:space="preserve">'acá no llego'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Fonts w:ascii="Courier New" w:cs="Courier New" w:eastAsia="Courier New" w:hAnsi="Courier New"/>
                <w:i w:val="1"/>
                <w:color w:val="808080"/>
                <w:rtl w:val="0"/>
              </w:rPr>
              <w:t xml:space="preserve"># =&gt; “chau!”</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i w:val="1"/>
                <w:color w:val="80808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0000ff"/>
              </w:rPr>
            </w:pPr>
            <w:r w:rsidDel="00000000" w:rsidR="00000000" w:rsidRPr="00000000">
              <w:rPr>
                <w:rFonts w:ascii="Courier New" w:cs="Courier New" w:eastAsia="Courier New" w:hAnsi="Courier New"/>
                <w:i w:val="1"/>
                <w:color w:val="003c5a"/>
                <w:rtl w:val="0"/>
              </w:rPr>
              <w:t xml:space="preserve">x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rtl w:val="0"/>
              </w:rPr>
              <w:t xml:space="preserve">matches?(</w:t>
            </w:r>
            <w:r w:rsidDel="00000000" w:rsidR="00000000" w:rsidRPr="00000000">
              <w:rPr>
                <w:rFonts w:ascii="Courier New" w:cs="Courier New" w:eastAsia="Courier New" w:hAnsi="Courier New"/>
                <w:i w:val="1"/>
                <w:color w:val="003c5a"/>
                <w:rtl w:val="0"/>
              </w:rPr>
              <w:t xml:space="preserve">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000080"/>
                <w:rtl w:val="0"/>
              </w:rPr>
              <w:t xml:space="preserve">do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color w:val="000080"/>
                <w:rtl w:val="0"/>
              </w:rPr>
              <w:t xml:space="preserve"> </w:t>
            </w:r>
            <w:r w:rsidDel="00000000" w:rsidR="00000000" w:rsidRPr="00000000">
              <w:rPr>
                <w:rFonts w:ascii="Courier New" w:cs="Courier New" w:eastAsia="Courier New" w:hAnsi="Courier New"/>
                <w:rtl w:val="0"/>
              </w:rPr>
              <w:t xml:space="preserve">with(type(</w:t>
            </w:r>
            <w:r w:rsidDel="00000000" w:rsidR="00000000" w:rsidRPr="00000000">
              <w:rPr>
                <w:rFonts w:ascii="Courier New" w:cs="Courier New" w:eastAsia="Courier New" w:hAnsi="Courier New"/>
                <w:i w:val="1"/>
                <w:color w:val="660e7a"/>
                <w:rtl w:val="0"/>
              </w:rPr>
              <w:t xml:space="preserve">String</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a </w:t>
            </w:r>
            <w:r w:rsidDel="00000000" w:rsidR="00000000" w:rsidRPr="00000000">
              <w:rPr>
                <w:rFonts w:ascii="Courier New" w:cs="Courier New" w:eastAsia="Courier New" w:hAnsi="Courier New"/>
                <w:color w:val="cc7833"/>
                <w:rtl w:val="0"/>
              </w:rPr>
              <w:t xml:space="preserve">+ </w:t>
            </w:r>
            <w:r w:rsidDel="00000000" w:rsidR="00000000" w:rsidRPr="00000000">
              <w:rPr>
                <w:rFonts w:ascii="Courier New" w:cs="Courier New" w:eastAsia="Courier New" w:hAnsi="Courier New"/>
                <w:color w:val="0000ff"/>
                <w:rtl w:val="0"/>
              </w:rPr>
              <w:t xml:space="preserve">2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with(list([</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0000ff"/>
                <w:rtl w:val="0"/>
              </w:rPr>
              <w:t xml:space="preserve">3</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8000"/>
                <w:rtl w:val="0"/>
              </w:rPr>
              <w:t xml:space="preserve">'acá no llego'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otherwise { </w:t>
            </w:r>
            <w:r w:rsidDel="00000000" w:rsidR="00000000" w:rsidRPr="00000000">
              <w:rPr>
                <w:rFonts w:ascii="Courier New" w:cs="Courier New" w:eastAsia="Courier New" w:hAnsi="Courier New"/>
                <w:color w:val="008000"/>
                <w:rtl w:val="0"/>
              </w:rPr>
              <w:t xml:space="preserve">'acá si llego'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b w:val="1"/>
                <w:color w:val="000080"/>
              </w:rPr>
            </w:pPr>
            <w:r w:rsidDel="00000000" w:rsidR="00000000" w:rsidRPr="00000000">
              <w:rPr>
                <w:rFonts w:ascii="Courier New" w:cs="Courier New" w:eastAsia="Courier New" w:hAnsi="Courier New"/>
                <w:b w:val="1"/>
                <w:color w:val="000080"/>
                <w:rtl w:val="0"/>
              </w:rPr>
              <w:t xml:space="preserve">end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rPr>
            </w:pPr>
            <w:r w:rsidDel="00000000" w:rsidR="00000000" w:rsidRPr="00000000">
              <w:rPr>
                <w:rFonts w:ascii="Courier New" w:cs="Courier New" w:eastAsia="Courier New" w:hAnsi="Courier New"/>
                <w:i w:val="1"/>
                <w:color w:val="808080"/>
                <w:rtl w:val="0"/>
              </w:rPr>
              <w:t xml:space="preserve"># =&gt; “acá si llego”</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sectPr>
      <w:headerReference r:id="rId7" w:type="default"/>
      <w:pgSz w:h="16838" w:w="11906"/>
      <w:pgMar w:bottom="873.0708661417325" w:top="873.070866141732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ttern_match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