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9ED0A" w14:textId="77777777" w:rsidR="00DD4DA1" w:rsidRDefault="00126DEA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Ejercicio 1 (20 puntos):</w:t>
      </w:r>
      <w:r w:rsidR="00AB19B2">
        <w:rPr>
          <w:rFonts w:ascii="Times New Roman" w:hAnsi="Times New Roman" w:cs="Times New Roman"/>
          <w:sz w:val="28"/>
          <w:szCs w:val="28"/>
          <w:lang w:val="es-ES_tradnl"/>
        </w:rPr>
        <w:t xml:space="preserve"> Abrir el archivo </w:t>
      </w:r>
      <w:proofErr w:type="spellStart"/>
      <w:r w:rsidR="00AB19B2">
        <w:rPr>
          <w:rFonts w:ascii="Times New Roman" w:hAnsi="Times New Roman" w:cs="Times New Roman"/>
          <w:sz w:val="28"/>
          <w:szCs w:val="28"/>
          <w:lang w:val="es-ES_tradnl"/>
        </w:rPr>
        <w:t>Servicios_A.pkt</w:t>
      </w:r>
      <w:proofErr w:type="spellEnd"/>
      <w:r w:rsidR="00AB19B2">
        <w:rPr>
          <w:rFonts w:ascii="Times New Roman" w:hAnsi="Times New Roman" w:cs="Times New Roman"/>
          <w:sz w:val="28"/>
          <w:szCs w:val="28"/>
          <w:lang w:val="es-ES_tradnl"/>
        </w:rPr>
        <w:t>. En él se encuentran todas las indicaciones. Salvar la Topología periódicamente</w:t>
      </w:r>
    </w:p>
    <w:p w14:paraId="001754A8" w14:textId="77777777" w:rsidR="000C58D9" w:rsidRDefault="006C7BCF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Ejercicio 2</w:t>
      </w:r>
      <w:r w:rsidR="00696764">
        <w:rPr>
          <w:rFonts w:ascii="Times New Roman" w:hAnsi="Times New Roman" w:cs="Times New Roman"/>
          <w:sz w:val="28"/>
          <w:szCs w:val="28"/>
          <w:lang w:val="es-ES_tradnl"/>
        </w:rPr>
        <w:t xml:space="preserve"> (10 puntos)</w:t>
      </w:r>
      <w:r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14:paraId="1A17511A" w14:textId="77777777" w:rsidR="006C7BCF" w:rsidRPr="006C7BCF" w:rsidRDefault="006C7BCF" w:rsidP="0003050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Debajo se muestra una captura de un paquete DNS. Especifique que tipo de registro se está consultando y para que se utiliza. Explique.</w:t>
      </w:r>
    </w:p>
    <w:p w14:paraId="0B8F2266" w14:textId="77777777" w:rsidR="006C7BCF" w:rsidRPr="006C7BCF" w:rsidRDefault="006C7BCF" w:rsidP="006C7BCF">
      <w:p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drawing>
          <wp:inline distT="0" distB="0" distL="0" distR="0" wp14:anchorId="2EA12A7E" wp14:editId="77E7F717">
            <wp:extent cx="6419850" cy="2895600"/>
            <wp:effectExtent l="1905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t="16288" r="4754" b="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920645" w14:textId="7655E171" w:rsidR="00366910" w:rsidRPr="00366910" w:rsidRDefault="00366910" w:rsidP="00366910">
      <w:p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En la </w:t>
      </w:r>
      <w:r w:rsidRPr="00CC2106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captura mencionada lo que s</w:t>
      </w: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e está realizando una consulta DNS para el tipo de registro MX</w:t>
      </w:r>
      <w:r w:rsidRPr="00CC2106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 que se refiere a </w:t>
      </w: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Mail Exchange.</w:t>
      </w:r>
    </w:p>
    <w:p w14:paraId="22AD3ECD" w14:textId="77777777" w:rsidR="00C57231" w:rsidRPr="00CC2106" w:rsidRDefault="00366910" w:rsidP="00366910">
      <w:p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El registro MX se </w:t>
      </w:r>
      <w:r w:rsidR="00C57231" w:rsidRPr="00CC2106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usa</w:t>
      </w: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 para especificar los servidores de correo electrónico responsables de recibir correos electrónicos en nombre de un dominio. </w:t>
      </w:r>
      <w:r w:rsidR="00C57231" w:rsidRPr="00CC2106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Lo que </w:t>
      </w: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permite</w:t>
      </w:r>
      <w:r w:rsidR="00C57231" w:rsidRPr="00CC2106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 es</w:t>
      </w: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 indicar qué servidores están autorizados para gestionar el correo electrónico entrante de un dominio específico.</w:t>
      </w:r>
    </w:p>
    <w:p w14:paraId="5A829CFD" w14:textId="5A199670" w:rsidR="00366910" w:rsidRPr="00366910" w:rsidRDefault="00366910" w:rsidP="00366910">
      <w:p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En este caso, se consulta el dominio unl.edu.ar y se obtiene como respuesta una lista de servidores de correo con diferentes niveles de prioridad:</w:t>
      </w:r>
    </w:p>
    <w:p w14:paraId="5FCD7EA9" w14:textId="77777777" w:rsidR="00366910" w:rsidRPr="00366910" w:rsidRDefault="00366910" w:rsidP="00366910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mail3.unl.edu.ar con preferencia 5</w:t>
      </w:r>
    </w:p>
    <w:p w14:paraId="6980F0AF" w14:textId="77777777" w:rsidR="00366910" w:rsidRPr="00366910" w:rsidRDefault="00366910" w:rsidP="00366910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mail4.unl.edu.ar con preferencia 10</w:t>
      </w:r>
    </w:p>
    <w:p w14:paraId="129E5ADE" w14:textId="77777777" w:rsidR="00366910" w:rsidRPr="00366910" w:rsidRDefault="00366910" w:rsidP="00366910">
      <w:pPr>
        <w:numPr>
          <w:ilvl w:val="0"/>
          <w:numId w:val="11"/>
        </w:num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mail2.unl.edu.ar con preferencia 20</w:t>
      </w:r>
    </w:p>
    <w:p w14:paraId="6010C2B3" w14:textId="296B8B1B" w:rsidR="00366910" w:rsidRPr="00366910" w:rsidRDefault="00366910" w:rsidP="00366910">
      <w:pPr>
        <w:suppressAutoHyphens w:val="0"/>
        <w:spacing w:before="100" w:beforeAutospacing="1" w:after="100" w:afterAutospacing="1" w:line="240" w:lineRule="auto"/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</w:pPr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La prioridad se define mediante el campo </w:t>
      </w:r>
      <w:proofErr w:type="spellStart"/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preference</w:t>
      </w:r>
      <w:proofErr w:type="spellEnd"/>
      <w:r w:rsidRPr="00366910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: a menor valor, mayor prioridad.</w:t>
      </w:r>
    </w:p>
    <w:p w14:paraId="0D275CEC" w14:textId="5F428285" w:rsidR="006C7BCF" w:rsidRDefault="006C7BCF" w:rsidP="006C7BCF">
      <w:pPr>
        <w:rPr>
          <w:rFonts w:ascii="Times New Roman" w:hAnsi="Times New Roman" w:cs="Times New Roman"/>
          <w:sz w:val="28"/>
          <w:szCs w:val="28"/>
        </w:rPr>
      </w:pPr>
    </w:p>
    <w:p w14:paraId="7FAD59E4" w14:textId="77777777" w:rsidR="00366910" w:rsidRPr="006C7BCF" w:rsidRDefault="00366910" w:rsidP="006C7BCF">
      <w:pPr>
        <w:rPr>
          <w:rFonts w:ascii="Times New Roman" w:hAnsi="Times New Roman" w:cs="Times New Roman"/>
          <w:sz w:val="28"/>
          <w:szCs w:val="28"/>
        </w:rPr>
      </w:pPr>
    </w:p>
    <w:p w14:paraId="3A247E0E" w14:textId="03C14436" w:rsidR="006C7BCF" w:rsidRDefault="006C7BCF" w:rsidP="006C7BC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lastRenderedPageBreak/>
        <w:t>Esta es la respuesta de una consulta DNS. Con los datos que tiene en la respuesta, ¿puede identificar qué tipo es el registro consultado? (debería estar después de “</w:t>
      </w:r>
      <w:proofErr w:type="spellStart"/>
      <w:r w:rsidRPr="006C7BC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C7BCF">
        <w:rPr>
          <w:rFonts w:ascii="Times New Roman" w:hAnsi="Times New Roman" w:cs="Times New Roman"/>
          <w:sz w:val="28"/>
          <w:szCs w:val="28"/>
        </w:rPr>
        <w:t>”)</w:t>
      </w:r>
    </w:p>
    <w:p w14:paraId="28627534" w14:textId="74844823" w:rsidR="0095284D" w:rsidRPr="0095284D" w:rsidRDefault="0095284D" w:rsidP="0095284D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 w:rsidRPr="0095284D">
        <w:rPr>
          <w:rFonts w:ascii="Times New Roman" w:hAnsi="Times New Roman" w:cs="Times New Roman"/>
          <w:color w:val="FF0000"/>
          <w:sz w:val="24"/>
          <w:szCs w:val="24"/>
        </w:rPr>
        <w:t>Si, se puede identificar el registro consultado. Se trata de un registro tipo de tipo AAAA. Este registro se usa en</w:t>
      </w:r>
      <w:r w:rsidRPr="0095284D">
        <w:rPr>
          <w:rFonts w:ascii="Times New Roman" w:hAnsi="Times New Roman" w:cs="Times New Roman"/>
          <w:color w:val="FF0000"/>
          <w:sz w:val="24"/>
          <w:szCs w:val="24"/>
        </w:rPr>
        <w:t xml:space="preserve"> DNS para asociar un </w:t>
      </w:r>
      <w:r w:rsidRPr="0095284D">
        <w:rPr>
          <w:rStyle w:val="Textoennegrita"/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nombre de dominio</w:t>
      </w:r>
      <w:r w:rsidRPr="009528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5284D">
        <w:rPr>
          <w:rFonts w:ascii="Times New Roman" w:hAnsi="Times New Roman" w:cs="Times New Roman"/>
          <w:color w:val="FF0000"/>
          <w:sz w:val="24"/>
          <w:szCs w:val="24"/>
        </w:rPr>
        <w:t>con una</w:t>
      </w:r>
      <w:r w:rsidRPr="009528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Pr="0095284D">
        <w:rPr>
          <w:rStyle w:val="Textoennegrita"/>
          <w:rFonts w:ascii="Times New Roman" w:hAnsi="Times New Roman" w:cs="Times New Roman"/>
          <w:b w:val="0"/>
          <w:bCs w:val="0"/>
          <w:color w:val="FF0000"/>
          <w:sz w:val="24"/>
          <w:szCs w:val="24"/>
        </w:rPr>
        <w:t>dirección IPv6</w:t>
      </w:r>
      <w:r w:rsidRPr="0095284D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. </w:t>
      </w:r>
      <w:r w:rsidRPr="0095284D">
        <w:rPr>
          <w:rFonts w:ascii="Times New Roman" w:hAnsi="Times New Roman" w:cs="Times New Roman"/>
          <w:color w:val="FF0000"/>
          <w:sz w:val="24"/>
          <w:szCs w:val="24"/>
        </w:rPr>
        <w:t>Es equivalente al registro tipo A, que se usa para direcciones IPv4, pero en este caso devuelve una dirección en formato IPv6.</w:t>
      </w:r>
    </w:p>
    <w:p w14:paraId="2504A8D6" w14:textId="77777777" w:rsidR="006C7BCF" w:rsidRPr="006C7BCF" w:rsidRDefault="006C7BCF" w:rsidP="006C7BCF">
      <w:pPr>
        <w:rPr>
          <w:rFonts w:ascii="Times New Roman" w:hAnsi="Times New Roman" w:cs="Times New Roman"/>
          <w:sz w:val="28"/>
          <w:szCs w:val="28"/>
        </w:rPr>
      </w:pPr>
    </w:p>
    <w:p w14:paraId="3ECDE186" w14:textId="56E56497" w:rsidR="006C7BCF" w:rsidRPr="006C7BCF" w:rsidRDefault="004A4910" w:rsidP="006C7BC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s-A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F2CF6" wp14:editId="266A4BA9">
                <wp:simplePos x="0" y="0"/>
                <wp:positionH relativeFrom="column">
                  <wp:posOffset>1184910</wp:posOffset>
                </wp:positionH>
                <wp:positionV relativeFrom="paragraph">
                  <wp:posOffset>302260</wp:posOffset>
                </wp:positionV>
                <wp:extent cx="228600" cy="152400"/>
                <wp:effectExtent l="0" t="0" r="0" b="0"/>
                <wp:wrapNone/>
                <wp:docPr id="2" name="Rectángul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600" cy="152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B04B87" id="Rectángulo 2" o:spid="_x0000_s1026" style="position:absolute;margin-left:93.3pt;margin-top:23.8pt;width:18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" stroked="f"/>
            </w:pict>
          </mc:Fallback>
        </mc:AlternateContent>
      </w:r>
      <w:r w:rsidR="006C7BCF" w:rsidRPr="006C7BCF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drawing>
          <wp:inline distT="0" distB="0" distL="0" distR="0" wp14:anchorId="106C99BC" wp14:editId="315275E6">
            <wp:extent cx="5657850" cy="285750"/>
            <wp:effectExtent l="19050" t="0" r="0" b="0"/>
            <wp:docPr id="1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87338" r="16102"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51ABF7" w14:textId="46ED3439" w:rsidR="006C7BCF" w:rsidRPr="006C7BCF" w:rsidRDefault="006C7BCF" w:rsidP="006C7BCF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¿Qué protocolo de capa de transporte usa DNS? Seleccione la respuesta correcta (solo una es correcta). Justifique su respuesta.</w:t>
      </w:r>
    </w:p>
    <w:p w14:paraId="073F1E37" w14:textId="77777777" w:rsidR="006C7BCF" w:rsidRPr="006C7BCF" w:rsidRDefault="006C7BCF" w:rsidP="006C7BC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UDP</w:t>
      </w:r>
    </w:p>
    <w:p w14:paraId="1B76E4A5" w14:textId="77777777" w:rsidR="006C7BCF" w:rsidRPr="006C7BCF" w:rsidRDefault="006C7BCF" w:rsidP="006C7BCF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TCP</w:t>
      </w:r>
    </w:p>
    <w:p w14:paraId="3B2E5E6A" w14:textId="1B6206D7" w:rsidR="006C7BCF" w:rsidRPr="005B020E" w:rsidRDefault="006C7BCF" w:rsidP="006C7BCF">
      <w:pPr>
        <w:numPr>
          <w:ilvl w:val="0"/>
          <w:numId w:val="9"/>
        </w:numPr>
        <w:rPr>
          <w:rFonts w:ascii="Times New Roman" w:hAnsi="Times New Roman" w:cs="Times New Roman"/>
          <w:color w:val="FF0000"/>
          <w:sz w:val="28"/>
          <w:szCs w:val="28"/>
          <w:lang w:val="es-AR"/>
        </w:rPr>
      </w:pPr>
      <w:r w:rsidRPr="005B020E">
        <w:rPr>
          <w:rFonts w:ascii="Times New Roman" w:hAnsi="Times New Roman" w:cs="Times New Roman"/>
          <w:color w:val="FF0000"/>
          <w:sz w:val="28"/>
          <w:szCs w:val="28"/>
          <w:lang w:val="es-AR"/>
        </w:rPr>
        <w:t>UDP y TCP dependiendo el tipo de acción ejecutada</w:t>
      </w:r>
    </w:p>
    <w:p w14:paraId="5E04F4FE" w14:textId="1F494C9A" w:rsidR="005B020E" w:rsidRPr="00586CBF" w:rsidRDefault="005B020E" w:rsidP="005B020E">
      <w:pPr>
        <w:ind w:left="720"/>
        <w:rPr>
          <w:rFonts w:ascii="Times New Roman" w:hAnsi="Times New Roman" w:cs="Times New Roman"/>
          <w:color w:val="FF0000"/>
          <w:sz w:val="24"/>
          <w:szCs w:val="24"/>
          <w:lang w:val="es-AR"/>
        </w:rPr>
      </w:pP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El protocolo </w:t>
      </w:r>
      <w:r w:rsidRPr="00586CBF">
        <w:rPr>
          <w:rStyle w:val="Textoennegrita"/>
          <w:rFonts w:ascii="Times New Roman" w:hAnsi="Times New Roman" w:cs="Times New Roman"/>
          <w:b w:val="0"/>
          <w:bCs w:val="0"/>
          <w:color w:val="FF0000"/>
          <w:sz w:val="24"/>
          <w:szCs w:val="24"/>
          <w:lang w:val="es-AR"/>
        </w:rPr>
        <w:t>DNS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(</w:t>
      </w:r>
      <w:proofErr w:type="spellStart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Domain</w:t>
      </w:r>
      <w:proofErr w:type="spellEnd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</w:t>
      </w:r>
      <w:proofErr w:type="spellStart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Name</w:t>
      </w:r>
      <w:proofErr w:type="spellEnd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</w:t>
      </w:r>
      <w:proofErr w:type="spellStart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System</w:t>
      </w:r>
      <w:proofErr w:type="spellEnd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) utiliza </w:t>
      </w:r>
      <w:r w:rsidRPr="00586CBF">
        <w:rPr>
          <w:rStyle w:val="Textoennegrita"/>
          <w:rFonts w:ascii="Times New Roman" w:hAnsi="Times New Roman" w:cs="Times New Roman"/>
          <w:b w:val="0"/>
          <w:bCs w:val="0"/>
          <w:color w:val="FF0000"/>
          <w:sz w:val="24"/>
          <w:szCs w:val="24"/>
          <w:lang w:val="es-AR"/>
        </w:rPr>
        <w:t>tanto UDP como TCP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, dependiendo del tipo de operación que se realiza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.</w:t>
      </w:r>
      <w:r w:rsidR="007C1180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</w:t>
      </w:r>
    </w:p>
    <w:p w14:paraId="50A906CD" w14:textId="1DC44BD9" w:rsidR="005B020E" w:rsidRPr="00586CBF" w:rsidRDefault="005B020E" w:rsidP="005B020E">
      <w:pPr>
        <w:ind w:left="720"/>
        <w:rPr>
          <w:rFonts w:ascii="Times New Roman" w:hAnsi="Times New Roman" w:cs="Times New Roman"/>
          <w:color w:val="FF0000"/>
          <w:sz w:val="24"/>
          <w:szCs w:val="24"/>
          <w:lang w:val="es-AR"/>
        </w:rPr>
      </w:pPr>
      <w:r w:rsidRPr="00586CBF">
        <w:rPr>
          <w:rStyle w:val="Textoennegrita"/>
          <w:rFonts w:ascii="Times New Roman" w:hAnsi="Times New Roman" w:cs="Times New Roman"/>
          <w:b w:val="0"/>
          <w:bCs w:val="0"/>
          <w:color w:val="FF0000"/>
          <w:sz w:val="24"/>
          <w:szCs w:val="24"/>
          <w:lang w:val="es-AR"/>
        </w:rPr>
        <w:t>UDP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br/>
        <w:t>E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s el protocolo 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más comúnmente utilizado para consultas DNS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estándar si se quiere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, ya que es más rápido y consume </w:t>
      </w:r>
      <w:proofErr w:type="spellStart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meno</w:t>
      </w:r>
      <w:proofErr w:type="spellEnd"/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 xml:space="preserve"> recursos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/>
        </w:rPr>
        <w:t>.</w:t>
      </w:r>
    </w:p>
    <w:p w14:paraId="364A7AFB" w14:textId="16176A81" w:rsidR="005B020E" w:rsidRPr="005B020E" w:rsidRDefault="005B020E" w:rsidP="005B020E">
      <w:pPr>
        <w:ind w:left="720"/>
        <w:rPr>
          <w:rFonts w:ascii="Times New Roman" w:hAnsi="Times New Roman" w:cs="Times New Roman"/>
          <w:color w:val="FF0000"/>
          <w:sz w:val="24"/>
          <w:szCs w:val="24"/>
          <w:lang w:val="es-AR"/>
        </w:rPr>
      </w:pPr>
      <w:r w:rsidRPr="005B020E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TCP</w:t>
      </w:r>
      <w:r w:rsidRPr="005B020E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br/>
        <w:t>Se utiliza cuando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: l</w:t>
      </w:r>
      <w:r w:rsidRPr="005B020E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a respuesta DNS supera los 512 byte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s o s</w:t>
      </w:r>
      <w:r w:rsidRPr="005B020E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>e realiza una transferencia de zona entre servidores</w:t>
      </w:r>
      <w:r w:rsidRPr="00586CBF">
        <w:rPr>
          <w:rFonts w:ascii="Times New Roman" w:hAnsi="Times New Roman" w:cs="Times New Roman"/>
          <w:color w:val="FF0000"/>
          <w:sz w:val="24"/>
          <w:szCs w:val="24"/>
          <w:lang w:val="es-AR" w:eastAsia="en-US"/>
        </w:rPr>
        <w:t xml:space="preserve">, entre otros. </w:t>
      </w:r>
    </w:p>
    <w:p w14:paraId="72FB2BE3" w14:textId="77777777" w:rsidR="005B020E" w:rsidRPr="005B020E" w:rsidRDefault="005B020E" w:rsidP="005B020E">
      <w:pPr>
        <w:ind w:left="720"/>
      </w:pPr>
    </w:p>
    <w:p w14:paraId="7CE8E57E" w14:textId="77777777" w:rsidR="006C7BCF" w:rsidRPr="006C7BCF" w:rsidRDefault="006C7BCF" w:rsidP="002846CC">
      <w:pPr>
        <w:rPr>
          <w:rFonts w:ascii="Times New Roman" w:hAnsi="Times New Roman" w:cs="Times New Roman"/>
          <w:sz w:val="28"/>
          <w:szCs w:val="28"/>
        </w:rPr>
      </w:pPr>
    </w:p>
    <w:p w14:paraId="0DB8FC93" w14:textId="77777777" w:rsidR="000C58D9" w:rsidRDefault="000C58D9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F117AB1" w14:textId="77777777" w:rsidR="003C4119" w:rsidRDefault="003C4119" w:rsidP="00E36525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74D7C4E3" w14:textId="77777777" w:rsidR="003C4119" w:rsidRDefault="003C4119" w:rsidP="00E36525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3ABEEC24" w14:textId="77777777" w:rsidR="003C4119" w:rsidRDefault="003C4119" w:rsidP="00E36525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4F2D6F46" w14:textId="77777777" w:rsidR="003C4119" w:rsidRDefault="003C4119" w:rsidP="00E36525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0CBE592A" w14:textId="497601BC" w:rsidR="000C58D9" w:rsidRDefault="00696764" w:rsidP="00E36525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lastRenderedPageBreak/>
        <w:t>Ejercicio 3 (20 puntos)</w:t>
      </w:r>
    </w:p>
    <w:p w14:paraId="7D6F57DA" w14:textId="77777777" w:rsidR="00914684" w:rsidRPr="00914684" w:rsidRDefault="00914684" w:rsidP="00914684">
      <w:pPr>
        <w:tabs>
          <w:tab w:val="left" w:pos="1905"/>
        </w:tabs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Dado el siguiente diseño de red, especifique las reglas de </w:t>
      </w:r>
      <w:proofErr w:type="spellStart"/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firewal</w:t>
      </w:r>
      <w:proofErr w:type="spellEnd"/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para Router0 y Router1 para permitir las siguientes conexiones:</w:t>
      </w:r>
    </w:p>
    <w:p w14:paraId="338A3DDB" w14:textId="77777777" w:rsidR="00914684" w:rsidRPr="00914684" w:rsidRDefault="00914684" w:rsidP="00914684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 red WAN se pueden descargar archivos de FTP Server DMZ a través del protocolo FTP</w:t>
      </w:r>
    </w:p>
    <w:p w14:paraId="5973D78B" w14:textId="77777777" w:rsidR="00914684" w:rsidRPr="00914684" w:rsidRDefault="00914684" w:rsidP="00914684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Desde Laptop0 se pueda conectar con TELNET y SSH para administrar tanto FTP Server DMZ como SMTP Server DMZ. El software que se utiliza en Laptop0 usa el puerto </w:t>
      </w:r>
      <w:r w:rsidR="00B868BB">
        <w:rPr>
          <w:rFonts w:ascii="Times New Roman" w:hAnsi="Times New Roman" w:cs="Times New Roman"/>
          <w:color w:val="auto"/>
          <w:sz w:val="24"/>
          <w:szCs w:val="24"/>
          <w:lang w:eastAsia="ar-SA"/>
        </w:rPr>
        <w:t>55001</w:t>
      </w: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y </w:t>
      </w:r>
      <w:r w:rsidR="00B868BB">
        <w:rPr>
          <w:rFonts w:ascii="Times New Roman" w:hAnsi="Times New Roman" w:cs="Times New Roman"/>
          <w:color w:val="auto"/>
          <w:sz w:val="24"/>
          <w:szCs w:val="24"/>
          <w:lang w:eastAsia="ar-SA"/>
        </w:rPr>
        <w:t>55002</w:t>
      </w:r>
    </w:p>
    <w:p w14:paraId="4C20D94B" w14:textId="77777777" w:rsidR="00914684" w:rsidRPr="00914684" w:rsidRDefault="00914684" w:rsidP="00914684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que un email pueda ser recibido desde WAN a SMTP Server LAN pasando por SMTP Server DMZ.</w:t>
      </w:r>
    </w:p>
    <w:p w14:paraId="233CFE5F" w14:textId="77777777" w:rsidR="00914684" w:rsidRPr="00914684" w:rsidRDefault="00914684" w:rsidP="00914684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consultas de resolución DNS desde la WAN a FTP Server DMZ</w:t>
      </w:r>
    </w:p>
    <w:p w14:paraId="75F73A1B" w14:textId="77777777" w:rsidR="00914684" w:rsidRPr="00914684" w:rsidRDefault="00914684" w:rsidP="00914684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el uso de una aplicación que se ejecuta en Laptop0, usa protocolo TFTP y como destino la IP 12</w:t>
      </w:r>
      <w:r w:rsidR="00473675">
        <w:rPr>
          <w:rFonts w:ascii="Times New Roman" w:hAnsi="Times New Roman" w:cs="Times New Roman"/>
          <w:color w:val="auto"/>
          <w:sz w:val="24"/>
          <w:szCs w:val="24"/>
          <w:lang w:eastAsia="ar-SA"/>
        </w:rPr>
        <w:t>0</w:t>
      </w: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.0.10.1:</w:t>
      </w:r>
      <w:r w:rsidR="00530A41">
        <w:rPr>
          <w:rFonts w:ascii="Times New Roman" w:hAnsi="Times New Roman" w:cs="Times New Roman"/>
          <w:color w:val="auto"/>
          <w:sz w:val="24"/>
          <w:szCs w:val="24"/>
          <w:lang w:eastAsia="ar-SA"/>
        </w:rPr>
        <w:t>5</w:t>
      </w: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4004</w:t>
      </w:r>
      <w:r w:rsidR="008E2A25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en </w:t>
      </w:r>
      <w:r w:rsidR="001B65EF">
        <w:rPr>
          <w:rFonts w:ascii="Times New Roman" w:hAnsi="Times New Roman" w:cs="Times New Roman"/>
          <w:color w:val="auto"/>
          <w:sz w:val="24"/>
          <w:szCs w:val="24"/>
          <w:lang w:eastAsia="ar-SA"/>
        </w:rPr>
        <w:t>la WAN</w:t>
      </w:r>
    </w:p>
    <w:p w14:paraId="287D1579" w14:textId="77777777" w:rsidR="00914684" w:rsidRPr="00914684" w:rsidRDefault="00914684" w:rsidP="00914684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Tiene que estar explícitamente bloqueado el acceso a WAN del protocolo HTTP para Laptop0.</w:t>
      </w:r>
    </w:p>
    <w:p w14:paraId="61AD7994" w14:textId="77777777" w:rsidR="00914684" w:rsidRPr="00914684" w:rsidRDefault="00914684" w:rsidP="00E36525">
      <w:pPr>
        <w:rPr>
          <w:rFonts w:ascii="Times New Roman" w:hAnsi="Times New Roman" w:cs="Times New Roman"/>
          <w:sz w:val="28"/>
          <w:szCs w:val="28"/>
        </w:rPr>
      </w:pPr>
    </w:p>
    <w:p w14:paraId="571E0C90" w14:textId="77777777" w:rsidR="00E646F4" w:rsidRPr="00E646F4" w:rsidRDefault="00E646F4" w:rsidP="00E646F4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noProof/>
          <w:color w:val="auto"/>
          <w:sz w:val="24"/>
          <w:szCs w:val="24"/>
          <w:lang w:val="es-AR" w:eastAsia="es-AR"/>
        </w:rPr>
        <w:drawing>
          <wp:inline distT="0" distB="0" distL="0" distR="0" wp14:anchorId="4381BFA9" wp14:editId="63A29EB1">
            <wp:extent cx="5572125" cy="2828925"/>
            <wp:effectExtent l="0" t="0" r="0" b="0"/>
            <wp:docPr id="1254988844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8844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1" t="21188" r="21609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4DC6F" w14:textId="77777777" w:rsidR="00E646F4" w:rsidRPr="00E646F4" w:rsidRDefault="00E646F4" w:rsidP="00E646F4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1F196C49" w14:textId="77777777" w:rsidR="00E646F4" w:rsidRPr="00E646F4" w:rsidRDefault="00E646F4" w:rsidP="00E646F4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proofErr w:type="spellStart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Datos</w:t>
      </w:r>
      <w:proofErr w:type="spellEnd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:</w:t>
      </w:r>
    </w:p>
    <w:p w14:paraId="2D5BFDD1" w14:textId="77777777" w:rsidR="00E646F4" w:rsidRPr="00E646F4" w:rsidRDefault="00E646F4" w:rsidP="00E646F4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p w14:paraId="3D2517D6" w14:textId="77777777" w:rsidR="00E646F4" w:rsidRPr="00E646F4" w:rsidRDefault="00E646F4" w:rsidP="00E646F4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 xml:space="preserve">Interface IP WAN: </w:t>
      </w:r>
      <w:r w:rsidR="00530A41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1</w:t>
      </w:r>
      <w:r w:rsidR="00CD397D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26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.20.1.</w:t>
      </w:r>
      <w:r w:rsidR="000C4AB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20</w:t>
      </w:r>
    </w:p>
    <w:p w14:paraId="53104F92" w14:textId="77777777" w:rsidR="00E646F4" w:rsidRPr="00E646F4" w:rsidRDefault="00E646F4" w:rsidP="00E646F4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RED DMZ: 192.168.</w:t>
      </w:r>
      <w:r w:rsidR="000C4AB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10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</w:t>
      </w:r>
    </w:p>
    <w:p w14:paraId="33C98448" w14:textId="77777777" w:rsidR="00E646F4" w:rsidRPr="00E646F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Router1</w:t>
      </w:r>
    </w:p>
    <w:p w14:paraId="54E49BBE" w14:textId="77777777" w:rsidR="00E646F4" w:rsidRPr="000C4AB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0C4AB4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Interface IP RED DMZ 192.168.</w:t>
      </w:r>
      <w:r w:rsidR="000C4AB4" w:rsidRPr="000C4AB4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10</w:t>
      </w:r>
      <w:r w:rsidRPr="000C4AB4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.2</w:t>
      </w:r>
    </w:p>
    <w:p w14:paraId="61379CD7" w14:textId="77777777" w:rsidR="00E646F4" w:rsidRPr="000C4AB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</w:pPr>
      <w:r w:rsidRPr="000C4AB4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ab/>
      </w:r>
      <w:r w:rsidRPr="000C4AB4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ab/>
        <w:t>Interface IP RED LAN: 10.10.1.1</w:t>
      </w:r>
    </w:p>
    <w:p w14:paraId="2D88D5A0" w14:textId="77777777" w:rsidR="00E646F4" w:rsidRPr="00E646F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0C4AB4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lastRenderedPageBreak/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FTP SERVER DMZ: 192.168.</w:t>
      </w:r>
      <w:r w:rsidR="000C4AB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10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.5</w:t>
      </w:r>
    </w:p>
    <w:p w14:paraId="757815B7" w14:textId="77777777" w:rsidR="00E646F4" w:rsidRPr="00E646F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DMZ: 192.168</w:t>
      </w:r>
      <w:r w:rsidR="000C4AB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.10.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10</w:t>
      </w:r>
    </w:p>
    <w:p w14:paraId="1AE60F55" w14:textId="77777777" w:rsidR="00E646F4" w:rsidRPr="00E646F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FTP SERVER LAN: 10.10.1.5</w:t>
      </w:r>
    </w:p>
    <w:p w14:paraId="06E7017B" w14:textId="77777777" w:rsidR="00E646F4" w:rsidRPr="00E646F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LAN: 10.10.1.10</w:t>
      </w:r>
    </w:p>
    <w:p w14:paraId="673077BD" w14:textId="77777777" w:rsidR="00E646F4" w:rsidRPr="00E646F4" w:rsidRDefault="00E646F4" w:rsidP="00E646F4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LAPTOP0: 10.10.4.25</w:t>
      </w:r>
    </w:p>
    <w:p w14:paraId="496E865F" w14:textId="77777777" w:rsidR="00E646F4" w:rsidRPr="00E646F4" w:rsidRDefault="00E646F4" w:rsidP="00E646F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proofErr w:type="spellStart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Completar</w:t>
      </w:r>
      <w:proofErr w:type="spellEnd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:</w:t>
      </w:r>
    </w:p>
    <w:p w14:paraId="3025B5E4" w14:textId="77777777" w:rsidR="00E646F4" w:rsidRPr="00E646F4" w:rsidRDefault="00E646F4" w:rsidP="00E646F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6"/>
        <w:gridCol w:w="1440"/>
        <w:gridCol w:w="1596"/>
        <w:gridCol w:w="1440"/>
        <w:gridCol w:w="1440"/>
        <w:gridCol w:w="1440"/>
      </w:tblGrid>
      <w:tr w:rsidR="000234C7" w14:paraId="702B3819" w14:textId="77777777" w:rsidTr="00547712">
        <w:tc>
          <w:tcPr>
            <w:tcW w:w="1440" w:type="dxa"/>
          </w:tcPr>
          <w:p w14:paraId="711C1AB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IP origen</w:t>
            </w:r>
          </w:p>
        </w:tc>
        <w:tc>
          <w:tcPr>
            <w:tcW w:w="1440" w:type="dxa"/>
          </w:tcPr>
          <w:p w14:paraId="5E3991B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Puerto origen</w:t>
            </w:r>
          </w:p>
        </w:tc>
        <w:tc>
          <w:tcPr>
            <w:tcW w:w="1440" w:type="dxa"/>
          </w:tcPr>
          <w:p w14:paraId="6198961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IP destino</w:t>
            </w:r>
          </w:p>
        </w:tc>
        <w:tc>
          <w:tcPr>
            <w:tcW w:w="1440" w:type="dxa"/>
          </w:tcPr>
          <w:p w14:paraId="35C1C99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Puerto destino</w:t>
            </w:r>
          </w:p>
        </w:tc>
        <w:tc>
          <w:tcPr>
            <w:tcW w:w="1440" w:type="dxa"/>
          </w:tcPr>
          <w:p w14:paraId="665E8CC6" w14:textId="38A65DB0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Protocolo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transporte</w:t>
            </w:r>
          </w:p>
        </w:tc>
        <w:tc>
          <w:tcPr>
            <w:tcW w:w="1440" w:type="dxa"/>
          </w:tcPr>
          <w:p w14:paraId="544B849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</w:p>
        </w:tc>
      </w:tr>
      <w:tr w:rsidR="000234C7" w14:paraId="35F8671F" w14:textId="77777777" w:rsidTr="00547712">
        <w:tc>
          <w:tcPr>
            <w:tcW w:w="1440" w:type="dxa"/>
          </w:tcPr>
          <w:p w14:paraId="451418B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2F04BAE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638255D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1A247FA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</w:tcPr>
          <w:p w14:paraId="05424CB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5B85C58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55F7781" w14:textId="77777777" w:rsidTr="00547712">
        <w:tc>
          <w:tcPr>
            <w:tcW w:w="1440" w:type="dxa"/>
          </w:tcPr>
          <w:p w14:paraId="1598F33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27B8695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440" w:type="dxa"/>
          </w:tcPr>
          <w:p w14:paraId="68AE03F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76DA56D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314286F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603FA9B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4A711876" w14:textId="77777777" w:rsidTr="00547712">
        <w:tc>
          <w:tcPr>
            <w:tcW w:w="1440" w:type="dxa"/>
          </w:tcPr>
          <w:p w14:paraId="3A783A0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3157C25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0EC65CB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6AE0AB2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440" w:type="dxa"/>
          </w:tcPr>
          <w:p w14:paraId="4812F7F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1440" w:type="dxa"/>
          </w:tcPr>
          <w:p w14:paraId="1ABFC83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28D4AF89" w14:textId="77777777" w:rsidTr="00547712">
        <w:tc>
          <w:tcPr>
            <w:tcW w:w="1440" w:type="dxa"/>
          </w:tcPr>
          <w:p w14:paraId="6FC433F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550A876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1440" w:type="dxa"/>
          </w:tcPr>
          <w:p w14:paraId="0FF9AA9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7811A4A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57E6F0B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1440" w:type="dxa"/>
          </w:tcPr>
          <w:p w14:paraId="51AE5A8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E53C86F" w14:textId="77777777" w:rsidTr="00547712">
        <w:tc>
          <w:tcPr>
            <w:tcW w:w="1440" w:type="dxa"/>
          </w:tcPr>
          <w:p w14:paraId="025EEC3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0E98E4D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1A8F739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0C52E2F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62D90506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3AA2B05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46106810" w14:textId="77777777" w:rsidTr="00547712">
        <w:tc>
          <w:tcPr>
            <w:tcW w:w="1440" w:type="dxa"/>
          </w:tcPr>
          <w:p w14:paraId="3F3D011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225FED7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55255F0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15BB218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4702024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331EF7A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78FFF482" w14:textId="77777777" w:rsidTr="00547712">
        <w:tc>
          <w:tcPr>
            <w:tcW w:w="1440" w:type="dxa"/>
          </w:tcPr>
          <w:p w14:paraId="7E74FAD6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68C7D97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55EE1EC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2B1F271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652A4CD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22D24DD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576255F6" w14:textId="77777777" w:rsidTr="00547712">
        <w:tc>
          <w:tcPr>
            <w:tcW w:w="1440" w:type="dxa"/>
          </w:tcPr>
          <w:p w14:paraId="0E54182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4B2FBD5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017F109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02AC38D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240E3F1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5198362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6A500FAC" w14:textId="77777777" w:rsidTr="00547712">
        <w:tc>
          <w:tcPr>
            <w:tcW w:w="1440" w:type="dxa"/>
          </w:tcPr>
          <w:p w14:paraId="7288B42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01742AB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609678C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07A4582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46D626F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20A1629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216DC5E" w14:textId="77777777" w:rsidTr="00547712">
        <w:tc>
          <w:tcPr>
            <w:tcW w:w="1440" w:type="dxa"/>
          </w:tcPr>
          <w:p w14:paraId="1C762B0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7C5C7FF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03A5B57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0730746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68ED32E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6EC7CD2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1F02F626" w14:textId="77777777" w:rsidTr="00547712">
        <w:tc>
          <w:tcPr>
            <w:tcW w:w="1440" w:type="dxa"/>
          </w:tcPr>
          <w:p w14:paraId="4210AB6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148D9E6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18021D6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242DA47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060A889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5D263D1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5EB2991D" w14:textId="77777777" w:rsidTr="00547712">
        <w:tc>
          <w:tcPr>
            <w:tcW w:w="1440" w:type="dxa"/>
          </w:tcPr>
          <w:p w14:paraId="4FA9D24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40F458F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7905C28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6D04F48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7226F64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5BC2E406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79EDCB95" w14:textId="77777777" w:rsidTr="00547712">
        <w:tc>
          <w:tcPr>
            <w:tcW w:w="1440" w:type="dxa"/>
          </w:tcPr>
          <w:p w14:paraId="04A8CCB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5AC1965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4FB2557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07865EE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</w:tcPr>
          <w:p w14:paraId="48F26F4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17A3973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1372F47C" w14:textId="77777777" w:rsidTr="00547712">
        <w:tc>
          <w:tcPr>
            <w:tcW w:w="1440" w:type="dxa"/>
          </w:tcPr>
          <w:p w14:paraId="32A81DD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768CE38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1601442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10.10.1.10</w:t>
            </w:r>
          </w:p>
        </w:tc>
        <w:tc>
          <w:tcPr>
            <w:tcW w:w="1440" w:type="dxa"/>
          </w:tcPr>
          <w:p w14:paraId="49A14AB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</w:tcPr>
          <w:p w14:paraId="4BBB21B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650888B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279A2667" w14:textId="77777777" w:rsidTr="00547712">
        <w:tc>
          <w:tcPr>
            <w:tcW w:w="1440" w:type="dxa"/>
          </w:tcPr>
          <w:p w14:paraId="3C19FE8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4C45835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21CB75D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120.0.10.1</w:t>
            </w:r>
          </w:p>
        </w:tc>
        <w:tc>
          <w:tcPr>
            <w:tcW w:w="1440" w:type="dxa"/>
          </w:tcPr>
          <w:p w14:paraId="1574BAE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54004</w:t>
            </w:r>
          </w:p>
        </w:tc>
        <w:tc>
          <w:tcPr>
            <w:tcW w:w="1440" w:type="dxa"/>
          </w:tcPr>
          <w:p w14:paraId="3A323AA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1440" w:type="dxa"/>
          </w:tcPr>
          <w:p w14:paraId="34010E9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1ACE0043" w14:textId="77777777" w:rsidTr="00547712">
        <w:tc>
          <w:tcPr>
            <w:tcW w:w="1440" w:type="dxa"/>
          </w:tcPr>
          <w:p w14:paraId="5FC00BF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120.0.10.1</w:t>
            </w:r>
          </w:p>
        </w:tc>
        <w:tc>
          <w:tcPr>
            <w:tcW w:w="1440" w:type="dxa"/>
          </w:tcPr>
          <w:p w14:paraId="6597042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54004</w:t>
            </w:r>
          </w:p>
        </w:tc>
        <w:tc>
          <w:tcPr>
            <w:tcW w:w="1440" w:type="dxa"/>
          </w:tcPr>
          <w:p w14:paraId="6D88143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187BF146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65E3D0E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UDP</w:t>
            </w:r>
          </w:p>
        </w:tc>
        <w:tc>
          <w:tcPr>
            <w:tcW w:w="1440" w:type="dxa"/>
          </w:tcPr>
          <w:p w14:paraId="6FD35E1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5C36EE3" w14:textId="77777777" w:rsidTr="00547712">
        <w:tc>
          <w:tcPr>
            <w:tcW w:w="1440" w:type="dxa"/>
          </w:tcPr>
          <w:p w14:paraId="6BECC4B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754340B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3015F11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54CDCB2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1440" w:type="dxa"/>
          </w:tcPr>
          <w:p w14:paraId="75F776E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319A412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</w:p>
        </w:tc>
      </w:tr>
      <w:tr w:rsidR="000234C7" w14:paraId="0BC9E307" w14:textId="77777777" w:rsidTr="00547712">
        <w:tc>
          <w:tcPr>
            <w:tcW w:w="1440" w:type="dxa"/>
          </w:tcPr>
          <w:p w14:paraId="3581A08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Any</w:t>
            </w:r>
            <w:proofErr w:type="spellEnd"/>
          </w:p>
        </w:tc>
        <w:tc>
          <w:tcPr>
            <w:tcW w:w="1440" w:type="dxa"/>
          </w:tcPr>
          <w:p w14:paraId="48F83F5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76A401A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0CE0D50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2858B07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6D7710BC" w14:textId="5253BEAB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(por defecto)</w:t>
            </w:r>
          </w:p>
        </w:tc>
      </w:tr>
    </w:tbl>
    <w:p w14:paraId="1E2F73CD" w14:textId="77777777" w:rsidR="00BA6C2D" w:rsidRDefault="00BA6C2D" w:rsidP="00E646F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77E3F933" w14:textId="77777777" w:rsidR="00BA6C2D" w:rsidRDefault="00BA6C2D" w:rsidP="00E646F4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505ECBB5" w14:textId="30BA6E1B" w:rsidR="00E36525" w:rsidRPr="000234C7" w:rsidRDefault="00E646F4" w:rsidP="000234C7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Router1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96"/>
        <w:gridCol w:w="1440"/>
        <w:gridCol w:w="1596"/>
        <w:gridCol w:w="1440"/>
        <w:gridCol w:w="1440"/>
        <w:gridCol w:w="1440"/>
      </w:tblGrid>
      <w:tr w:rsidR="000234C7" w14:paraId="1EEC6BDA" w14:textId="77777777" w:rsidTr="00547712">
        <w:tc>
          <w:tcPr>
            <w:tcW w:w="1440" w:type="dxa"/>
          </w:tcPr>
          <w:p w14:paraId="57FB3466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IP origen</w:t>
            </w:r>
          </w:p>
        </w:tc>
        <w:tc>
          <w:tcPr>
            <w:tcW w:w="1440" w:type="dxa"/>
          </w:tcPr>
          <w:p w14:paraId="5B16249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Puerto origen</w:t>
            </w:r>
          </w:p>
        </w:tc>
        <w:tc>
          <w:tcPr>
            <w:tcW w:w="1440" w:type="dxa"/>
          </w:tcPr>
          <w:p w14:paraId="7B859DA6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IP destino</w:t>
            </w:r>
          </w:p>
        </w:tc>
        <w:tc>
          <w:tcPr>
            <w:tcW w:w="1440" w:type="dxa"/>
          </w:tcPr>
          <w:p w14:paraId="4FFDD46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Puerto destino</w:t>
            </w:r>
          </w:p>
        </w:tc>
        <w:tc>
          <w:tcPr>
            <w:tcW w:w="1440" w:type="dxa"/>
          </w:tcPr>
          <w:p w14:paraId="57C95671" w14:textId="0EF5D15E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Protocolo</w:t>
            </w: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 xml:space="preserve"> transporte</w:t>
            </w:r>
          </w:p>
        </w:tc>
        <w:tc>
          <w:tcPr>
            <w:tcW w:w="1440" w:type="dxa"/>
          </w:tcPr>
          <w:p w14:paraId="620618A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Acción</w:t>
            </w:r>
          </w:p>
        </w:tc>
      </w:tr>
      <w:tr w:rsidR="000234C7" w14:paraId="3F8B0F45" w14:textId="77777777" w:rsidTr="00547712">
        <w:tc>
          <w:tcPr>
            <w:tcW w:w="1440" w:type="dxa"/>
          </w:tcPr>
          <w:p w14:paraId="6EF251F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613FBE1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656D0D5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23A696C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48F3430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375E811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29E1451E" w14:textId="77777777" w:rsidTr="00547712">
        <w:tc>
          <w:tcPr>
            <w:tcW w:w="1440" w:type="dxa"/>
          </w:tcPr>
          <w:p w14:paraId="54D5A19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22A4B0F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2325B36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7860F8D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3B3762A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56D0F8A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6CF23BB" w14:textId="77777777" w:rsidTr="00547712">
        <w:tc>
          <w:tcPr>
            <w:tcW w:w="1440" w:type="dxa"/>
          </w:tcPr>
          <w:p w14:paraId="422546D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2B1AC59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3D1B5A3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5D60F5C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6BC2A30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24F5DA9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5E557E93" w14:textId="77777777" w:rsidTr="00547712">
        <w:tc>
          <w:tcPr>
            <w:tcW w:w="1440" w:type="dxa"/>
          </w:tcPr>
          <w:p w14:paraId="539A66B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65646E7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58EFF86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091A0B7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4737CCD2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42B96B4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443C2DD" w14:textId="77777777" w:rsidTr="00547712">
        <w:tc>
          <w:tcPr>
            <w:tcW w:w="1440" w:type="dxa"/>
          </w:tcPr>
          <w:p w14:paraId="10E5A9F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55B5428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25C6869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4C27371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177A139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414EBA0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5B7CB902" w14:textId="77777777" w:rsidTr="00547712">
        <w:tc>
          <w:tcPr>
            <w:tcW w:w="1440" w:type="dxa"/>
          </w:tcPr>
          <w:p w14:paraId="369758B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192.168.10.5</w:t>
            </w:r>
          </w:p>
        </w:tc>
        <w:tc>
          <w:tcPr>
            <w:tcW w:w="1440" w:type="dxa"/>
          </w:tcPr>
          <w:p w14:paraId="6733932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40A08F1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6A9D417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2DE628B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71B58358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0A39EDDC" w14:textId="77777777" w:rsidTr="00547712">
        <w:tc>
          <w:tcPr>
            <w:tcW w:w="1440" w:type="dxa"/>
          </w:tcPr>
          <w:p w14:paraId="5AD26D3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55B5FCD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440" w:type="dxa"/>
          </w:tcPr>
          <w:p w14:paraId="41B11CE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42AF3D4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55001</w:t>
            </w:r>
          </w:p>
        </w:tc>
        <w:tc>
          <w:tcPr>
            <w:tcW w:w="1440" w:type="dxa"/>
          </w:tcPr>
          <w:p w14:paraId="57CEF229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392CE42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2D84B83B" w14:textId="77777777" w:rsidTr="00547712">
        <w:tc>
          <w:tcPr>
            <w:tcW w:w="1440" w:type="dxa"/>
          </w:tcPr>
          <w:p w14:paraId="6B66D92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63A58AE7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1440" w:type="dxa"/>
          </w:tcPr>
          <w:p w14:paraId="60CEA2B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10.10.4.25</w:t>
            </w:r>
          </w:p>
        </w:tc>
        <w:tc>
          <w:tcPr>
            <w:tcW w:w="1440" w:type="dxa"/>
          </w:tcPr>
          <w:p w14:paraId="724669A0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55002</w:t>
            </w:r>
          </w:p>
        </w:tc>
        <w:tc>
          <w:tcPr>
            <w:tcW w:w="1440" w:type="dxa"/>
          </w:tcPr>
          <w:p w14:paraId="124F2314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010164CD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244208B7" w14:textId="77777777" w:rsidTr="00547712">
        <w:tc>
          <w:tcPr>
            <w:tcW w:w="1440" w:type="dxa"/>
          </w:tcPr>
          <w:p w14:paraId="579C8C4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192.168.10.10</w:t>
            </w:r>
          </w:p>
        </w:tc>
        <w:tc>
          <w:tcPr>
            <w:tcW w:w="1440" w:type="dxa"/>
          </w:tcPr>
          <w:p w14:paraId="2BBE1A6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3708CA93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10.10.1.10</w:t>
            </w:r>
          </w:p>
        </w:tc>
        <w:tc>
          <w:tcPr>
            <w:tcW w:w="1440" w:type="dxa"/>
          </w:tcPr>
          <w:p w14:paraId="6750305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440" w:type="dxa"/>
          </w:tcPr>
          <w:p w14:paraId="0A5C13CA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1440" w:type="dxa"/>
          </w:tcPr>
          <w:p w14:paraId="096FE21C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Aceptar</w:t>
            </w:r>
          </w:p>
        </w:tc>
      </w:tr>
      <w:tr w:rsidR="000234C7" w14:paraId="14A71BB9" w14:textId="77777777" w:rsidTr="00547712">
        <w:tc>
          <w:tcPr>
            <w:tcW w:w="1440" w:type="dxa"/>
          </w:tcPr>
          <w:p w14:paraId="14552555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2185E0FB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2814D261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41D79ADF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075D295E" w14:textId="77777777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Any</w:t>
            </w:r>
            <w:proofErr w:type="spellEnd"/>
          </w:p>
        </w:tc>
        <w:tc>
          <w:tcPr>
            <w:tcW w:w="1440" w:type="dxa"/>
          </w:tcPr>
          <w:p w14:paraId="1C08B226" w14:textId="5965C81A" w:rsidR="000234C7" w:rsidRPr="000234C7" w:rsidRDefault="000234C7" w:rsidP="005477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234C7">
              <w:rPr>
                <w:rFonts w:ascii="Times New Roman" w:hAnsi="Times New Roman" w:cs="Times New Roman"/>
                <w:sz w:val="24"/>
                <w:szCs w:val="24"/>
              </w:rPr>
              <w:t>Rechazar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(por defecto)</w:t>
            </w:r>
          </w:p>
        </w:tc>
      </w:tr>
    </w:tbl>
    <w:p w14:paraId="66B56547" w14:textId="77777777" w:rsidR="000234C7" w:rsidRPr="00E36525" w:rsidRDefault="000234C7" w:rsidP="00E36525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5FB9CBFF" w14:textId="77777777" w:rsidR="00067CF9" w:rsidRDefault="00067CF9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75D3EF64" w14:textId="77777777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14:paraId="5E93D5E6" w14:textId="77777777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</w:t>
      </w:r>
      <w:proofErr w:type="spellStart"/>
      <w:r w:rsidR="00AB19B2">
        <w:rPr>
          <w:rFonts w:ascii="Times New Roman" w:hAnsi="Times New Roman" w:cs="Times New Roman"/>
          <w:sz w:val="28"/>
          <w:szCs w:val="28"/>
          <w:lang w:val="es-ES_tradnl"/>
        </w:rPr>
        <w:t>Servicios</w:t>
      </w:r>
      <w:r w:rsidR="00582B09" w:rsidRPr="00582B09">
        <w:rPr>
          <w:rFonts w:ascii="Times New Roman" w:hAnsi="Times New Roman" w:cs="Times New Roman"/>
          <w:sz w:val="28"/>
          <w:szCs w:val="28"/>
          <w:lang w:val="es-ES_tradnl"/>
        </w:rPr>
        <w:t>_A</w:t>
      </w:r>
      <w:proofErr w:type="spellEnd"/>
      <w:r w:rsidR="00582B09" w:rsidRPr="00582B0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065F5D">
        <w:rPr>
          <w:rFonts w:ascii="Times New Roman" w:hAnsi="Times New Roman" w:cs="Times New Roman"/>
          <w:sz w:val="28"/>
          <w:szCs w:val="28"/>
          <w:lang w:val="es-ES_tradnl"/>
        </w:rPr>
        <w:t>_</w:t>
      </w:r>
      <w:r w:rsidR="00AB4160">
        <w:rPr>
          <w:rFonts w:ascii="Times New Roman" w:hAnsi="Times New Roman" w:cs="Times New Roman"/>
          <w:sz w:val="28"/>
          <w:szCs w:val="28"/>
          <w:lang w:val="es-ES_tradnl"/>
        </w:rPr>
        <w:t xml:space="preserve">Apellido y </w:t>
      </w:r>
      <w:proofErr w:type="spellStart"/>
      <w:r w:rsidR="00AB4160">
        <w:rPr>
          <w:rFonts w:ascii="Times New Roman" w:hAnsi="Times New Roman" w:cs="Times New Roman"/>
          <w:sz w:val="28"/>
          <w:szCs w:val="28"/>
          <w:lang w:val="es-ES_tradnl"/>
        </w:rPr>
        <w:t>Nombre</w:t>
      </w:r>
      <w:r>
        <w:rPr>
          <w:rFonts w:ascii="Times New Roman" w:hAnsi="Times New Roman" w:cs="Times New Roman"/>
          <w:sz w:val="28"/>
          <w:szCs w:val="28"/>
          <w:lang w:val="es-ES_tradnl"/>
        </w:rPr>
        <w:t>.pkt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)</w:t>
      </w:r>
    </w:p>
    <w:p w14:paraId="6881BB15" w14:textId="77777777"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archivo, únicamente a los docentes de la práctica, una vez terminado</w:t>
      </w:r>
      <w:r w:rsidR="00AB4160">
        <w:rPr>
          <w:rFonts w:ascii="Times New Roman" w:hAnsi="Times New Roman" w:cs="Times New Roman"/>
          <w:sz w:val="28"/>
          <w:szCs w:val="28"/>
          <w:lang w:val="es-ES_tradnl"/>
        </w:rPr>
        <w:t>, por la web de E-FICH</w:t>
      </w:r>
      <w:r w:rsidR="00CE3EFF">
        <w:rPr>
          <w:rFonts w:ascii="Times New Roman" w:hAnsi="Times New Roman" w:cs="Times New Roman"/>
          <w:sz w:val="28"/>
          <w:szCs w:val="28"/>
          <w:lang w:val="es-ES_tradnl"/>
        </w:rPr>
        <w:t xml:space="preserve">, tanto el </w:t>
      </w:r>
      <w:proofErr w:type="gramStart"/>
      <w:r w:rsidR="00CE3EFF">
        <w:rPr>
          <w:rFonts w:ascii="Times New Roman" w:hAnsi="Times New Roman" w:cs="Times New Roman"/>
          <w:sz w:val="28"/>
          <w:szCs w:val="28"/>
          <w:lang w:val="es-ES_tradnl"/>
        </w:rPr>
        <w:t>archivo .</w:t>
      </w:r>
      <w:proofErr w:type="spellStart"/>
      <w:r w:rsidR="00CE3EFF">
        <w:rPr>
          <w:rFonts w:ascii="Times New Roman" w:hAnsi="Times New Roman" w:cs="Times New Roman"/>
          <w:sz w:val="28"/>
          <w:szCs w:val="28"/>
          <w:lang w:val="es-ES_tradnl"/>
        </w:rPr>
        <w:t>pkt</w:t>
      </w:r>
      <w:proofErr w:type="spellEnd"/>
      <w:proofErr w:type="gramEnd"/>
      <w:r w:rsidR="00CE3EFF">
        <w:rPr>
          <w:rFonts w:ascii="Times New Roman" w:hAnsi="Times New Roman" w:cs="Times New Roman"/>
          <w:sz w:val="28"/>
          <w:szCs w:val="28"/>
          <w:lang w:val="es-ES_tradnl"/>
        </w:rPr>
        <w:t xml:space="preserve"> como este archivo en formato .</w:t>
      </w:r>
      <w:proofErr w:type="spellStart"/>
      <w:r w:rsidR="00CE3EFF">
        <w:rPr>
          <w:rFonts w:ascii="Times New Roman" w:hAnsi="Times New Roman" w:cs="Times New Roman"/>
          <w:sz w:val="28"/>
          <w:szCs w:val="28"/>
          <w:lang w:val="es-ES_tradnl"/>
        </w:rPr>
        <w:t>pdf</w:t>
      </w:r>
      <w:proofErr w:type="spellEnd"/>
    </w:p>
    <w:p w14:paraId="53F30F5C" w14:textId="77777777" w:rsidR="001E3F0C" w:rsidRDefault="002846C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Tiempo estimado para la realización </w:t>
      </w:r>
      <w:r w:rsidR="00067CF9">
        <w:rPr>
          <w:rFonts w:ascii="Times New Roman" w:hAnsi="Times New Roman" w:cs="Times New Roman"/>
          <w:sz w:val="28"/>
          <w:szCs w:val="28"/>
          <w:lang w:val="es-ES_tradnl"/>
        </w:rPr>
        <w:t>2 (</w:t>
      </w:r>
      <w:r w:rsidR="003A264B">
        <w:rPr>
          <w:rFonts w:ascii="Times New Roman" w:hAnsi="Times New Roman" w:cs="Times New Roman"/>
          <w:sz w:val="28"/>
          <w:szCs w:val="28"/>
          <w:lang w:val="es-ES_tradnl"/>
        </w:rPr>
        <w:t>dos</w:t>
      </w:r>
      <w:r w:rsidR="00067CF9">
        <w:rPr>
          <w:rFonts w:ascii="Times New Roman" w:hAnsi="Times New Roman" w:cs="Times New Roman"/>
          <w:sz w:val="28"/>
          <w:szCs w:val="28"/>
          <w:lang w:val="es-ES_tradnl"/>
        </w:rPr>
        <w:t>)</w:t>
      </w:r>
      <w:r w:rsidR="003A264B">
        <w:rPr>
          <w:rFonts w:ascii="Times New Roman" w:hAnsi="Times New Roman" w:cs="Times New Roman"/>
          <w:sz w:val="28"/>
          <w:szCs w:val="28"/>
          <w:lang w:val="es-ES_tradnl"/>
        </w:rPr>
        <w:t xml:space="preserve"> horas </w:t>
      </w:r>
    </w:p>
    <w:sectPr w:rsidR="001E3F0C" w:rsidSect="00591A0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8B5ED" w14:textId="77777777" w:rsidR="00657602" w:rsidRDefault="00657602">
      <w:pPr>
        <w:spacing w:after="0" w:line="240" w:lineRule="auto"/>
      </w:pPr>
      <w:r>
        <w:separator/>
      </w:r>
    </w:p>
  </w:endnote>
  <w:endnote w:type="continuationSeparator" w:id="0">
    <w:p w14:paraId="3A1C0845" w14:textId="77777777" w:rsidR="00657602" w:rsidRDefault="006576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5CFF8" w14:textId="77777777" w:rsidR="00AB19B2" w:rsidRDefault="00AB19B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ECB5D" w14:textId="77777777"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1243F4">
      <w:fldChar w:fldCharType="begin"/>
    </w:r>
    <w:r w:rsidR="002C2F80">
      <w:instrText>PAGE</w:instrText>
    </w:r>
    <w:r w:rsidR="001243F4">
      <w:fldChar w:fldCharType="separate"/>
    </w:r>
    <w:r w:rsidR="00AB19B2">
      <w:rPr>
        <w:noProof/>
      </w:rPr>
      <w:t>1</w:t>
    </w:r>
    <w:r w:rsidR="001243F4">
      <w:rPr>
        <w:noProof/>
      </w:rPr>
      <w:fldChar w:fldCharType="end"/>
    </w:r>
    <w:r>
      <w:t xml:space="preserve"> de </w:t>
    </w:r>
    <w:r w:rsidR="00657602">
      <w:fldChar w:fldCharType="begin"/>
    </w:r>
    <w:r w:rsidR="00657602">
      <w:instrText xml:space="preserve"> NUMPAGES   \* MERGEFORMAT </w:instrText>
    </w:r>
    <w:r w:rsidR="00657602">
      <w:fldChar w:fldCharType="separate"/>
    </w:r>
    <w:r w:rsidR="00AB19B2">
      <w:rPr>
        <w:noProof/>
      </w:rPr>
      <w:t>3</w:t>
    </w:r>
    <w:r w:rsidR="00657602">
      <w:rPr>
        <w:noProof/>
      </w:rPr>
      <w:fldChar w:fldCharType="end"/>
    </w:r>
  </w:p>
  <w:p w14:paraId="52CC62B6" w14:textId="77777777" w:rsidR="00E61B84" w:rsidRDefault="00E61B84">
    <w:pPr>
      <w:pStyle w:val="Piedepgina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E88C3" w14:textId="77777777" w:rsidR="00AB19B2" w:rsidRDefault="00AB19B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BBA779" w14:textId="77777777" w:rsidR="00657602" w:rsidRDefault="00657602">
      <w:pPr>
        <w:spacing w:after="0" w:line="240" w:lineRule="auto"/>
      </w:pPr>
      <w:r>
        <w:separator/>
      </w:r>
    </w:p>
  </w:footnote>
  <w:footnote w:type="continuationSeparator" w:id="0">
    <w:p w14:paraId="716B6B80" w14:textId="77777777" w:rsidR="00657602" w:rsidRDefault="006576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698DD" w14:textId="77777777" w:rsidR="00AB19B2" w:rsidRDefault="00AB19B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251A3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UNL-</w:t>
    </w:r>
    <w:proofErr w:type="gramStart"/>
    <w:r>
      <w:rPr>
        <w:b/>
        <w:bCs/>
      </w:rPr>
      <w:t>FICH  Dpto.</w:t>
    </w:r>
    <w:proofErr w:type="gramEnd"/>
    <w:r>
      <w:rPr>
        <w:b/>
        <w:bCs/>
      </w:rPr>
      <w:t xml:space="preserve">  de Informática  </w:t>
    </w:r>
  </w:p>
  <w:p w14:paraId="1722BABA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</w:t>
    </w:r>
    <w:proofErr w:type="spellStart"/>
    <w:r>
      <w:rPr>
        <w:b/>
        <w:bCs/>
      </w:rPr>
      <w:t>Filippa</w:t>
    </w:r>
    <w:proofErr w:type="spellEnd"/>
    <w:r>
      <w:rPr>
        <w:b/>
        <w:bCs/>
      </w:rPr>
      <w:t xml:space="preserve"> - Franco Cian - Marcelo T. Gentile</w:t>
    </w:r>
    <w:r w:rsidR="00DC65B6">
      <w:rPr>
        <w:b/>
        <w:bCs/>
      </w:rPr>
      <w:t xml:space="preserve"> </w:t>
    </w:r>
    <w:r w:rsidR="00AB19B2">
      <w:rPr>
        <w:b/>
        <w:bCs/>
      </w:rPr>
      <w:t>–</w:t>
    </w:r>
    <w:r w:rsidR="00DC65B6">
      <w:rPr>
        <w:b/>
        <w:bCs/>
      </w:rPr>
      <w:t xml:space="preserve"> Joaqu</w:t>
    </w:r>
    <w:r w:rsidR="000F7DFC">
      <w:rPr>
        <w:b/>
        <w:bCs/>
      </w:rPr>
      <w:t>í</w:t>
    </w:r>
    <w:r w:rsidR="00DC65B6">
      <w:rPr>
        <w:b/>
        <w:bCs/>
      </w:rPr>
      <w:t>n</w:t>
    </w:r>
    <w:r w:rsidR="00AB19B2">
      <w:rPr>
        <w:b/>
        <w:bCs/>
      </w:rPr>
      <w:t xml:space="preserve"> </w:t>
    </w:r>
    <w:proofErr w:type="spellStart"/>
    <w:r w:rsidR="000F7DFC">
      <w:rPr>
        <w:b/>
        <w:bCs/>
      </w:rPr>
      <w:t>Nepotti</w:t>
    </w:r>
    <w:proofErr w:type="spellEnd"/>
  </w:p>
  <w:p w14:paraId="2A622340" w14:textId="77777777"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11EF1223" w14:textId="77777777" w:rsidR="00E61B84" w:rsidRDefault="005E2746">
    <w:pPr>
      <w:pStyle w:val="Encabezamiento"/>
      <w:rPr>
        <w:b/>
        <w:bCs/>
      </w:rPr>
    </w:pPr>
    <w:r>
      <w:rPr>
        <w:b/>
        <w:bCs/>
      </w:rPr>
      <w:t>P</w:t>
    </w:r>
    <w:r w:rsidR="00122901">
      <w:rPr>
        <w:b/>
        <w:bCs/>
      </w:rPr>
      <w:t xml:space="preserve">arcial de Práctica </w:t>
    </w:r>
    <w:r w:rsidR="000F7DFC">
      <w:rPr>
        <w:b/>
        <w:bCs/>
      </w:rPr>
      <w:t xml:space="preserve">Tema: A                              </w:t>
    </w:r>
    <w:r w:rsidR="00122901">
      <w:rPr>
        <w:b/>
        <w:bCs/>
      </w:rPr>
      <w:t xml:space="preserve">Fecha: </w:t>
    </w:r>
    <w:r w:rsidR="00126DEA">
      <w:rPr>
        <w:b/>
        <w:bCs/>
      </w:rPr>
      <w:t>30</w:t>
    </w:r>
    <w:r w:rsidR="00122901">
      <w:rPr>
        <w:b/>
        <w:bCs/>
      </w:rPr>
      <w:t>/0</w:t>
    </w:r>
    <w:r w:rsidR="00126DEA">
      <w:rPr>
        <w:b/>
        <w:bCs/>
      </w:rPr>
      <w:t>6</w:t>
    </w:r>
    <w:r w:rsidR="00122901">
      <w:rPr>
        <w:b/>
        <w:bCs/>
      </w:rPr>
      <w:t>/2</w:t>
    </w:r>
    <w:r w:rsidR="00126DEA">
      <w:rPr>
        <w:b/>
        <w:bCs/>
      </w:rPr>
      <w:t>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CA5D2" w14:textId="77777777" w:rsidR="00AB19B2" w:rsidRDefault="00AB19B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0749C"/>
    <w:multiLevelType w:val="multilevel"/>
    <w:tmpl w:val="97507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8B1005"/>
    <w:multiLevelType w:val="multilevel"/>
    <w:tmpl w:val="D9DA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"/>
  </w:num>
  <w:num w:numId="5">
    <w:abstractNumId w:val="11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0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2D4"/>
    <w:rsid w:val="000136B0"/>
    <w:rsid w:val="00020860"/>
    <w:rsid w:val="000234C7"/>
    <w:rsid w:val="00024784"/>
    <w:rsid w:val="00034EA7"/>
    <w:rsid w:val="00065F5D"/>
    <w:rsid w:val="00067CF9"/>
    <w:rsid w:val="00096676"/>
    <w:rsid w:val="000A5269"/>
    <w:rsid w:val="000A58D3"/>
    <w:rsid w:val="000B118B"/>
    <w:rsid w:val="000C1D6A"/>
    <w:rsid w:val="000C4AB4"/>
    <w:rsid w:val="000C58D9"/>
    <w:rsid w:val="000C7CEC"/>
    <w:rsid w:val="000D56C4"/>
    <w:rsid w:val="000F41FF"/>
    <w:rsid w:val="000F7DFC"/>
    <w:rsid w:val="001024AB"/>
    <w:rsid w:val="00106A93"/>
    <w:rsid w:val="00107AAF"/>
    <w:rsid w:val="00113140"/>
    <w:rsid w:val="00122901"/>
    <w:rsid w:val="001243F4"/>
    <w:rsid w:val="00125F8F"/>
    <w:rsid w:val="00126DEA"/>
    <w:rsid w:val="00140364"/>
    <w:rsid w:val="001508C5"/>
    <w:rsid w:val="001632FB"/>
    <w:rsid w:val="001645FB"/>
    <w:rsid w:val="001B65EF"/>
    <w:rsid w:val="001E3F0C"/>
    <w:rsid w:val="001E7FEF"/>
    <w:rsid w:val="001F52B9"/>
    <w:rsid w:val="002108DF"/>
    <w:rsid w:val="00215454"/>
    <w:rsid w:val="0024555D"/>
    <w:rsid w:val="002545A3"/>
    <w:rsid w:val="0025692D"/>
    <w:rsid w:val="00257DE9"/>
    <w:rsid w:val="00273E57"/>
    <w:rsid w:val="002776D4"/>
    <w:rsid w:val="00283B86"/>
    <w:rsid w:val="002846CC"/>
    <w:rsid w:val="002B0451"/>
    <w:rsid w:val="002B5503"/>
    <w:rsid w:val="002B7E3E"/>
    <w:rsid w:val="002C2F80"/>
    <w:rsid w:val="002C317E"/>
    <w:rsid w:val="002E0F19"/>
    <w:rsid w:val="002E1783"/>
    <w:rsid w:val="003000FB"/>
    <w:rsid w:val="00300C7C"/>
    <w:rsid w:val="0030123E"/>
    <w:rsid w:val="003024BB"/>
    <w:rsid w:val="00324249"/>
    <w:rsid w:val="00325452"/>
    <w:rsid w:val="00341281"/>
    <w:rsid w:val="00345786"/>
    <w:rsid w:val="003652E0"/>
    <w:rsid w:val="00365641"/>
    <w:rsid w:val="00366910"/>
    <w:rsid w:val="00397778"/>
    <w:rsid w:val="003A264B"/>
    <w:rsid w:val="003A390D"/>
    <w:rsid w:val="003A7A39"/>
    <w:rsid w:val="003C3581"/>
    <w:rsid w:val="003C4119"/>
    <w:rsid w:val="003C64FE"/>
    <w:rsid w:val="003C7BDF"/>
    <w:rsid w:val="003D2B65"/>
    <w:rsid w:val="003E55DD"/>
    <w:rsid w:val="00414C58"/>
    <w:rsid w:val="00423C62"/>
    <w:rsid w:val="00427EDF"/>
    <w:rsid w:val="00435F72"/>
    <w:rsid w:val="004606F1"/>
    <w:rsid w:val="00473675"/>
    <w:rsid w:val="00484D12"/>
    <w:rsid w:val="00493638"/>
    <w:rsid w:val="00494AC8"/>
    <w:rsid w:val="004A2BD7"/>
    <w:rsid w:val="004A4910"/>
    <w:rsid w:val="004B45E8"/>
    <w:rsid w:val="004B53DB"/>
    <w:rsid w:val="004B7F9A"/>
    <w:rsid w:val="004D3ADD"/>
    <w:rsid w:val="004D62AF"/>
    <w:rsid w:val="004D672F"/>
    <w:rsid w:val="004E3E6B"/>
    <w:rsid w:val="004E5218"/>
    <w:rsid w:val="00530A41"/>
    <w:rsid w:val="00533CCE"/>
    <w:rsid w:val="00534E7D"/>
    <w:rsid w:val="00551C89"/>
    <w:rsid w:val="00561AFC"/>
    <w:rsid w:val="00581AC0"/>
    <w:rsid w:val="005824F4"/>
    <w:rsid w:val="00582B09"/>
    <w:rsid w:val="00585F2F"/>
    <w:rsid w:val="00586BAC"/>
    <w:rsid w:val="00586CBF"/>
    <w:rsid w:val="00591A0D"/>
    <w:rsid w:val="005931CB"/>
    <w:rsid w:val="00596BE8"/>
    <w:rsid w:val="00597514"/>
    <w:rsid w:val="005A4D05"/>
    <w:rsid w:val="005B020E"/>
    <w:rsid w:val="005B1E8A"/>
    <w:rsid w:val="005B4819"/>
    <w:rsid w:val="005C1329"/>
    <w:rsid w:val="005C3903"/>
    <w:rsid w:val="005D1F89"/>
    <w:rsid w:val="005E2746"/>
    <w:rsid w:val="005F1447"/>
    <w:rsid w:val="005F15B7"/>
    <w:rsid w:val="0060310C"/>
    <w:rsid w:val="006109BA"/>
    <w:rsid w:val="00614658"/>
    <w:rsid w:val="00625E5C"/>
    <w:rsid w:val="00625EE7"/>
    <w:rsid w:val="00636C96"/>
    <w:rsid w:val="00654705"/>
    <w:rsid w:val="00657602"/>
    <w:rsid w:val="006663D0"/>
    <w:rsid w:val="00674491"/>
    <w:rsid w:val="00675FFC"/>
    <w:rsid w:val="00696764"/>
    <w:rsid w:val="006C24DF"/>
    <w:rsid w:val="006C40B8"/>
    <w:rsid w:val="006C7BCF"/>
    <w:rsid w:val="006E3F51"/>
    <w:rsid w:val="006F5F4B"/>
    <w:rsid w:val="00700C96"/>
    <w:rsid w:val="00743A53"/>
    <w:rsid w:val="00760478"/>
    <w:rsid w:val="00760479"/>
    <w:rsid w:val="007666FD"/>
    <w:rsid w:val="0077494D"/>
    <w:rsid w:val="00790068"/>
    <w:rsid w:val="007B4043"/>
    <w:rsid w:val="007B534D"/>
    <w:rsid w:val="007B736C"/>
    <w:rsid w:val="007C1180"/>
    <w:rsid w:val="007D350F"/>
    <w:rsid w:val="007E5CAA"/>
    <w:rsid w:val="007F525E"/>
    <w:rsid w:val="0080152F"/>
    <w:rsid w:val="008171C0"/>
    <w:rsid w:val="00844430"/>
    <w:rsid w:val="00846338"/>
    <w:rsid w:val="00853B1C"/>
    <w:rsid w:val="00894994"/>
    <w:rsid w:val="008C7729"/>
    <w:rsid w:val="008D4482"/>
    <w:rsid w:val="008D5E3A"/>
    <w:rsid w:val="008E2A25"/>
    <w:rsid w:val="008E4B48"/>
    <w:rsid w:val="008F666D"/>
    <w:rsid w:val="00906268"/>
    <w:rsid w:val="00914684"/>
    <w:rsid w:val="00916EF0"/>
    <w:rsid w:val="009175A2"/>
    <w:rsid w:val="00924335"/>
    <w:rsid w:val="00940C93"/>
    <w:rsid w:val="009457FA"/>
    <w:rsid w:val="0095284D"/>
    <w:rsid w:val="00966228"/>
    <w:rsid w:val="0096736F"/>
    <w:rsid w:val="00986E2C"/>
    <w:rsid w:val="009A417B"/>
    <w:rsid w:val="009B0C09"/>
    <w:rsid w:val="009B7D8D"/>
    <w:rsid w:val="009D4637"/>
    <w:rsid w:val="009F4C6C"/>
    <w:rsid w:val="00A02D99"/>
    <w:rsid w:val="00A03895"/>
    <w:rsid w:val="00A069F0"/>
    <w:rsid w:val="00A13323"/>
    <w:rsid w:val="00A13BB4"/>
    <w:rsid w:val="00A20496"/>
    <w:rsid w:val="00A222FB"/>
    <w:rsid w:val="00A30AE8"/>
    <w:rsid w:val="00A3743C"/>
    <w:rsid w:val="00A4021F"/>
    <w:rsid w:val="00A40D8D"/>
    <w:rsid w:val="00A435DF"/>
    <w:rsid w:val="00A449E1"/>
    <w:rsid w:val="00A55310"/>
    <w:rsid w:val="00A61182"/>
    <w:rsid w:val="00A61C88"/>
    <w:rsid w:val="00A7269D"/>
    <w:rsid w:val="00A76303"/>
    <w:rsid w:val="00A76EEC"/>
    <w:rsid w:val="00A911EE"/>
    <w:rsid w:val="00A9282E"/>
    <w:rsid w:val="00AA7548"/>
    <w:rsid w:val="00AB19B2"/>
    <w:rsid w:val="00AB322E"/>
    <w:rsid w:val="00AB4160"/>
    <w:rsid w:val="00AB5F01"/>
    <w:rsid w:val="00AC575E"/>
    <w:rsid w:val="00AD0ACD"/>
    <w:rsid w:val="00AD7116"/>
    <w:rsid w:val="00AE717E"/>
    <w:rsid w:val="00AF6AD1"/>
    <w:rsid w:val="00B06233"/>
    <w:rsid w:val="00B06A5D"/>
    <w:rsid w:val="00B1744F"/>
    <w:rsid w:val="00B44890"/>
    <w:rsid w:val="00B54233"/>
    <w:rsid w:val="00B549D7"/>
    <w:rsid w:val="00B67CC0"/>
    <w:rsid w:val="00B72A9E"/>
    <w:rsid w:val="00B75F91"/>
    <w:rsid w:val="00B868BB"/>
    <w:rsid w:val="00BA59CE"/>
    <w:rsid w:val="00BA6C2D"/>
    <w:rsid w:val="00BB3198"/>
    <w:rsid w:val="00BD5563"/>
    <w:rsid w:val="00BF0121"/>
    <w:rsid w:val="00BF384F"/>
    <w:rsid w:val="00BF5806"/>
    <w:rsid w:val="00C07202"/>
    <w:rsid w:val="00C07AC6"/>
    <w:rsid w:val="00C11169"/>
    <w:rsid w:val="00C2134E"/>
    <w:rsid w:val="00C34418"/>
    <w:rsid w:val="00C53796"/>
    <w:rsid w:val="00C57231"/>
    <w:rsid w:val="00C81A34"/>
    <w:rsid w:val="00C81D98"/>
    <w:rsid w:val="00C858FA"/>
    <w:rsid w:val="00CC1647"/>
    <w:rsid w:val="00CC2106"/>
    <w:rsid w:val="00CD2D7B"/>
    <w:rsid w:val="00CD2F2C"/>
    <w:rsid w:val="00CD397D"/>
    <w:rsid w:val="00CE3EFF"/>
    <w:rsid w:val="00CE52BC"/>
    <w:rsid w:val="00CE6B74"/>
    <w:rsid w:val="00CE7AE3"/>
    <w:rsid w:val="00D063D6"/>
    <w:rsid w:val="00D215A8"/>
    <w:rsid w:val="00D3176A"/>
    <w:rsid w:val="00D43296"/>
    <w:rsid w:val="00D45C96"/>
    <w:rsid w:val="00D5226E"/>
    <w:rsid w:val="00D54DA7"/>
    <w:rsid w:val="00D554E0"/>
    <w:rsid w:val="00D67700"/>
    <w:rsid w:val="00D75047"/>
    <w:rsid w:val="00D82CF0"/>
    <w:rsid w:val="00D83E6E"/>
    <w:rsid w:val="00D97097"/>
    <w:rsid w:val="00DA5614"/>
    <w:rsid w:val="00DB25C6"/>
    <w:rsid w:val="00DC07E9"/>
    <w:rsid w:val="00DC65B6"/>
    <w:rsid w:val="00DD2C2A"/>
    <w:rsid w:val="00DD35C9"/>
    <w:rsid w:val="00DD4DA1"/>
    <w:rsid w:val="00DE14EA"/>
    <w:rsid w:val="00E00074"/>
    <w:rsid w:val="00E12770"/>
    <w:rsid w:val="00E22A6C"/>
    <w:rsid w:val="00E332D4"/>
    <w:rsid w:val="00E341D6"/>
    <w:rsid w:val="00E36525"/>
    <w:rsid w:val="00E37714"/>
    <w:rsid w:val="00E44EDB"/>
    <w:rsid w:val="00E5286B"/>
    <w:rsid w:val="00E568B7"/>
    <w:rsid w:val="00E61B84"/>
    <w:rsid w:val="00E646F4"/>
    <w:rsid w:val="00E64C12"/>
    <w:rsid w:val="00E736FE"/>
    <w:rsid w:val="00E87B11"/>
    <w:rsid w:val="00E93B4C"/>
    <w:rsid w:val="00EA7CD9"/>
    <w:rsid w:val="00EB582B"/>
    <w:rsid w:val="00EE0040"/>
    <w:rsid w:val="00EE0B27"/>
    <w:rsid w:val="00EF71D1"/>
    <w:rsid w:val="00F01E17"/>
    <w:rsid w:val="00F024DE"/>
    <w:rsid w:val="00F04352"/>
    <w:rsid w:val="00F048C7"/>
    <w:rsid w:val="00F07739"/>
    <w:rsid w:val="00F102EE"/>
    <w:rsid w:val="00F14324"/>
    <w:rsid w:val="00F172A1"/>
    <w:rsid w:val="00F4631A"/>
    <w:rsid w:val="00F6505D"/>
    <w:rsid w:val="00F67268"/>
    <w:rsid w:val="00F73150"/>
    <w:rsid w:val="00F85139"/>
    <w:rsid w:val="00F86F11"/>
    <w:rsid w:val="00F9198F"/>
    <w:rsid w:val="00F97515"/>
    <w:rsid w:val="00FA272A"/>
    <w:rsid w:val="00FB26EA"/>
    <w:rsid w:val="00FB3C9F"/>
    <w:rsid w:val="00FB401D"/>
    <w:rsid w:val="00FB75AC"/>
    <w:rsid w:val="00FC1246"/>
    <w:rsid w:val="00FC4D21"/>
    <w:rsid w:val="00FD2F94"/>
    <w:rsid w:val="00FE1A8B"/>
    <w:rsid w:val="00FF76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72A16"/>
  <w15:docId w15:val="{47970A6D-DD1D-4172-A377-A125EE731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59"/>
    <w:rsid w:val="00B1744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82B09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95284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52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738</Words>
  <Characters>4210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creator>WinX64_SP2</dc:creator>
  <cp:keywords>Comunicaciones y Redes 2</cp:keywords>
  <cp:lastModifiedBy>Octavio Buttera</cp:lastModifiedBy>
  <cp:revision>14</cp:revision>
  <cp:lastPrinted>2025-06-30T19:59:00Z</cp:lastPrinted>
  <dcterms:created xsi:type="dcterms:W3CDTF">2025-06-30T19:47:00Z</dcterms:created>
  <dcterms:modified xsi:type="dcterms:W3CDTF">2025-06-30T20:00:00Z</dcterms:modified>
</cp:coreProperties>
</file>