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07329" w14:textId="77777777" w:rsidR="00DD4DA1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5F50732A" w14:textId="77777777" w:rsidR="00DC65B6" w:rsidRDefault="00DC65B6" w:rsidP="009B7D8D">
      <w:pPr>
        <w:rPr>
          <w:rFonts w:ascii="Times New Roman" w:hAnsi="Times New Roman" w:cs="Times New Roman"/>
          <w:sz w:val="28"/>
          <w:szCs w:val="28"/>
          <w:u w:val="single"/>
          <w:lang w:val="es-ES_tradnl"/>
        </w:rPr>
      </w:pPr>
      <w:r w:rsidRPr="00DC65B6">
        <w:rPr>
          <w:rFonts w:ascii="Times New Roman" w:hAnsi="Times New Roman" w:cs="Times New Roman"/>
          <w:sz w:val="28"/>
          <w:szCs w:val="28"/>
          <w:u w:val="single"/>
          <w:lang w:val="es-ES_tradnl"/>
        </w:rPr>
        <w:t>Ejercicio Nro. 1</w:t>
      </w:r>
    </w:p>
    <w:p w14:paraId="5F50732B" w14:textId="77777777" w:rsidR="00065F5D" w:rsidRPr="00065F5D" w:rsidRDefault="00065F5D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Bajar del correo de E-FICH, el archivo </w:t>
      </w:r>
      <w:r w:rsidR="000B6F95">
        <w:rPr>
          <w:rFonts w:ascii="Times New Roman" w:hAnsi="Times New Roman" w:cs="Times New Roman"/>
          <w:sz w:val="28"/>
          <w:szCs w:val="28"/>
          <w:lang w:val="es-ES_tradnl"/>
        </w:rPr>
        <w:t>Topologia_Tema_</w:t>
      </w:r>
      <w:r w:rsidR="00092472">
        <w:rPr>
          <w:rFonts w:ascii="Times New Roman" w:hAnsi="Times New Roman" w:cs="Times New Roman"/>
          <w:sz w:val="28"/>
          <w:szCs w:val="28"/>
          <w:lang w:val="es-ES_tradnl"/>
        </w:rPr>
        <w:t>D</w:t>
      </w:r>
      <w:r w:rsidR="002B5503">
        <w:rPr>
          <w:rFonts w:ascii="Times New Roman" w:hAnsi="Times New Roman" w:cs="Times New Roman"/>
          <w:sz w:val="28"/>
          <w:szCs w:val="28"/>
          <w:lang w:val="es-ES_tradnl"/>
        </w:rPr>
        <w:t>.pkt</w:t>
      </w:r>
    </w:p>
    <w:p w14:paraId="5F50732C" w14:textId="77777777" w:rsidR="005E2746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, configurar</w:t>
      </w:r>
      <w:r>
        <w:rPr>
          <w:rFonts w:ascii="Times New Roman" w:hAnsi="Times New Roman" w:cs="Times New Roman"/>
          <w:sz w:val="28"/>
          <w:szCs w:val="28"/>
          <w:lang w:val="es-ES_tradnl"/>
        </w:rPr>
        <w:t>:</w:t>
      </w:r>
      <w:r w:rsidR="000B6F95" w:rsidRPr="000B6F95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14:paraId="5F50732D" w14:textId="77777777" w:rsidR="00122901" w:rsidRPr="00494AC8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1) 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Las interfaces de los dispositivos, a partir de la SubRed: 10.</w:t>
      </w:r>
      <w:r w:rsidR="00962CD7"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.0.0/</w:t>
      </w:r>
      <w:r w:rsidR="000B118B">
        <w:rPr>
          <w:rFonts w:ascii="Times New Roman" w:hAnsi="Times New Roman" w:cs="Times New Roman"/>
          <w:sz w:val="28"/>
          <w:szCs w:val="28"/>
          <w:lang w:val="es-ES_tradnl"/>
        </w:rPr>
        <w:t>20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, aplicando VLSM</w:t>
      </w:r>
    </w:p>
    <w:p w14:paraId="5F50732E" w14:textId="77777777" w:rsidR="00092472" w:rsidRDefault="00DC65B6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0B6F95">
        <w:rPr>
          <w:rFonts w:ascii="Times New Roman" w:hAnsi="Times New Roman" w:cs="Times New Roman"/>
          <w:sz w:val="28"/>
          <w:szCs w:val="28"/>
          <w:lang w:val="es-ES_tradnl"/>
        </w:rPr>
        <w:t>L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>as PC’s</w:t>
      </w:r>
      <w:r w:rsidR="00731460">
        <w:rPr>
          <w:rFonts w:ascii="Times New Roman" w:hAnsi="Times New Roman" w:cs="Times New Roman"/>
          <w:sz w:val="28"/>
          <w:szCs w:val="28"/>
          <w:lang w:val="es-ES_tradnl"/>
        </w:rPr>
        <w:t xml:space="preserve"> [0-5]</w:t>
      </w:r>
      <w:r w:rsidR="00092472">
        <w:rPr>
          <w:rFonts w:ascii="Times New Roman" w:hAnsi="Times New Roman" w:cs="Times New Roman"/>
          <w:sz w:val="28"/>
          <w:szCs w:val="28"/>
          <w:lang w:val="es-ES_tradnl"/>
        </w:rPr>
        <w:t xml:space="preserve"> y [9-11] de </w:t>
      </w:r>
      <w:r w:rsidR="00B561BD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deben obtener la IP del </w:t>
      </w:r>
      <w:r w:rsidR="00B561BD">
        <w:rPr>
          <w:rFonts w:ascii="Times New Roman" w:hAnsi="Times New Roman" w:cs="Times New Roman"/>
          <w:sz w:val="28"/>
          <w:szCs w:val="28"/>
          <w:lang w:val="es-ES_tradnl"/>
        </w:rPr>
        <w:t>Router0</w:t>
      </w:r>
    </w:p>
    <w:p w14:paraId="5F50732F" w14:textId="77777777" w:rsidR="000B6F95" w:rsidRDefault="000B6F95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3) Las PC’s</w:t>
      </w:r>
      <w:r w:rsidR="00731460">
        <w:rPr>
          <w:rFonts w:ascii="Times New Roman" w:hAnsi="Times New Roman" w:cs="Times New Roman"/>
          <w:sz w:val="28"/>
          <w:szCs w:val="28"/>
          <w:lang w:val="es-ES_tradnl"/>
        </w:rPr>
        <w:t xml:space="preserve"> [6-8]</w:t>
      </w:r>
      <w:r>
        <w:rPr>
          <w:rFonts w:ascii="Times New Roman" w:hAnsi="Times New Roman" w:cs="Times New Roman"/>
          <w:sz w:val="28"/>
          <w:szCs w:val="28"/>
          <w:lang w:val="es-ES_tradnl"/>
        </w:rPr>
        <w:t>, deben obtener la IP del Router1</w:t>
      </w:r>
      <w:r w:rsidR="00731460">
        <w:rPr>
          <w:rFonts w:ascii="Times New Roman" w:hAnsi="Times New Roman" w:cs="Times New Roman"/>
          <w:sz w:val="28"/>
          <w:szCs w:val="28"/>
          <w:lang w:val="es-ES_tradnl"/>
        </w:rPr>
        <w:t xml:space="preserve"> y deben realizar NAT-DINAMICA, con respecto al mismo Router1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. </w:t>
      </w:r>
    </w:p>
    <w:p w14:paraId="5F507330" w14:textId="77777777" w:rsidR="00582B09" w:rsidRDefault="00731460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>) Las IP’s de los Router’s, Switches y Servidores, deben ser estáticas</w:t>
      </w:r>
    </w:p>
    <w:p w14:paraId="5F507331" w14:textId="114CD26A" w:rsidR="00F14324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>Desde cualquier PC, se debe poder acceder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>,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 a cualquier </w:t>
      </w:r>
      <w:r w:rsidR="000B6F95">
        <w:rPr>
          <w:rFonts w:ascii="Times New Roman" w:hAnsi="Times New Roman" w:cs="Times New Roman"/>
          <w:sz w:val="28"/>
          <w:szCs w:val="28"/>
          <w:lang w:val="es-ES_tradnl"/>
        </w:rPr>
        <w:t>Switch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>, a trav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>és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 de Telnet</w:t>
      </w:r>
      <w:r w:rsidR="002B5503">
        <w:rPr>
          <w:rFonts w:ascii="Times New Roman" w:hAnsi="Times New Roman" w:cs="Times New Roman"/>
          <w:sz w:val="28"/>
          <w:szCs w:val="28"/>
          <w:lang w:val="es-ES_tradnl"/>
        </w:rPr>
        <w:t xml:space="preserve"> con Clave:redes2. Contraseña para modo enable: redes2</w:t>
      </w:r>
      <w:bookmarkStart w:id="0" w:name="_GoBack"/>
      <w:bookmarkEnd w:id="0"/>
    </w:p>
    <w:p w14:paraId="5F507332" w14:textId="77777777" w:rsidR="00582B09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2C317E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Juan y Pedro, se deben poder enviar correos entre si. </w:t>
      </w:r>
    </w:p>
    <w:p w14:paraId="5F507333" w14:textId="77777777" w:rsidR="00582B09" w:rsidRDefault="00582B09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Considerando:</w:t>
      </w:r>
    </w:p>
    <w:p w14:paraId="5F507334" w14:textId="77777777" w:rsidR="00582B09" w:rsidRDefault="00E12FB5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7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juan@cisco.com</w:t>
        </w:r>
      </w:hyperlink>
    </w:p>
    <w:p w14:paraId="5F507335" w14:textId="77777777" w:rsidR="00582B09" w:rsidRDefault="00E12FB5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8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pedro@cisco.com</w:t>
        </w:r>
      </w:hyperlink>
    </w:p>
    <w:p w14:paraId="5F507336" w14:textId="77777777" w:rsidR="00582B09" w:rsidRPr="002B5503" w:rsidRDefault="00582B09" w:rsidP="00B06A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503">
        <w:rPr>
          <w:rFonts w:ascii="Times New Roman" w:hAnsi="Times New Roman" w:cs="Times New Roman"/>
          <w:sz w:val="28"/>
          <w:szCs w:val="28"/>
          <w:lang w:val="en-US"/>
        </w:rPr>
        <w:t>pop3.cisco.com</w:t>
      </w:r>
    </w:p>
    <w:p w14:paraId="5F507337" w14:textId="77777777" w:rsidR="00582B09" w:rsidRPr="002B5503" w:rsidRDefault="00582B09" w:rsidP="00B06A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503">
        <w:rPr>
          <w:rFonts w:ascii="Times New Roman" w:hAnsi="Times New Roman" w:cs="Times New Roman"/>
          <w:sz w:val="28"/>
          <w:szCs w:val="28"/>
          <w:lang w:val="en-US"/>
        </w:rPr>
        <w:t>smtp.cisco.com</w:t>
      </w:r>
    </w:p>
    <w:p w14:paraId="5F507338" w14:textId="77777777" w:rsidR="00582B09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 w:rsidRPr="00731460">
        <w:rPr>
          <w:rFonts w:ascii="Times New Roman" w:hAnsi="Times New Roman" w:cs="Times New Roman"/>
          <w:sz w:val="28"/>
          <w:szCs w:val="28"/>
          <w:lang w:val="es-AR"/>
        </w:rPr>
        <w:t>7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bookmarkStart w:id="1" w:name="_Hlk170673273"/>
      <w:r w:rsidR="00582B09">
        <w:rPr>
          <w:rFonts w:ascii="Times New Roman" w:hAnsi="Times New Roman" w:cs="Times New Roman"/>
          <w:sz w:val="28"/>
          <w:szCs w:val="28"/>
          <w:lang w:val="es-ES_tradnl"/>
        </w:rPr>
        <w:t>Desde cualquier PC y/o Servidor</w:t>
      </w:r>
      <w:bookmarkEnd w:id="1"/>
      <w:r w:rsidR="00582B09">
        <w:rPr>
          <w:rFonts w:ascii="Times New Roman" w:hAnsi="Times New Roman" w:cs="Times New Roman"/>
          <w:sz w:val="28"/>
          <w:szCs w:val="28"/>
          <w:lang w:val="es-ES_tradnl"/>
        </w:rPr>
        <w:t>, se puede poder navegar (</w:t>
      </w:r>
      <w:hyperlink r:id="rId9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www.cisco.com</w:t>
        </w:r>
      </w:hyperlink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</w:p>
    <w:p w14:paraId="5F507339" w14:textId="77777777" w:rsidR="00582B09" w:rsidRDefault="00092472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8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>) Desde cualquier PC y/o Servidor, se debe poder acceder al servicio de FTP (</w:t>
      </w:r>
      <w:hyperlink r:id="rId10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ftp.cisco.com</w:t>
        </w:r>
      </w:hyperlink>
      <w:r w:rsidR="00582B09">
        <w:rPr>
          <w:rFonts w:ascii="Times New Roman" w:hAnsi="Times New Roman" w:cs="Times New Roman"/>
          <w:sz w:val="28"/>
          <w:szCs w:val="28"/>
          <w:lang w:val="es-ES_tradnl"/>
        </w:rPr>
        <w:t>), usuario y contraseña por defecto</w:t>
      </w:r>
    </w:p>
    <w:p w14:paraId="5F50733A" w14:textId="77777777" w:rsidR="001D59B7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9</w:t>
      </w:r>
      <w:r w:rsidR="001D59B7">
        <w:rPr>
          <w:rFonts w:ascii="Times New Roman" w:hAnsi="Times New Roman" w:cs="Times New Roman"/>
          <w:sz w:val="28"/>
          <w:szCs w:val="28"/>
          <w:lang w:val="es-ES_tradnl"/>
        </w:rPr>
        <w:t>) Dene</w:t>
      </w:r>
      <w:r>
        <w:rPr>
          <w:rFonts w:ascii="Times New Roman" w:hAnsi="Times New Roman" w:cs="Times New Roman"/>
          <w:sz w:val="28"/>
          <w:szCs w:val="28"/>
          <w:lang w:val="es-ES_tradnl"/>
        </w:rPr>
        <w:t>gar el comando ping desde la PC9</w:t>
      </w:r>
      <w:r w:rsidR="001D59B7">
        <w:rPr>
          <w:rFonts w:ascii="Times New Roman" w:hAnsi="Times New Roman" w:cs="Times New Roman"/>
          <w:sz w:val="28"/>
          <w:szCs w:val="28"/>
          <w:lang w:val="es-ES_tradnl"/>
        </w:rPr>
        <w:t xml:space="preserve"> a la PC11 y permitir todo lo demás</w:t>
      </w:r>
    </w:p>
    <w:p w14:paraId="5F50733B" w14:textId="77777777" w:rsidR="002C317E" w:rsidRDefault="0073146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10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2C317E">
        <w:rPr>
          <w:rFonts w:ascii="Times New Roman" w:hAnsi="Times New Roman" w:cs="Times New Roman"/>
          <w:sz w:val="28"/>
          <w:szCs w:val="28"/>
          <w:lang w:val="es-ES_tradnl"/>
        </w:rPr>
        <w:t>Se debe lograr conectividad total</w:t>
      </w:r>
      <w:r w:rsidR="001D59B7">
        <w:rPr>
          <w:rFonts w:ascii="Times New Roman" w:hAnsi="Times New Roman" w:cs="Times New Roman"/>
          <w:sz w:val="28"/>
          <w:szCs w:val="28"/>
          <w:lang w:val="es-ES_tradnl"/>
        </w:rPr>
        <w:t>, salvo la denegación del ítem anterior</w:t>
      </w:r>
      <w:r w:rsidR="002545A3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14:paraId="5F50733C" w14:textId="77777777" w:rsidR="00F33C97" w:rsidRDefault="00F33C97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5F50733D" w14:textId="77777777" w:rsidR="00F33C97" w:rsidRDefault="00F33C97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0E2538EB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lastRenderedPageBreak/>
        <w:t>Ejercicio 2:</w:t>
      </w:r>
    </w:p>
    <w:p w14:paraId="45054937" w14:textId="77777777" w:rsidR="00DC3B92" w:rsidRPr="006C7BCF" w:rsidRDefault="00DC3B92" w:rsidP="00DC3B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Debajo se muestra una captura de un paquete DNS. Especifique que tipo de registro se está consultando y para que se utiliza. Explique.</w:t>
      </w:r>
    </w:p>
    <w:p w14:paraId="76D6A582" w14:textId="77777777" w:rsidR="00DC3B92" w:rsidRPr="006C7BCF" w:rsidRDefault="00DC3B92" w:rsidP="00DC3B92">
      <w:p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noProof/>
          <w:sz w:val="28"/>
          <w:szCs w:val="28"/>
          <w:lang w:val="es-AR" w:eastAsia="es-AR"/>
        </w:rPr>
        <w:drawing>
          <wp:inline distT="0" distB="0" distL="0" distR="0" wp14:anchorId="564480D0" wp14:editId="1D0E9A89">
            <wp:extent cx="6419850" cy="2895600"/>
            <wp:effectExtent l="1905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16288" r="4754" b="5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866F6" w14:textId="34DBF44A" w:rsidR="00DC3B92" w:rsidRPr="006C7BCF" w:rsidRDefault="00B95DEC" w:rsidP="00DC3B92">
      <w:pPr>
        <w:rPr>
          <w:rFonts w:ascii="Times New Roman" w:hAnsi="Times New Roman" w:cs="Times New Roman"/>
          <w:sz w:val="28"/>
          <w:szCs w:val="28"/>
        </w:rPr>
      </w:pPr>
      <w:r w:rsidRPr="00CE497B">
        <w:rPr>
          <w:rFonts w:ascii="Times New Roman" w:hAnsi="Times New Roman" w:cs="Times New Roman"/>
          <w:color w:val="FF0000"/>
          <w:sz w:val="28"/>
          <w:szCs w:val="28"/>
        </w:rPr>
        <w:t>RESPUESTA</w:t>
      </w:r>
      <w:r>
        <w:rPr>
          <w:rFonts w:ascii="Times New Roman" w:hAnsi="Times New Roman" w:cs="Times New Roman"/>
          <w:sz w:val="28"/>
          <w:szCs w:val="28"/>
        </w:rPr>
        <w:t xml:space="preserve">: la actual captura </w:t>
      </w:r>
      <w:r w:rsidR="00D15B35">
        <w:rPr>
          <w:rFonts w:ascii="Times New Roman" w:hAnsi="Times New Roman" w:cs="Times New Roman"/>
          <w:sz w:val="28"/>
          <w:szCs w:val="28"/>
        </w:rPr>
        <w:t>está</w:t>
      </w:r>
      <w:r>
        <w:rPr>
          <w:rFonts w:ascii="Times New Roman" w:hAnsi="Times New Roman" w:cs="Times New Roman"/>
          <w:sz w:val="28"/>
          <w:szCs w:val="28"/>
        </w:rPr>
        <w:t xml:space="preserve"> mostrando una consulta DNS, donde específicamente el registro en cuestión (de tipo MX</w:t>
      </w:r>
      <w:r w:rsidR="00D15B35">
        <w:rPr>
          <w:rFonts w:ascii="Times New Roman" w:hAnsi="Times New Roman" w:cs="Times New Roman"/>
          <w:sz w:val="28"/>
          <w:szCs w:val="28"/>
        </w:rPr>
        <w:t xml:space="preserve"> – Mail eXchange</w:t>
      </w:r>
      <w:r>
        <w:rPr>
          <w:rFonts w:ascii="Times New Roman" w:hAnsi="Times New Roman" w:cs="Times New Roman"/>
          <w:sz w:val="28"/>
          <w:szCs w:val="28"/>
        </w:rPr>
        <w:t>)</w:t>
      </w:r>
      <w:r w:rsidR="00D15B35">
        <w:rPr>
          <w:rFonts w:ascii="Times New Roman" w:hAnsi="Times New Roman" w:cs="Times New Roman"/>
          <w:sz w:val="28"/>
          <w:szCs w:val="28"/>
        </w:rPr>
        <w:t xml:space="preserve"> tendrá como referencia al servidor encargado de gestionar el dominio de correo consultado. En este caso específico, está devolviendo una respuesta (al pedido de unl.edu.ar) con los dominios mail4.unl.edu.ar, </w:t>
      </w:r>
      <w:r w:rsidR="00D15B35">
        <w:rPr>
          <w:rFonts w:ascii="Times New Roman" w:hAnsi="Times New Roman" w:cs="Times New Roman"/>
          <w:sz w:val="28"/>
          <w:szCs w:val="28"/>
        </w:rPr>
        <w:t>mail</w:t>
      </w:r>
      <w:r w:rsidR="00D15B35">
        <w:rPr>
          <w:rFonts w:ascii="Times New Roman" w:hAnsi="Times New Roman" w:cs="Times New Roman"/>
          <w:sz w:val="28"/>
          <w:szCs w:val="28"/>
        </w:rPr>
        <w:t>3</w:t>
      </w:r>
      <w:r w:rsidR="00D15B35">
        <w:rPr>
          <w:rFonts w:ascii="Times New Roman" w:hAnsi="Times New Roman" w:cs="Times New Roman"/>
          <w:sz w:val="28"/>
          <w:szCs w:val="28"/>
        </w:rPr>
        <w:t>.unl.edu.ar</w:t>
      </w:r>
      <w:r w:rsidR="00D15B35">
        <w:rPr>
          <w:rFonts w:ascii="Times New Roman" w:hAnsi="Times New Roman" w:cs="Times New Roman"/>
          <w:sz w:val="28"/>
          <w:szCs w:val="28"/>
        </w:rPr>
        <w:t xml:space="preserve">, </w:t>
      </w:r>
      <w:r w:rsidR="00D15B35">
        <w:rPr>
          <w:rFonts w:ascii="Times New Roman" w:hAnsi="Times New Roman" w:cs="Times New Roman"/>
          <w:sz w:val="28"/>
          <w:szCs w:val="28"/>
        </w:rPr>
        <w:t>mail</w:t>
      </w:r>
      <w:r w:rsidR="00D15B35">
        <w:rPr>
          <w:rFonts w:ascii="Times New Roman" w:hAnsi="Times New Roman" w:cs="Times New Roman"/>
          <w:sz w:val="28"/>
          <w:szCs w:val="28"/>
        </w:rPr>
        <w:t>2</w:t>
      </w:r>
      <w:r w:rsidR="00D15B35">
        <w:rPr>
          <w:rFonts w:ascii="Times New Roman" w:hAnsi="Times New Roman" w:cs="Times New Roman"/>
          <w:sz w:val="28"/>
          <w:szCs w:val="28"/>
        </w:rPr>
        <w:t>.unl.edu.ar</w:t>
      </w:r>
      <w:r w:rsidR="00D15B35">
        <w:rPr>
          <w:rFonts w:ascii="Times New Roman" w:hAnsi="Times New Roman" w:cs="Times New Roman"/>
          <w:sz w:val="28"/>
          <w:szCs w:val="28"/>
        </w:rPr>
        <w:t>.</w:t>
      </w:r>
    </w:p>
    <w:p w14:paraId="28B2B33A" w14:textId="77777777" w:rsidR="00DC3B92" w:rsidRPr="006C7BCF" w:rsidRDefault="00DC3B92" w:rsidP="00DC3B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Esta es la respuesta de una consulta DNS. Con los datos que tiene en la respuesta, ¿puede identificar qué tipo es el registro consultado? (debería estar después de “type”)</w:t>
      </w:r>
    </w:p>
    <w:p w14:paraId="6A9272F6" w14:textId="77777777" w:rsidR="00DC3B92" w:rsidRPr="006C7BCF" w:rsidRDefault="00DC3B92" w:rsidP="00DC3B92">
      <w:pPr>
        <w:rPr>
          <w:rFonts w:ascii="Times New Roman" w:hAnsi="Times New Roman" w:cs="Times New Roman"/>
          <w:sz w:val="28"/>
          <w:szCs w:val="28"/>
        </w:rPr>
      </w:pPr>
    </w:p>
    <w:p w14:paraId="0F513EBB" w14:textId="38BC55B7" w:rsidR="00DC3B92" w:rsidRDefault="00E12FB5" w:rsidP="00DC3B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s-AR"/>
        </w:rPr>
        <w:pict w14:anchorId="0EE1F94A">
          <v:rect id="_x0000_s1026" style="position:absolute;margin-left:94.5pt;margin-top:8.8pt;width:18pt;height:12pt;z-index:251659264" stroked="f"/>
        </w:pict>
      </w:r>
      <w:r w:rsidR="00DC3B92" w:rsidRPr="006C7BCF">
        <w:rPr>
          <w:rFonts w:ascii="Times New Roman" w:hAnsi="Times New Roman" w:cs="Times New Roman"/>
          <w:noProof/>
          <w:sz w:val="28"/>
          <w:szCs w:val="28"/>
          <w:lang w:val="es-AR" w:eastAsia="es-AR"/>
        </w:rPr>
        <w:drawing>
          <wp:inline distT="0" distB="0" distL="0" distR="0" wp14:anchorId="544B2D9E" wp14:editId="6321FAE9">
            <wp:extent cx="5657850" cy="285750"/>
            <wp:effectExtent l="1905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87338" r="16102"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12B4B" w14:textId="7BB81F2F" w:rsidR="00B95DEC" w:rsidRPr="006C7BCF" w:rsidRDefault="00B95DEC" w:rsidP="00DC3B92">
      <w:pPr>
        <w:rPr>
          <w:rFonts w:ascii="Times New Roman" w:hAnsi="Times New Roman" w:cs="Times New Roman"/>
          <w:sz w:val="28"/>
          <w:szCs w:val="28"/>
        </w:rPr>
      </w:pPr>
      <w:r w:rsidRPr="00CE497B">
        <w:rPr>
          <w:rFonts w:ascii="Times New Roman" w:hAnsi="Times New Roman" w:cs="Times New Roman"/>
          <w:color w:val="FF0000"/>
          <w:sz w:val="28"/>
          <w:szCs w:val="28"/>
        </w:rPr>
        <w:t>RESPUESTA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15B35">
        <w:rPr>
          <w:rFonts w:ascii="Times New Roman" w:hAnsi="Times New Roman" w:cs="Times New Roman"/>
          <w:sz w:val="28"/>
          <w:szCs w:val="28"/>
        </w:rPr>
        <w:t>Esta consulta</w:t>
      </w:r>
      <w:r w:rsidR="00CE497B">
        <w:rPr>
          <w:rFonts w:ascii="Times New Roman" w:hAnsi="Times New Roman" w:cs="Times New Roman"/>
          <w:sz w:val="28"/>
          <w:szCs w:val="28"/>
        </w:rPr>
        <w:t xml:space="preserve"> obtiene como resultado una dirección de tipo IPv6, por lo cual el registro consultado puede pertenecer a uno de tipo AAAA. En este caso específico se está consultando acerca de un dominio perteneciente a google, por lo cual obtiene como resultado la dirección de tipo IPv6.</w:t>
      </w:r>
    </w:p>
    <w:p w14:paraId="3AE04CF9" w14:textId="77777777" w:rsidR="00DC3B92" w:rsidRPr="006C7BCF" w:rsidRDefault="00DC3B92" w:rsidP="00DC3B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¿Qué protocolo de capa de transporte usa DNS? Seleccione la respuesta correcta (solo una es correcta). Justifique su respuesta.</w:t>
      </w:r>
    </w:p>
    <w:p w14:paraId="49F5B968" w14:textId="77777777" w:rsidR="00DC3B92" w:rsidRPr="006C7BCF" w:rsidRDefault="00DC3B92" w:rsidP="00DC3B9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lastRenderedPageBreak/>
        <w:t>UDP</w:t>
      </w:r>
    </w:p>
    <w:p w14:paraId="72D6B986" w14:textId="77777777" w:rsidR="00DC3B92" w:rsidRPr="006C7BCF" w:rsidRDefault="00DC3B92" w:rsidP="00DC3B9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TCP</w:t>
      </w:r>
    </w:p>
    <w:p w14:paraId="3298355A" w14:textId="77777777" w:rsidR="00DC3B92" w:rsidRPr="006C7BCF" w:rsidRDefault="00DC3B92" w:rsidP="00DC3B9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UDP y TCP dependiendo el tipo de acción ejecutada</w:t>
      </w:r>
    </w:p>
    <w:p w14:paraId="14439849" w14:textId="31DB2D3D" w:rsidR="00DC3B92" w:rsidRPr="006C7BCF" w:rsidRDefault="00B95DEC" w:rsidP="00DC3B92">
      <w:pPr>
        <w:rPr>
          <w:rFonts w:ascii="Times New Roman" w:hAnsi="Times New Roman" w:cs="Times New Roman"/>
          <w:sz w:val="28"/>
          <w:szCs w:val="28"/>
        </w:rPr>
      </w:pPr>
      <w:r w:rsidRPr="00CE497B">
        <w:rPr>
          <w:rFonts w:ascii="Times New Roman" w:hAnsi="Times New Roman" w:cs="Times New Roman"/>
          <w:color w:val="FF0000"/>
          <w:sz w:val="28"/>
          <w:szCs w:val="28"/>
        </w:rPr>
        <w:t>RESPUESTA</w:t>
      </w:r>
      <w:r>
        <w:rPr>
          <w:rFonts w:ascii="Times New Roman" w:hAnsi="Times New Roman" w:cs="Times New Roman"/>
          <w:sz w:val="28"/>
          <w:szCs w:val="28"/>
        </w:rPr>
        <w:t>: El protocolo DNS utiliza la opción iii. Por un lado, usa el protocolo UDP para reso</w:t>
      </w:r>
      <w:r w:rsidR="00CE497B">
        <w:rPr>
          <w:rFonts w:ascii="Times New Roman" w:hAnsi="Times New Roman" w:cs="Times New Roman"/>
          <w:sz w:val="28"/>
          <w:szCs w:val="28"/>
        </w:rPr>
        <w:t>006C</w:t>
      </w:r>
      <w:r>
        <w:rPr>
          <w:rFonts w:ascii="Times New Roman" w:hAnsi="Times New Roman" w:cs="Times New Roman"/>
          <w:sz w:val="28"/>
          <w:szCs w:val="28"/>
        </w:rPr>
        <w:t>ver la consulta del nombre de la dirección, mientras que por otro lado utiliza el protocolo TCP en las comunicaciones por diferentes zonas, es decir, la transferencia por zonas.</w:t>
      </w:r>
    </w:p>
    <w:p w14:paraId="0035F327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30BDCF59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d)</w:t>
      </w:r>
    </w:p>
    <w:p w14:paraId="7CC85B4D" w14:textId="77777777" w:rsidR="00DC3B92" w:rsidRPr="00914684" w:rsidRDefault="00DC3B92" w:rsidP="00DC3B92">
      <w:pPr>
        <w:tabs>
          <w:tab w:val="left" w:pos="1905"/>
        </w:tabs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Dado el siguiente diseño de red, especifique las reglas de firewal para Router0 y Router1 para permitir las siguientes conexiones:</w:t>
      </w:r>
    </w:p>
    <w:p w14:paraId="2D639CA0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Desde la red WAN se pueden descargar archivos de FTP Server DMZ a través del protocolo FTP</w:t>
      </w:r>
    </w:p>
    <w:p w14:paraId="617C5F25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Desde Laptop0 se pueda conectar con TELNET y SSH para administrar tanto FTP Server DMZ como SMTP Server DMZ. El software que se utiliza en Laptop0 usa el puerto 2505 y 2506</w:t>
      </w:r>
    </w:p>
    <w:p w14:paraId="7B5AF10B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que un email pueda ser recibido desde WAN a SMTP Server LAN pasando por SMTP Server DMZ.</w:t>
      </w:r>
    </w:p>
    <w:p w14:paraId="6ADE34B2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consultas de resolución DNS desde la WAN a FTP Server DMZ</w:t>
      </w:r>
    </w:p>
    <w:p w14:paraId="69987AAF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el uso de una aplicación que se ejecuta en Laptop0, usa protocolo TFTP y como destino la IP 121.10.10.1:44004</w:t>
      </w:r>
      <w:r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 en la WAN</w:t>
      </w:r>
    </w:p>
    <w:p w14:paraId="19A78CAE" w14:textId="77777777" w:rsidR="00DC3B92" w:rsidRPr="00914684" w:rsidRDefault="00DC3B92" w:rsidP="00DC3B9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Tiene que estar explícitamente bloqueado el acceso a WAN del protocolo HTTP para Laptop0.</w:t>
      </w:r>
    </w:p>
    <w:p w14:paraId="4BCCA16A" w14:textId="77777777" w:rsidR="00DC3B92" w:rsidRPr="00914684" w:rsidRDefault="00DC3B92" w:rsidP="00DC3B92">
      <w:pPr>
        <w:rPr>
          <w:rFonts w:ascii="Times New Roman" w:hAnsi="Times New Roman" w:cs="Times New Roman"/>
          <w:sz w:val="28"/>
          <w:szCs w:val="28"/>
        </w:rPr>
      </w:pPr>
    </w:p>
    <w:p w14:paraId="04592DD0" w14:textId="77777777" w:rsidR="00DC3B92" w:rsidRPr="00E646F4" w:rsidRDefault="00DC3B92" w:rsidP="00DC3B9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E646F4">
        <w:rPr>
          <w:rFonts w:ascii="Times New Roman" w:hAnsi="Times New Roman" w:cs="Times New Roman"/>
          <w:noProof/>
          <w:color w:val="auto"/>
          <w:sz w:val="24"/>
          <w:szCs w:val="24"/>
          <w:lang w:val="es-AR" w:eastAsia="es-AR"/>
        </w:rPr>
        <w:drawing>
          <wp:inline distT="0" distB="0" distL="0" distR="0" wp14:anchorId="29A3A7CB" wp14:editId="0668E6D9">
            <wp:extent cx="5572125" cy="2828925"/>
            <wp:effectExtent l="0" t="0" r="0" b="0"/>
            <wp:docPr id="1254988844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8844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1" t="21188" r="21609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30EB" w14:textId="77777777" w:rsidR="00DC3B92" w:rsidRPr="00E646F4" w:rsidRDefault="00DC3B92" w:rsidP="00DC3B9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</w:p>
    <w:p w14:paraId="4F449597" w14:textId="77777777" w:rsidR="00DC3B92" w:rsidRPr="00E646F4" w:rsidRDefault="00DC3B92" w:rsidP="00DC3B9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Datos:</w:t>
      </w:r>
    </w:p>
    <w:p w14:paraId="152BA331" w14:textId="77777777" w:rsidR="00DC3B92" w:rsidRPr="00E646F4" w:rsidRDefault="00DC3B92" w:rsidP="00DC3B9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Router0</w:t>
      </w:r>
    </w:p>
    <w:p w14:paraId="46204067" w14:textId="77777777" w:rsidR="00DC3B92" w:rsidRPr="00E646F4" w:rsidRDefault="00DC3B92" w:rsidP="00DC3B92">
      <w:pPr>
        <w:spacing w:after="160" w:line="259" w:lineRule="auto"/>
        <w:ind w:left="708" w:firstLine="696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Interface IP WAN: 200.20.1.1/32</w:t>
      </w:r>
    </w:p>
    <w:p w14:paraId="5E5392B2" w14:textId="7EE6D7FF" w:rsidR="00DC3B92" w:rsidRPr="00E646F4" w:rsidRDefault="00DC3B92" w:rsidP="00DC3B92">
      <w:pPr>
        <w:spacing w:after="160" w:line="259" w:lineRule="auto"/>
        <w:ind w:left="708" w:firstLine="696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Interface IP RED DMZ: 192.168.5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.1/32</w:t>
      </w:r>
    </w:p>
    <w:p w14:paraId="472FAA5A" w14:textId="77777777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Router1</w:t>
      </w:r>
    </w:p>
    <w:p w14:paraId="0AA729EC" w14:textId="78F95090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Interface IP RED DMZ 192.168.5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.2</w:t>
      </w:r>
    </w:p>
    <w:p w14:paraId="49FFF370" w14:textId="156740FD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Interface IP RED LAN: 10.10.1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</w:t>
      </w:r>
    </w:p>
    <w:p w14:paraId="7B2AEC12" w14:textId="0F949921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FTP SERVER DMZ: 192.168.5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.5</w:t>
      </w:r>
    </w:p>
    <w:p w14:paraId="38AF6D52" w14:textId="52C3415B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SMTP SERVER DMZ: 192.168.5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.10</w:t>
      </w:r>
    </w:p>
    <w:p w14:paraId="3D01A327" w14:textId="4FAF5BF2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FTP SERVER LAN: 10.10.1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.5</w:t>
      </w:r>
    </w:p>
    <w:p w14:paraId="02DCEA23" w14:textId="526A50CC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SMTP SERVER LAN: 10.10.1</w:t>
      </w:r>
      <w:r w:rsidR="003E548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.10</w:t>
      </w:r>
    </w:p>
    <w:p w14:paraId="700EE175" w14:textId="77777777" w:rsidR="00DC3B92" w:rsidRPr="00E646F4" w:rsidRDefault="00DC3B92" w:rsidP="00DC3B9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LAPTOP0: 10.10.4.25</w:t>
      </w:r>
    </w:p>
    <w:p w14:paraId="05EC2DCF" w14:textId="77777777" w:rsidR="00DC3B92" w:rsidRPr="00E646F4" w:rsidRDefault="00DC3B92" w:rsidP="00DC3B9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Completar:</w:t>
      </w:r>
    </w:p>
    <w:p w14:paraId="50A622C2" w14:textId="77777777" w:rsidR="00DC3B92" w:rsidRPr="00E646F4" w:rsidRDefault="00DC3B92" w:rsidP="00DC3B9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Router0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1520"/>
        <w:gridCol w:w="1538"/>
        <w:gridCol w:w="1538"/>
        <w:gridCol w:w="1636"/>
        <w:gridCol w:w="1351"/>
      </w:tblGrid>
      <w:tr w:rsidR="00DC3B92" w:rsidRPr="00E646F4" w14:paraId="1C7FC5CF" w14:textId="77777777" w:rsidTr="00874A21">
        <w:tc>
          <w:tcPr>
            <w:tcW w:w="1511" w:type="dxa"/>
          </w:tcPr>
          <w:p w14:paraId="10904E0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origen</w:t>
            </w:r>
          </w:p>
        </w:tc>
        <w:tc>
          <w:tcPr>
            <w:tcW w:w="1520" w:type="dxa"/>
          </w:tcPr>
          <w:p w14:paraId="0B0E75C8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origen</w:t>
            </w:r>
          </w:p>
        </w:tc>
        <w:tc>
          <w:tcPr>
            <w:tcW w:w="1538" w:type="dxa"/>
          </w:tcPr>
          <w:p w14:paraId="44C92A3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destino</w:t>
            </w:r>
          </w:p>
        </w:tc>
        <w:tc>
          <w:tcPr>
            <w:tcW w:w="1538" w:type="dxa"/>
          </w:tcPr>
          <w:p w14:paraId="7465281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destino</w:t>
            </w:r>
          </w:p>
        </w:tc>
        <w:tc>
          <w:tcPr>
            <w:tcW w:w="1596" w:type="dxa"/>
          </w:tcPr>
          <w:p w14:paraId="67BEF4D5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Prot.transporte</w:t>
            </w:r>
          </w:p>
        </w:tc>
        <w:tc>
          <w:tcPr>
            <w:tcW w:w="1351" w:type="dxa"/>
          </w:tcPr>
          <w:p w14:paraId="23C3758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Acción</w:t>
            </w:r>
          </w:p>
        </w:tc>
      </w:tr>
      <w:tr w:rsidR="00DC3B92" w:rsidRPr="00E646F4" w14:paraId="44B2677D" w14:textId="77777777" w:rsidTr="00874A21">
        <w:tc>
          <w:tcPr>
            <w:tcW w:w="1511" w:type="dxa"/>
          </w:tcPr>
          <w:p w14:paraId="6CD457E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293D6AF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343CB5E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81C5A8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12C8E80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407ADE64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0AC59D0D" w14:textId="77777777" w:rsidTr="00874A21">
        <w:tc>
          <w:tcPr>
            <w:tcW w:w="1511" w:type="dxa"/>
          </w:tcPr>
          <w:p w14:paraId="0B38F2F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22CE9FD1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6BD5C87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0378C8F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4BC25AB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7A1ECDA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74261D2F" w14:textId="77777777" w:rsidTr="00874A21">
        <w:tc>
          <w:tcPr>
            <w:tcW w:w="1511" w:type="dxa"/>
          </w:tcPr>
          <w:p w14:paraId="5A26B38B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19C2C1B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5F8DC09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5C21AB5B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12B7A7B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2AAAC3CB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64CD9446" w14:textId="77777777" w:rsidTr="00874A21">
        <w:tc>
          <w:tcPr>
            <w:tcW w:w="1511" w:type="dxa"/>
          </w:tcPr>
          <w:p w14:paraId="753A772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5EF90BE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34B3BF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8486DC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1DA7B56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45E7B31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4D844E71" w14:textId="77777777" w:rsidTr="00874A21">
        <w:tc>
          <w:tcPr>
            <w:tcW w:w="1511" w:type="dxa"/>
          </w:tcPr>
          <w:p w14:paraId="3DBE405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46B7D7B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5DBA6E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269FC05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59A1C4A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2E033E9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116711D2" w14:textId="77777777" w:rsidTr="00874A21">
        <w:tc>
          <w:tcPr>
            <w:tcW w:w="1511" w:type="dxa"/>
          </w:tcPr>
          <w:p w14:paraId="67C2120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1B3978B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06D9FCB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73C0132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2AAC8F5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39050A4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58106B8B" w14:textId="77777777" w:rsidTr="00874A21">
        <w:tc>
          <w:tcPr>
            <w:tcW w:w="1511" w:type="dxa"/>
          </w:tcPr>
          <w:p w14:paraId="3A234D3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77567CC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BFE3F9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73DAD84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2DA7F3C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1F3F3CE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</w:tbl>
    <w:p w14:paraId="08FA967B" w14:textId="77777777" w:rsidR="00DC3B92" w:rsidRPr="00E646F4" w:rsidRDefault="00DC3B92" w:rsidP="00DC3B9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Router1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1520"/>
        <w:gridCol w:w="1538"/>
        <w:gridCol w:w="1538"/>
        <w:gridCol w:w="1596"/>
        <w:gridCol w:w="1351"/>
      </w:tblGrid>
      <w:tr w:rsidR="00DC3B92" w:rsidRPr="00E646F4" w14:paraId="1E93B815" w14:textId="77777777" w:rsidTr="00874A21">
        <w:tc>
          <w:tcPr>
            <w:tcW w:w="1511" w:type="dxa"/>
          </w:tcPr>
          <w:p w14:paraId="106B9E24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origen</w:t>
            </w:r>
          </w:p>
        </w:tc>
        <w:tc>
          <w:tcPr>
            <w:tcW w:w="1520" w:type="dxa"/>
          </w:tcPr>
          <w:p w14:paraId="0B9E7A1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origen</w:t>
            </w:r>
          </w:p>
        </w:tc>
        <w:tc>
          <w:tcPr>
            <w:tcW w:w="1538" w:type="dxa"/>
          </w:tcPr>
          <w:p w14:paraId="59BD6704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destino</w:t>
            </w:r>
          </w:p>
        </w:tc>
        <w:tc>
          <w:tcPr>
            <w:tcW w:w="1538" w:type="dxa"/>
          </w:tcPr>
          <w:p w14:paraId="5225EEE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destino</w:t>
            </w:r>
          </w:p>
        </w:tc>
        <w:tc>
          <w:tcPr>
            <w:tcW w:w="1596" w:type="dxa"/>
          </w:tcPr>
          <w:p w14:paraId="144BD83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Protocolo transporte</w:t>
            </w:r>
          </w:p>
        </w:tc>
        <w:tc>
          <w:tcPr>
            <w:tcW w:w="1351" w:type="dxa"/>
          </w:tcPr>
          <w:p w14:paraId="3CB2487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Acción</w:t>
            </w:r>
          </w:p>
        </w:tc>
      </w:tr>
      <w:tr w:rsidR="00DC3B92" w:rsidRPr="00E646F4" w14:paraId="74C8ABBD" w14:textId="77777777" w:rsidTr="00874A21">
        <w:tc>
          <w:tcPr>
            <w:tcW w:w="1511" w:type="dxa"/>
          </w:tcPr>
          <w:p w14:paraId="2409BAD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2451D9A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73184FDB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06BC837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090D20D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57B27894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781187BC" w14:textId="77777777" w:rsidTr="00874A21">
        <w:tc>
          <w:tcPr>
            <w:tcW w:w="1511" w:type="dxa"/>
          </w:tcPr>
          <w:p w14:paraId="51717A0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09634ED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1D5327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2AFE4305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775DE25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67C1276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15F73AA4" w14:textId="77777777" w:rsidTr="00874A21">
        <w:tc>
          <w:tcPr>
            <w:tcW w:w="1511" w:type="dxa"/>
          </w:tcPr>
          <w:p w14:paraId="5391380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051F1A6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545455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D82564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2C35A23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209BD99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6F9CD59D" w14:textId="77777777" w:rsidTr="00874A21">
        <w:tc>
          <w:tcPr>
            <w:tcW w:w="1511" w:type="dxa"/>
          </w:tcPr>
          <w:p w14:paraId="489175A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0F5C4E5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6336D11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9009655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3694041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676D853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2573BE2A" w14:textId="77777777" w:rsidTr="00874A21">
        <w:tc>
          <w:tcPr>
            <w:tcW w:w="1511" w:type="dxa"/>
          </w:tcPr>
          <w:p w14:paraId="6EBBD62D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37147D26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2811FDF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55479F9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37C1BDDE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1E9DC3F8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53FD818B" w14:textId="77777777" w:rsidTr="00874A21">
        <w:tc>
          <w:tcPr>
            <w:tcW w:w="1511" w:type="dxa"/>
          </w:tcPr>
          <w:p w14:paraId="64530628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60200F8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48FFEC68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1D1D2721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0272CC32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09105E47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DC3B92" w:rsidRPr="00E646F4" w14:paraId="1B0127E3" w14:textId="77777777" w:rsidTr="00874A21">
        <w:tc>
          <w:tcPr>
            <w:tcW w:w="1511" w:type="dxa"/>
          </w:tcPr>
          <w:p w14:paraId="3F5F815C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4DF2891A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6C828CC0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675E8793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30840CE9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54F01FCF" w14:textId="77777777" w:rsidR="00DC3B92" w:rsidRPr="00E646F4" w:rsidRDefault="00DC3B92" w:rsidP="00874A2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</w:tbl>
    <w:p w14:paraId="1663E138" w14:textId="77777777" w:rsidR="00DC3B92" w:rsidRPr="00E36525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10C3EC33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Cada ejercicio tiene un valor de 25 puntos.</w:t>
      </w:r>
    </w:p>
    <w:p w14:paraId="4749259C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5C34BDA4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lastRenderedPageBreak/>
        <w:t>Recomendaciones:</w:t>
      </w:r>
    </w:p>
    <w:p w14:paraId="6E5C32F6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</w:t>
      </w:r>
      <w:r w:rsidRPr="00582B09">
        <w:rPr>
          <w:rFonts w:ascii="Times New Roman" w:hAnsi="Times New Roman" w:cs="Times New Roman"/>
          <w:sz w:val="28"/>
          <w:szCs w:val="28"/>
          <w:lang w:val="es-ES_tradnl"/>
        </w:rPr>
        <w:t xml:space="preserve">Topologia_Tema_A </w:t>
      </w:r>
      <w:r>
        <w:rPr>
          <w:rFonts w:ascii="Times New Roman" w:hAnsi="Times New Roman" w:cs="Times New Roman"/>
          <w:sz w:val="28"/>
          <w:szCs w:val="28"/>
          <w:lang w:val="es-ES_tradnl"/>
        </w:rPr>
        <w:t>_Apellido y Nombre.pkt)</w:t>
      </w:r>
    </w:p>
    <w:p w14:paraId="621C0745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archivo, únicamente a los docentes de la práctica, una vez terminado, por la web de E-FICH</w:t>
      </w:r>
    </w:p>
    <w:p w14:paraId="684FBE4D" w14:textId="77777777" w:rsidR="00DC3B92" w:rsidRDefault="00DC3B92" w:rsidP="00DC3B9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Tiempo estimado para la realización del TP: 2 (dos) horas </w:t>
      </w:r>
    </w:p>
    <w:p w14:paraId="5F507343" w14:textId="77777777" w:rsidR="001E3F0C" w:rsidRDefault="001E3F0C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1E3F0C" w:rsidSect="00591A0D">
      <w:headerReference w:type="default" r:id="rId14"/>
      <w:footerReference w:type="default" r:id="rId15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CD628B" w14:textId="77777777" w:rsidR="00E12FB5" w:rsidRDefault="00E12FB5">
      <w:pPr>
        <w:spacing w:after="0" w:line="240" w:lineRule="auto"/>
      </w:pPr>
      <w:r>
        <w:separator/>
      </w:r>
    </w:p>
  </w:endnote>
  <w:endnote w:type="continuationSeparator" w:id="0">
    <w:p w14:paraId="6564A3D7" w14:textId="77777777" w:rsidR="00E12FB5" w:rsidRDefault="00E1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50734C" w14:textId="5F70EA27"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r w:rsidR="00923A0A">
      <w:fldChar w:fldCharType="begin"/>
    </w:r>
    <w:r w:rsidR="002C2F80">
      <w:instrText>PAGE</w:instrText>
    </w:r>
    <w:r w:rsidR="00923A0A">
      <w:fldChar w:fldCharType="separate"/>
    </w:r>
    <w:r w:rsidR="008321F4">
      <w:rPr>
        <w:noProof/>
      </w:rPr>
      <w:t>1</w:t>
    </w:r>
    <w:r w:rsidR="00923A0A">
      <w:rPr>
        <w:noProof/>
      </w:rPr>
      <w:fldChar w:fldCharType="end"/>
    </w:r>
    <w:r>
      <w:t xml:space="preserve"> de </w:t>
    </w:r>
    <w:r w:rsidR="00E12FB5">
      <w:fldChar w:fldCharType="begin"/>
    </w:r>
    <w:r w:rsidR="00E12FB5">
      <w:instrText xml:space="preserve"> NUMPAGES   \* MERGEFORMAT </w:instrText>
    </w:r>
    <w:r w:rsidR="00E12FB5">
      <w:fldChar w:fldCharType="separate"/>
    </w:r>
    <w:r w:rsidR="008321F4">
      <w:rPr>
        <w:noProof/>
      </w:rPr>
      <w:t>5</w:t>
    </w:r>
    <w:r w:rsidR="00E12FB5">
      <w:rPr>
        <w:noProof/>
      </w:rPr>
      <w:fldChar w:fldCharType="end"/>
    </w:r>
  </w:p>
  <w:p w14:paraId="5F50734D" w14:textId="77777777" w:rsidR="00E61B84" w:rsidRDefault="00E61B8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977303" w14:textId="77777777" w:rsidR="00E12FB5" w:rsidRDefault="00E12FB5">
      <w:pPr>
        <w:spacing w:after="0" w:line="240" w:lineRule="auto"/>
      </w:pPr>
      <w:r>
        <w:separator/>
      </w:r>
    </w:p>
  </w:footnote>
  <w:footnote w:type="continuationSeparator" w:id="0">
    <w:p w14:paraId="5E2DF464" w14:textId="77777777" w:rsidR="00E12FB5" w:rsidRDefault="00E12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507348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14:paraId="5F507349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</w:t>
    </w:r>
    <w:r w:rsidR="00DC65B6">
      <w:rPr>
        <w:b/>
        <w:bCs/>
      </w:rPr>
      <w:t xml:space="preserve"> - Joaqu</w:t>
    </w:r>
    <w:r w:rsidR="000F7DFC">
      <w:rPr>
        <w:b/>
        <w:bCs/>
      </w:rPr>
      <w:t>í</w:t>
    </w:r>
    <w:r w:rsidR="00DC65B6">
      <w:rPr>
        <w:b/>
        <w:bCs/>
      </w:rPr>
      <w:t>n</w:t>
    </w:r>
    <w:r>
      <w:rPr>
        <w:b/>
        <w:bCs/>
      </w:rPr>
      <w:t xml:space="preserve"> </w:t>
    </w:r>
    <w:r w:rsidR="000F7DFC">
      <w:rPr>
        <w:b/>
        <w:bCs/>
      </w:rPr>
      <w:t>Nepotti</w:t>
    </w:r>
  </w:p>
  <w:p w14:paraId="5F50734A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14:paraId="5F50734B" w14:textId="77777777" w:rsidR="00E61B84" w:rsidRDefault="005E2746">
    <w:pPr>
      <w:pStyle w:val="Encabezamiento"/>
      <w:rPr>
        <w:b/>
        <w:bCs/>
      </w:rPr>
    </w:pPr>
    <w:r>
      <w:rPr>
        <w:b/>
        <w:bCs/>
      </w:rPr>
      <w:t>P</w:t>
    </w:r>
    <w:r w:rsidR="00122901">
      <w:rPr>
        <w:b/>
        <w:bCs/>
      </w:rPr>
      <w:t xml:space="preserve">arcial de Práctica </w:t>
    </w:r>
    <w:r w:rsidR="000B6F95">
      <w:rPr>
        <w:b/>
        <w:bCs/>
      </w:rPr>
      <w:t xml:space="preserve">Tema: </w:t>
    </w:r>
    <w:r w:rsidR="00092472">
      <w:rPr>
        <w:b/>
        <w:bCs/>
        <w:lang w:val="es-AR"/>
      </w:rPr>
      <w:t>D</w:t>
    </w:r>
    <w:r w:rsidR="000F7DFC">
      <w:rPr>
        <w:b/>
        <w:bCs/>
      </w:rPr>
      <w:t xml:space="preserve">                             </w:t>
    </w:r>
    <w:r w:rsidR="00E61B84">
      <w:rPr>
        <w:b/>
        <w:bCs/>
      </w:rPr>
      <w:t xml:space="preserve">                                                                 </w:t>
    </w:r>
    <w:r w:rsidR="006F5F4B">
      <w:rPr>
        <w:b/>
        <w:bCs/>
      </w:rPr>
      <w:t xml:space="preserve">         </w:t>
    </w:r>
    <w:r w:rsidR="00122901">
      <w:rPr>
        <w:b/>
        <w:bCs/>
      </w:rPr>
      <w:t xml:space="preserve">Fecha: </w:t>
    </w:r>
    <w:r w:rsidR="00A069F0">
      <w:rPr>
        <w:b/>
        <w:bCs/>
      </w:rPr>
      <w:t>03</w:t>
    </w:r>
    <w:r w:rsidR="00122901">
      <w:rPr>
        <w:b/>
        <w:bCs/>
      </w:rPr>
      <w:t>/0</w:t>
    </w:r>
    <w:r w:rsidR="00A069F0">
      <w:rPr>
        <w:b/>
        <w:bCs/>
      </w:rPr>
      <w:t>7</w:t>
    </w:r>
    <w:r w:rsidR="00122901">
      <w:rPr>
        <w:b/>
        <w:bCs/>
      </w:rPr>
      <w:t>/2</w:t>
    </w:r>
    <w:r w:rsidR="00DC65B6">
      <w:rPr>
        <w:b/>
        <w:bCs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6DB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14E71EC"/>
    <w:multiLevelType w:val="hybridMultilevel"/>
    <w:tmpl w:val="73E2FE32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522A6"/>
    <w:multiLevelType w:val="hybridMultilevel"/>
    <w:tmpl w:val="6E94C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1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activeWritingStyle w:appName="MSWord" w:lang="es-ES_tradnl" w:vendorID="64" w:dllVersion="131078" w:nlCheck="1" w:checkStyle="0"/>
  <w:activeWritingStyle w:appName="MSWord" w:lang="es-ES" w:vendorID="64" w:dllVersion="131078" w:nlCheck="1" w:checkStyle="0"/>
  <w:activeWritingStyle w:appName="MSWord" w:lang="es-AR" w:vendorID="64" w:dllVersion="131078" w:nlCheck="1" w:checkStyle="0"/>
  <w:defaultTabStop w:val="708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2D4"/>
    <w:rsid w:val="000136B0"/>
    <w:rsid w:val="00020860"/>
    <w:rsid w:val="00024784"/>
    <w:rsid w:val="00054AA9"/>
    <w:rsid w:val="00065F5D"/>
    <w:rsid w:val="00092472"/>
    <w:rsid w:val="00096676"/>
    <w:rsid w:val="000A5269"/>
    <w:rsid w:val="000A58D3"/>
    <w:rsid w:val="000A6182"/>
    <w:rsid w:val="000B118B"/>
    <w:rsid w:val="000B6F95"/>
    <w:rsid w:val="000C1D6A"/>
    <w:rsid w:val="000C7CEC"/>
    <w:rsid w:val="000D56C4"/>
    <w:rsid w:val="000F41FF"/>
    <w:rsid w:val="000F7DFC"/>
    <w:rsid w:val="001024AB"/>
    <w:rsid w:val="00106A93"/>
    <w:rsid w:val="00107AAF"/>
    <w:rsid w:val="00113140"/>
    <w:rsid w:val="00122901"/>
    <w:rsid w:val="00125F8F"/>
    <w:rsid w:val="00140364"/>
    <w:rsid w:val="001508C5"/>
    <w:rsid w:val="001632FB"/>
    <w:rsid w:val="001645FB"/>
    <w:rsid w:val="001744AB"/>
    <w:rsid w:val="001C24C5"/>
    <w:rsid w:val="001D59B7"/>
    <w:rsid w:val="001E3F0C"/>
    <w:rsid w:val="001E7FEF"/>
    <w:rsid w:val="002108DF"/>
    <w:rsid w:val="00215454"/>
    <w:rsid w:val="00236BE4"/>
    <w:rsid w:val="0024555D"/>
    <w:rsid w:val="002545A3"/>
    <w:rsid w:val="0025692D"/>
    <w:rsid w:val="00257DE9"/>
    <w:rsid w:val="00273E57"/>
    <w:rsid w:val="00283B86"/>
    <w:rsid w:val="002846CC"/>
    <w:rsid w:val="002B0451"/>
    <w:rsid w:val="002B5503"/>
    <w:rsid w:val="002C2F80"/>
    <w:rsid w:val="002C317E"/>
    <w:rsid w:val="002E0F19"/>
    <w:rsid w:val="003000FB"/>
    <w:rsid w:val="00300C7C"/>
    <w:rsid w:val="0030123E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B31F1"/>
    <w:rsid w:val="003C3581"/>
    <w:rsid w:val="003C64FE"/>
    <w:rsid w:val="003D2B65"/>
    <w:rsid w:val="003E5480"/>
    <w:rsid w:val="003E55DD"/>
    <w:rsid w:val="00423C62"/>
    <w:rsid w:val="00427EDF"/>
    <w:rsid w:val="00435F72"/>
    <w:rsid w:val="004365CC"/>
    <w:rsid w:val="004606F1"/>
    <w:rsid w:val="00484D12"/>
    <w:rsid w:val="00493638"/>
    <w:rsid w:val="00494AC8"/>
    <w:rsid w:val="004B45E8"/>
    <w:rsid w:val="004B53DB"/>
    <w:rsid w:val="004B668A"/>
    <w:rsid w:val="004B7F9A"/>
    <w:rsid w:val="004D3ADD"/>
    <w:rsid w:val="004D62AF"/>
    <w:rsid w:val="004D672F"/>
    <w:rsid w:val="004E3E6B"/>
    <w:rsid w:val="004E5218"/>
    <w:rsid w:val="00533CCE"/>
    <w:rsid w:val="00534E7D"/>
    <w:rsid w:val="00551C89"/>
    <w:rsid w:val="00561AFC"/>
    <w:rsid w:val="005824F4"/>
    <w:rsid w:val="00582B09"/>
    <w:rsid w:val="00585F2F"/>
    <w:rsid w:val="00586BAC"/>
    <w:rsid w:val="00591A0D"/>
    <w:rsid w:val="005931CB"/>
    <w:rsid w:val="00596BE8"/>
    <w:rsid w:val="00597514"/>
    <w:rsid w:val="005A4D05"/>
    <w:rsid w:val="005B4819"/>
    <w:rsid w:val="005C1329"/>
    <w:rsid w:val="005C3903"/>
    <w:rsid w:val="005D1F89"/>
    <w:rsid w:val="005E2746"/>
    <w:rsid w:val="005F1447"/>
    <w:rsid w:val="005F15B7"/>
    <w:rsid w:val="00604F03"/>
    <w:rsid w:val="006109BA"/>
    <w:rsid w:val="00625E5C"/>
    <w:rsid w:val="00625EE7"/>
    <w:rsid w:val="00636C96"/>
    <w:rsid w:val="00654705"/>
    <w:rsid w:val="006663D0"/>
    <w:rsid w:val="00674491"/>
    <w:rsid w:val="00675FFC"/>
    <w:rsid w:val="006C40B8"/>
    <w:rsid w:val="006E3F51"/>
    <w:rsid w:val="006F5F4B"/>
    <w:rsid w:val="00700C96"/>
    <w:rsid w:val="00731460"/>
    <w:rsid w:val="00743A53"/>
    <w:rsid w:val="00760478"/>
    <w:rsid w:val="00760479"/>
    <w:rsid w:val="007666FD"/>
    <w:rsid w:val="0077494D"/>
    <w:rsid w:val="00790068"/>
    <w:rsid w:val="007B4043"/>
    <w:rsid w:val="007B534D"/>
    <w:rsid w:val="007B736C"/>
    <w:rsid w:val="007D350F"/>
    <w:rsid w:val="007F525E"/>
    <w:rsid w:val="0080152F"/>
    <w:rsid w:val="008171C0"/>
    <w:rsid w:val="008321F4"/>
    <w:rsid w:val="00844430"/>
    <w:rsid w:val="00853B1C"/>
    <w:rsid w:val="00894994"/>
    <w:rsid w:val="008C7729"/>
    <w:rsid w:val="008D4482"/>
    <w:rsid w:val="008D5E3A"/>
    <w:rsid w:val="008E4B48"/>
    <w:rsid w:val="008F666D"/>
    <w:rsid w:val="00906268"/>
    <w:rsid w:val="00916A80"/>
    <w:rsid w:val="00916EF0"/>
    <w:rsid w:val="009175A2"/>
    <w:rsid w:val="00923A0A"/>
    <w:rsid w:val="00940C93"/>
    <w:rsid w:val="009457FA"/>
    <w:rsid w:val="00957581"/>
    <w:rsid w:val="00962CD7"/>
    <w:rsid w:val="00966228"/>
    <w:rsid w:val="0096736F"/>
    <w:rsid w:val="00986E2C"/>
    <w:rsid w:val="009975C1"/>
    <w:rsid w:val="009A417B"/>
    <w:rsid w:val="009B0C09"/>
    <w:rsid w:val="009B7D8D"/>
    <w:rsid w:val="009D4637"/>
    <w:rsid w:val="009F4C6C"/>
    <w:rsid w:val="00A02D99"/>
    <w:rsid w:val="00A03895"/>
    <w:rsid w:val="00A069F0"/>
    <w:rsid w:val="00A13323"/>
    <w:rsid w:val="00A13BB4"/>
    <w:rsid w:val="00A20496"/>
    <w:rsid w:val="00A222FB"/>
    <w:rsid w:val="00A30AE8"/>
    <w:rsid w:val="00A3743C"/>
    <w:rsid w:val="00A4021F"/>
    <w:rsid w:val="00A40D8D"/>
    <w:rsid w:val="00A435DF"/>
    <w:rsid w:val="00A449E1"/>
    <w:rsid w:val="00A55310"/>
    <w:rsid w:val="00A61182"/>
    <w:rsid w:val="00A61C88"/>
    <w:rsid w:val="00A7269D"/>
    <w:rsid w:val="00A76303"/>
    <w:rsid w:val="00A76EEC"/>
    <w:rsid w:val="00A911EE"/>
    <w:rsid w:val="00A9282E"/>
    <w:rsid w:val="00AA7548"/>
    <w:rsid w:val="00AB322E"/>
    <w:rsid w:val="00AB4160"/>
    <w:rsid w:val="00AB5F01"/>
    <w:rsid w:val="00AC575E"/>
    <w:rsid w:val="00AD0ACD"/>
    <w:rsid w:val="00AD7116"/>
    <w:rsid w:val="00AE717E"/>
    <w:rsid w:val="00AF6AD1"/>
    <w:rsid w:val="00B06233"/>
    <w:rsid w:val="00B06A5D"/>
    <w:rsid w:val="00B1744F"/>
    <w:rsid w:val="00B44890"/>
    <w:rsid w:val="00B54233"/>
    <w:rsid w:val="00B549D7"/>
    <w:rsid w:val="00B561BD"/>
    <w:rsid w:val="00B67CC0"/>
    <w:rsid w:val="00B72A9E"/>
    <w:rsid w:val="00B75F91"/>
    <w:rsid w:val="00B95DEC"/>
    <w:rsid w:val="00BA59CE"/>
    <w:rsid w:val="00BB3198"/>
    <w:rsid w:val="00BD5563"/>
    <w:rsid w:val="00BF0121"/>
    <w:rsid w:val="00BF384F"/>
    <w:rsid w:val="00BF5806"/>
    <w:rsid w:val="00C07202"/>
    <w:rsid w:val="00C07AC6"/>
    <w:rsid w:val="00C11169"/>
    <w:rsid w:val="00C2134E"/>
    <w:rsid w:val="00C34418"/>
    <w:rsid w:val="00C53796"/>
    <w:rsid w:val="00C81D98"/>
    <w:rsid w:val="00C858FA"/>
    <w:rsid w:val="00CC1647"/>
    <w:rsid w:val="00CD2D7B"/>
    <w:rsid w:val="00CD2F2C"/>
    <w:rsid w:val="00CE497B"/>
    <w:rsid w:val="00CE52BC"/>
    <w:rsid w:val="00CE6B74"/>
    <w:rsid w:val="00CE7AE3"/>
    <w:rsid w:val="00D063D6"/>
    <w:rsid w:val="00D15B35"/>
    <w:rsid w:val="00D215A8"/>
    <w:rsid w:val="00D3176A"/>
    <w:rsid w:val="00D43296"/>
    <w:rsid w:val="00D45C96"/>
    <w:rsid w:val="00D5226E"/>
    <w:rsid w:val="00D54DA7"/>
    <w:rsid w:val="00D554E0"/>
    <w:rsid w:val="00D5728B"/>
    <w:rsid w:val="00D67700"/>
    <w:rsid w:val="00D82CF0"/>
    <w:rsid w:val="00D83E6E"/>
    <w:rsid w:val="00D97097"/>
    <w:rsid w:val="00DA5614"/>
    <w:rsid w:val="00DB25C6"/>
    <w:rsid w:val="00DC3B92"/>
    <w:rsid w:val="00DC65B6"/>
    <w:rsid w:val="00DD2C2A"/>
    <w:rsid w:val="00DD35C9"/>
    <w:rsid w:val="00DD4DA1"/>
    <w:rsid w:val="00DE14EA"/>
    <w:rsid w:val="00E00074"/>
    <w:rsid w:val="00E12770"/>
    <w:rsid w:val="00E12FB5"/>
    <w:rsid w:val="00E22A6C"/>
    <w:rsid w:val="00E332D4"/>
    <w:rsid w:val="00E37714"/>
    <w:rsid w:val="00E44EDB"/>
    <w:rsid w:val="00E475B9"/>
    <w:rsid w:val="00E5286B"/>
    <w:rsid w:val="00E568B7"/>
    <w:rsid w:val="00E61B84"/>
    <w:rsid w:val="00E64C12"/>
    <w:rsid w:val="00E736FE"/>
    <w:rsid w:val="00E7412D"/>
    <w:rsid w:val="00E85024"/>
    <w:rsid w:val="00E87B11"/>
    <w:rsid w:val="00E93B4C"/>
    <w:rsid w:val="00EA7CD9"/>
    <w:rsid w:val="00EB582B"/>
    <w:rsid w:val="00EE0040"/>
    <w:rsid w:val="00EE0B27"/>
    <w:rsid w:val="00EF71D1"/>
    <w:rsid w:val="00F01E17"/>
    <w:rsid w:val="00F024DE"/>
    <w:rsid w:val="00F04352"/>
    <w:rsid w:val="00F048C7"/>
    <w:rsid w:val="00F07739"/>
    <w:rsid w:val="00F102EE"/>
    <w:rsid w:val="00F14324"/>
    <w:rsid w:val="00F172A1"/>
    <w:rsid w:val="00F32581"/>
    <w:rsid w:val="00F33C97"/>
    <w:rsid w:val="00F6505D"/>
    <w:rsid w:val="00F67268"/>
    <w:rsid w:val="00F73150"/>
    <w:rsid w:val="00F86F11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,"/>
  <w14:docId w14:val="5F507329"/>
  <w15:docId w15:val="{463A5A4C-3B62-49B7-AFB7-35A88AF8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82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dro@cisco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juan@cisco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ftp://ftp.cisc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isco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673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creator>WinX64_SP2</dc:creator>
  <cp:keywords>Comunicaciones y Redes 2</cp:keywords>
  <cp:lastModifiedBy>Estudiante</cp:lastModifiedBy>
  <cp:revision>11</cp:revision>
  <dcterms:created xsi:type="dcterms:W3CDTF">2024-07-01T11:25:00Z</dcterms:created>
  <dcterms:modified xsi:type="dcterms:W3CDTF">2024-07-03T23:07:00Z</dcterms:modified>
</cp:coreProperties>
</file>