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1535A9" w14:textId="77777777" w:rsidR="00EB4ACA" w:rsidRDefault="00000000" w:rsidP="00CA79DC">
      <w:pPr>
        <w:ind w:left="720" w:hanging="72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IC: Cuestionario parcial 2</w:t>
      </w:r>
    </w:p>
    <w:p w14:paraId="7E2C1A95" w14:textId="3D37FF57" w:rsidR="00EB4ACA" w:rsidRDefault="005F75C9">
      <w:pPr>
        <w:rPr>
          <w:b/>
          <w:bCs/>
          <w:color w:val="FF0000"/>
          <w:sz w:val="20"/>
          <w:szCs w:val="20"/>
        </w:rPr>
      </w:pPr>
      <w:r w:rsidRPr="005F75C9">
        <w:rPr>
          <w:b/>
          <w:bCs/>
          <w:color w:val="FF0000"/>
          <w:sz w:val="20"/>
          <w:szCs w:val="20"/>
        </w:rPr>
        <w:t>LOGICA BORROSA</w:t>
      </w:r>
    </w:p>
    <w:p w14:paraId="7315FD0F" w14:textId="77777777" w:rsidR="005F75C9" w:rsidRDefault="005F75C9" w:rsidP="005F75C9">
      <w:pPr>
        <w:rPr>
          <w:b/>
          <w:bCs/>
          <w:sz w:val="20"/>
          <w:szCs w:val="20"/>
        </w:rPr>
      </w:pPr>
    </w:p>
    <w:p w14:paraId="2BB7B114" w14:textId="05A5F6E9" w:rsidR="005F75C9" w:rsidRPr="003B52E0" w:rsidRDefault="005F75C9" w:rsidP="005F75C9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La lógica borrosa trata de:</w:t>
      </w:r>
    </w:p>
    <w:p w14:paraId="41112907" w14:textId="77777777" w:rsidR="005F75C9" w:rsidRDefault="005F75C9" w:rsidP="005F75C9">
      <w:pPr>
        <w:ind w:left="720"/>
        <w:rPr>
          <w:sz w:val="20"/>
          <w:szCs w:val="20"/>
        </w:rPr>
      </w:pPr>
      <w:r w:rsidRPr="0051549D">
        <w:rPr>
          <w:b/>
          <w:bCs/>
          <w:color w:val="FFC000"/>
          <w:sz w:val="20"/>
          <w:szCs w:val="20"/>
        </w:rPr>
        <w:t>Un único objeto</w:t>
      </w:r>
      <w:r w:rsidRPr="0051549D">
        <w:rPr>
          <w:color w:val="FFC000"/>
          <w:sz w:val="20"/>
          <w:szCs w:val="20"/>
        </w:rPr>
        <w:t xml:space="preserve"> </w:t>
      </w:r>
      <w:r w:rsidRPr="00E40BCF">
        <w:rPr>
          <w:sz w:val="20"/>
          <w:szCs w:val="20"/>
        </w:rPr>
        <w:t>del que no se tiene certeza acerca de su naturalez</w:t>
      </w:r>
      <w:r>
        <w:rPr>
          <w:sz w:val="20"/>
          <w:szCs w:val="20"/>
        </w:rPr>
        <w:t>a</w:t>
      </w:r>
    </w:p>
    <w:p w14:paraId="574C88CF" w14:textId="77777777" w:rsidR="005F75C9" w:rsidRDefault="005F75C9" w:rsidP="005F75C9">
      <w:pPr>
        <w:rPr>
          <w:b/>
          <w:sz w:val="20"/>
          <w:szCs w:val="20"/>
          <w:u w:val="single"/>
        </w:rPr>
      </w:pPr>
    </w:p>
    <w:p w14:paraId="2E294A09" w14:textId="77777777" w:rsidR="005F75C9" w:rsidRPr="003B52E0" w:rsidRDefault="005F75C9" w:rsidP="005F75C9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Para conjuntos borrosos de 2 elementos</w:t>
      </w:r>
    </w:p>
    <w:p w14:paraId="010A1723" w14:textId="77777777" w:rsidR="005F75C9" w:rsidRPr="00DD6A14" w:rsidRDefault="005F75C9" w:rsidP="005F75C9">
      <w:pPr>
        <w:ind w:left="720"/>
        <w:rPr>
          <w:sz w:val="20"/>
          <w:szCs w:val="20"/>
        </w:rPr>
      </w:pPr>
      <w:r w:rsidRPr="00DD6A14">
        <w:rPr>
          <w:sz w:val="20"/>
          <w:szCs w:val="20"/>
        </w:rPr>
        <w:t xml:space="preserve">se puede definir infinitos grados de pertenencia </w:t>
      </w:r>
    </w:p>
    <w:p w14:paraId="7B264159" w14:textId="77777777" w:rsidR="005F75C9" w:rsidRDefault="005F75C9" w:rsidP="005F75C9">
      <w:pPr>
        <w:ind w:left="720"/>
        <w:rPr>
          <w:sz w:val="20"/>
          <w:szCs w:val="20"/>
        </w:rPr>
      </w:pPr>
      <w:r w:rsidRPr="00DD6A14">
        <w:rPr>
          <w:sz w:val="20"/>
          <w:szCs w:val="20"/>
        </w:rPr>
        <w:t>existen infinitos conjuntos posibles</w:t>
      </w:r>
    </w:p>
    <w:p w14:paraId="57F2A372" w14:textId="77777777" w:rsidR="005F75C9" w:rsidRPr="005F75C9" w:rsidRDefault="005F75C9">
      <w:pPr>
        <w:rPr>
          <w:b/>
          <w:bCs/>
          <w:color w:val="FF0000"/>
          <w:sz w:val="20"/>
          <w:szCs w:val="20"/>
        </w:rPr>
      </w:pPr>
    </w:p>
    <w:p w14:paraId="17CDADE2" w14:textId="77777777" w:rsidR="00720840" w:rsidRPr="003B52E0" w:rsidRDefault="00720840" w:rsidP="0072084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En las operaciones entre conjuntos borrosos:</w:t>
      </w:r>
    </w:p>
    <w:p w14:paraId="48947EF5" w14:textId="77777777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>la inclusión implica que todos los elementos de un conjunto tienen que tener grado de pertenencia menor o igual a los del otro</w:t>
      </w:r>
    </w:p>
    <w:p w14:paraId="03D75E44" w14:textId="77777777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>la diferencia se obtiene mediante la intersección del primer conjunto con el complemento del segundo</w:t>
      </w:r>
    </w:p>
    <w:p w14:paraId="78480156" w14:textId="77777777" w:rsidR="00720840" w:rsidRPr="003B52E0" w:rsidRDefault="00720840" w:rsidP="00720840">
      <w:pPr>
        <w:rPr>
          <w:b/>
          <w:bCs/>
          <w:sz w:val="20"/>
          <w:szCs w:val="20"/>
        </w:rPr>
      </w:pPr>
    </w:p>
    <w:p w14:paraId="7D6827A4" w14:textId="77777777" w:rsidR="00720840" w:rsidRPr="003B52E0" w:rsidRDefault="00720840" w:rsidP="0072084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El tamaño de un conjunto borroso es:</w:t>
      </w:r>
    </w:p>
    <w:p w14:paraId="6DDCBA94" w14:textId="47EEBCAC" w:rsidR="00720840" w:rsidRP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>un número real mayor o igual a cero</w:t>
      </w:r>
    </w:p>
    <w:p w14:paraId="7C4140A0" w14:textId="77777777" w:rsidR="005F75C9" w:rsidRDefault="005F75C9" w:rsidP="005F75C9">
      <w:pPr>
        <w:rPr>
          <w:b/>
          <w:bCs/>
          <w:sz w:val="20"/>
          <w:szCs w:val="20"/>
        </w:rPr>
      </w:pPr>
    </w:p>
    <w:p w14:paraId="3A895C02" w14:textId="248ACF59" w:rsidR="005F75C9" w:rsidRPr="003B52E0" w:rsidRDefault="005F75C9" w:rsidP="005F75C9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Los sistemas borrosos:</w:t>
      </w:r>
    </w:p>
    <w:p w14:paraId="429B7A84" w14:textId="77777777" w:rsidR="005F75C9" w:rsidRDefault="005F75C9" w:rsidP="005F75C9">
      <w:pPr>
        <w:ind w:left="720"/>
        <w:rPr>
          <w:sz w:val="20"/>
          <w:szCs w:val="20"/>
        </w:rPr>
      </w:pPr>
      <w:r>
        <w:rPr>
          <w:sz w:val="20"/>
          <w:szCs w:val="20"/>
        </w:rPr>
        <w:t>son un modelo más interpretable que el de las redes neuronales</w:t>
      </w:r>
    </w:p>
    <w:p w14:paraId="61B7DFDC" w14:textId="77777777" w:rsidR="005F75C9" w:rsidRDefault="005F75C9" w:rsidP="005F75C9">
      <w:pPr>
        <w:ind w:left="720"/>
        <w:rPr>
          <w:sz w:val="20"/>
          <w:szCs w:val="20"/>
        </w:rPr>
      </w:pPr>
      <w:r>
        <w:rPr>
          <w:sz w:val="20"/>
          <w:szCs w:val="20"/>
        </w:rPr>
        <w:t>proveen robustez ante entradas ruidosas</w:t>
      </w:r>
    </w:p>
    <w:p w14:paraId="6613E6D1" w14:textId="77777777" w:rsidR="005F75C9" w:rsidRDefault="005F75C9" w:rsidP="005F75C9">
      <w:pPr>
        <w:ind w:left="720"/>
        <w:rPr>
          <w:sz w:val="20"/>
          <w:szCs w:val="20"/>
        </w:rPr>
      </w:pPr>
      <w:r>
        <w:rPr>
          <w:sz w:val="20"/>
          <w:szCs w:val="20"/>
        </w:rPr>
        <w:t>pueden adaptarse a partir de datos</w:t>
      </w:r>
    </w:p>
    <w:p w14:paraId="4BCD233D" w14:textId="0200E8F2" w:rsidR="00720840" w:rsidRDefault="00720840">
      <w:pPr>
        <w:rPr>
          <w:b/>
          <w:bCs/>
          <w:sz w:val="20"/>
          <w:szCs w:val="20"/>
        </w:rPr>
      </w:pPr>
    </w:p>
    <w:p w14:paraId="188D59FC" w14:textId="77777777" w:rsidR="005F75C9" w:rsidRPr="003B52E0" w:rsidRDefault="005F75C9" w:rsidP="005F75C9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La entropía borrosa mide:</w:t>
      </w:r>
    </w:p>
    <w:p w14:paraId="01C1DE02" w14:textId="77777777" w:rsidR="005F75C9" w:rsidRDefault="005F75C9" w:rsidP="005F75C9">
      <w:pPr>
        <w:ind w:left="720"/>
        <w:rPr>
          <w:sz w:val="20"/>
          <w:szCs w:val="20"/>
        </w:rPr>
      </w:pPr>
      <w:r>
        <w:rPr>
          <w:sz w:val="20"/>
          <w:szCs w:val="20"/>
        </w:rPr>
        <w:t>qué tan borroso es un conjunto borroso</w:t>
      </w:r>
    </w:p>
    <w:p w14:paraId="056EB4D1" w14:textId="77777777" w:rsidR="005F75C9" w:rsidRDefault="005F75C9" w:rsidP="005F75C9">
      <w:pPr>
        <w:rPr>
          <w:sz w:val="20"/>
          <w:szCs w:val="20"/>
        </w:rPr>
      </w:pPr>
    </w:p>
    <w:p w14:paraId="4ED82F60" w14:textId="2A197DB2" w:rsidR="005F75C9" w:rsidRPr="003B1D2B" w:rsidRDefault="005F75C9" w:rsidP="003B1D2B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En el conjunto borroso medio</w:t>
      </w:r>
    </w:p>
    <w:p w14:paraId="77F54CB9" w14:textId="12353E51" w:rsidR="005F75C9" w:rsidRPr="005F75C9" w:rsidRDefault="005F75C9" w:rsidP="005F75C9">
      <w:pPr>
        <w:ind w:left="720"/>
        <w:rPr>
          <w:sz w:val="20"/>
          <w:szCs w:val="20"/>
        </w:rPr>
      </w:pPr>
      <w:r>
        <w:rPr>
          <w:sz w:val="20"/>
          <w:szCs w:val="20"/>
        </w:rPr>
        <w:t>el grado de pertenencia de todos sus elementos es 1/2</w:t>
      </w:r>
    </w:p>
    <w:p w14:paraId="58972C3F" w14:textId="7F4460AB" w:rsidR="005F75C9" w:rsidRDefault="005F75C9">
      <w:pPr>
        <w:rPr>
          <w:b/>
          <w:bCs/>
          <w:sz w:val="20"/>
          <w:szCs w:val="20"/>
        </w:rPr>
      </w:pPr>
    </w:p>
    <w:p w14:paraId="3AEF67CB" w14:textId="77777777" w:rsidR="005F75C9" w:rsidRPr="003B52E0" w:rsidRDefault="005F75C9" w:rsidP="005F75C9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Los componentes de una memoria asociativa borrosa son:</w:t>
      </w:r>
    </w:p>
    <w:p w14:paraId="0D6DB7C8" w14:textId="77777777" w:rsidR="005F75C9" w:rsidRDefault="005F75C9" w:rsidP="005F75C9">
      <w:pPr>
        <w:ind w:left="720"/>
        <w:rPr>
          <w:sz w:val="20"/>
          <w:szCs w:val="20"/>
        </w:rPr>
      </w:pPr>
      <w:r>
        <w:rPr>
          <w:sz w:val="20"/>
          <w:szCs w:val="20"/>
        </w:rPr>
        <w:t>la codificación en reglas</w:t>
      </w:r>
    </w:p>
    <w:p w14:paraId="45302FC0" w14:textId="77777777" w:rsidR="005F75C9" w:rsidRDefault="005F75C9" w:rsidP="005F75C9">
      <w:pPr>
        <w:ind w:left="720"/>
        <w:rPr>
          <w:sz w:val="20"/>
          <w:szCs w:val="20"/>
        </w:rPr>
      </w:pPr>
      <w:r>
        <w:rPr>
          <w:sz w:val="20"/>
          <w:szCs w:val="20"/>
        </w:rPr>
        <w:t>la composición de las reglas</w:t>
      </w:r>
    </w:p>
    <w:p w14:paraId="64A4A626" w14:textId="77777777" w:rsidR="005F75C9" w:rsidRDefault="005F75C9" w:rsidP="005F75C9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un método de </w:t>
      </w:r>
      <w:proofErr w:type="spellStart"/>
      <w:r>
        <w:rPr>
          <w:sz w:val="20"/>
          <w:szCs w:val="20"/>
        </w:rPr>
        <w:t>defuzzification</w:t>
      </w:r>
      <w:proofErr w:type="spellEnd"/>
    </w:p>
    <w:p w14:paraId="7D3D7CF3" w14:textId="22FE9696" w:rsidR="005F75C9" w:rsidRPr="005F75C9" w:rsidRDefault="005F75C9" w:rsidP="005F75C9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un método de </w:t>
      </w:r>
      <w:proofErr w:type="spellStart"/>
      <w:r>
        <w:rPr>
          <w:sz w:val="20"/>
          <w:szCs w:val="20"/>
        </w:rPr>
        <w:t>fuzzification</w:t>
      </w:r>
      <w:proofErr w:type="spellEnd"/>
    </w:p>
    <w:p w14:paraId="333B2698" w14:textId="77777777" w:rsidR="005F75C9" w:rsidRPr="00824A65" w:rsidRDefault="005F75C9">
      <w:pPr>
        <w:rPr>
          <w:b/>
          <w:bCs/>
          <w:sz w:val="20"/>
          <w:szCs w:val="20"/>
        </w:rPr>
      </w:pPr>
    </w:p>
    <w:p w14:paraId="7D04C880" w14:textId="77777777" w:rsidR="00EB4ACA" w:rsidRPr="00824A65" w:rsidRDefault="00000000">
      <w:pPr>
        <w:rPr>
          <w:b/>
          <w:bCs/>
          <w:sz w:val="20"/>
          <w:szCs w:val="20"/>
        </w:rPr>
      </w:pPr>
      <w:r w:rsidRPr="00824A65">
        <w:rPr>
          <w:b/>
          <w:bCs/>
          <w:sz w:val="20"/>
          <w:szCs w:val="20"/>
        </w:rPr>
        <w:t>En FAM, el método del centroide sirve para:</w:t>
      </w:r>
    </w:p>
    <w:p w14:paraId="3B8CD8CD" w14:textId="49B63294" w:rsidR="00EB4ACA" w:rsidRDefault="00000000" w:rsidP="00824A65">
      <w:pPr>
        <w:ind w:firstLine="360"/>
        <w:rPr>
          <w:sz w:val="20"/>
          <w:szCs w:val="20"/>
        </w:rPr>
      </w:pPr>
      <w:r>
        <w:rPr>
          <w:sz w:val="20"/>
          <w:szCs w:val="20"/>
        </w:rPr>
        <w:t>defuzificar</w:t>
      </w:r>
    </w:p>
    <w:p w14:paraId="38A53CAF" w14:textId="77777777" w:rsidR="00EB4ACA" w:rsidRDefault="00000000" w:rsidP="00824A65">
      <w:pPr>
        <w:ind w:left="360"/>
        <w:rPr>
          <w:sz w:val="20"/>
          <w:szCs w:val="20"/>
        </w:rPr>
      </w:pPr>
      <w:r>
        <w:rPr>
          <w:sz w:val="20"/>
          <w:szCs w:val="20"/>
        </w:rPr>
        <w:t>realizar la composición de reglas</w:t>
      </w:r>
    </w:p>
    <w:p w14:paraId="3615E230" w14:textId="77777777" w:rsidR="00EB4ACA" w:rsidRDefault="00000000" w:rsidP="00824A65">
      <w:pPr>
        <w:ind w:firstLine="360"/>
        <w:rPr>
          <w:sz w:val="20"/>
          <w:szCs w:val="20"/>
        </w:rPr>
      </w:pPr>
      <w:r>
        <w:rPr>
          <w:sz w:val="20"/>
          <w:szCs w:val="20"/>
        </w:rPr>
        <w:t>convertir conjuntos borrosos de salida en variables reales</w:t>
      </w:r>
    </w:p>
    <w:p w14:paraId="2535870F" w14:textId="2A6F9A09" w:rsidR="00EB4ACA" w:rsidRDefault="00EB4ACA">
      <w:pPr>
        <w:rPr>
          <w:sz w:val="20"/>
          <w:szCs w:val="20"/>
        </w:rPr>
      </w:pPr>
    </w:p>
    <w:p w14:paraId="222F8D9F" w14:textId="77777777" w:rsidR="00720840" w:rsidRPr="003B52E0" w:rsidRDefault="00720840" w:rsidP="0072084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Mediante una FAM adaptativa es posible:</w:t>
      </w:r>
    </w:p>
    <w:p w14:paraId="16750438" w14:textId="09AB4C23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obtener </w:t>
      </w:r>
      <w:r w:rsidRPr="00511575">
        <w:rPr>
          <w:color w:val="FFC000"/>
          <w:sz w:val="20"/>
          <w:szCs w:val="20"/>
        </w:rPr>
        <w:t xml:space="preserve">las reglas </w:t>
      </w:r>
      <w:r>
        <w:rPr>
          <w:sz w:val="20"/>
          <w:szCs w:val="20"/>
        </w:rPr>
        <w:t>de un sistema borroso a partir de datos medidos</w:t>
      </w:r>
    </w:p>
    <w:p w14:paraId="474E85CB" w14:textId="17C71E52" w:rsidR="00720840" w:rsidRDefault="00720840">
      <w:pPr>
        <w:rPr>
          <w:sz w:val="20"/>
          <w:szCs w:val="20"/>
        </w:rPr>
      </w:pPr>
    </w:p>
    <w:p w14:paraId="379CF4B8" w14:textId="77777777" w:rsidR="00720840" w:rsidRPr="003B52E0" w:rsidRDefault="00720840" w:rsidP="0072084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 xml:space="preserve">En FAM, la codificación </w:t>
      </w:r>
      <w:r w:rsidRPr="00C02355">
        <w:rPr>
          <w:b/>
          <w:bCs/>
          <w:color w:val="FFC000"/>
          <w:sz w:val="20"/>
          <w:szCs w:val="20"/>
        </w:rPr>
        <w:t>por correlación mínimo</w:t>
      </w:r>
      <w:r w:rsidRPr="003B52E0">
        <w:rPr>
          <w:b/>
          <w:bCs/>
          <w:sz w:val="20"/>
          <w:szCs w:val="20"/>
        </w:rPr>
        <w:t>:</w:t>
      </w:r>
    </w:p>
    <w:p w14:paraId="1B651555" w14:textId="77777777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es un producto </w:t>
      </w:r>
      <w:r w:rsidRPr="0002261A">
        <w:rPr>
          <w:color w:val="FFC000"/>
          <w:sz w:val="20"/>
          <w:szCs w:val="20"/>
        </w:rPr>
        <w:t xml:space="preserve">externo/tensorial </w:t>
      </w:r>
      <w:r>
        <w:rPr>
          <w:sz w:val="20"/>
          <w:szCs w:val="20"/>
        </w:rPr>
        <w:t xml:space="preserve">entre vectores con la </w:t>
      </w:r>
      <w:r w:rsidRPr="0002261A">
        <w:rPr>
          <w:color w:val="FFC000"/>
          <w:sz w:val="20"/>
          <w:szCs w:val="20"/>
        </w:rPr>
        <w:t xml:space="preserve">operación mínimo </w:t>
      </w:r>
      <w:r>
        <w:rPr>
          <w:sz w:val="20"/>
          <w:szCs w:val="20"/>
        </w:rPr>
        <w:t xml:space="preserve">en lugar del </w:t>
      </w:r>
    </w:p>
    <w:p w14:paraId="0FF0133B" w14:textId="77777777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>producto escalar</w:t>
      </w:r>
    </w:p>
    <w:p w14:paraId="4CE2E5F6" w14:textId="21AA694C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en la posición </w:t>
      </w:r>
      <w:proofErr w:type="spellStart"/>
      <w:proofErr w:type="gramStart"/>
      <w:r>
        <w:rPr>
          <w:sz w:val="20"/>
          <w:szCs w:val="20"/>
        </w:rPr>
        <w:t>i,j</w:t>
      </w:r>
      <w:proofErr w:type="spellEnd"/>
      <w:proofErr w:type="gramEnd"/>
      <w:r>
        <w:rPr>
          <w:sz w:val="20"/>
          <w:szCs w:val="20"/>
        </w:rPr>
        <w:t xml:space="preserve"> del resultado queda el mínimo entre la membresía en i del 1er conjunto y la j del 2do conjunto</w:t>
      </w:r>
    </w:p>
    <w:p w14:paraId="219651BE" w14:textId="28334025" w:rsidR="00720840" w:rsidRDefault="00720840" w:rsidP="00720840">
      <w:pPr>
        <w:ind w:left="720"/>
        <w:rPr>
          <w:sz w:val="20"/>
          <w:szCs w:val="20"/>
        </w:rPr>
      </w:pPr>
    </w:p>
    <w:p w14:paraId="5130977E" w14:textId="77777777" w:rsidR="00C02355" w:rsidRDefault="00C02355" w:rsidP="00720840">
      <w:pPr>
        <w:ind w:left="720"/>
        <w:rPr>
          <w:sz w:val="20"/>
          <w:szCs w:val="20"/>
        </w:rPr>
      </w:pPr>
    </w:p>
    <w:p w14:paraId="6FC56072" w14:textId="77777777" w:rsidR="0051549D" w:rsidRDefault="0051549D" w:rsidP="00720840">
      <w:pPr>
        <w:rPr>
          <w:b/>
          <w:bCs/>
          <w:sz w:val="20"/>
          <w:szCs w:val="20"/>
        </w:rPr>
      </w:pPr>
    </w:p>
    <w:p w14:paraId="24DD6096" w14:textId="6CC57FD1" w:rsidR="00720840" w:rsidRPr="003B52E0" w:rsidRDefault="00720840" w:rsidP="0072084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lastRenderedPageBreak/>
        <w:t xml:space="preserve">En FAM, la codificación por </w:t>
      </w:r>
      <w:r w:rsidRPr="00C02355">
        <w:rPr>
          <w:b/>
          <w:bCs/>
          <w:color w:val="FFC000"/>
          <w:sz w:val="20"/>
          <w:szCs w:val="20"/>
        </w:rPr>
        <w:t>correlación producto:</w:t>
      </w:r>
    </w:p>
    <w:p w14:paraId="5BCF2BA3" w14:textId="77777777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es equivalente </w:t>
      </w:r>
      <w:r w:rsidRPr="0051549D">
        <w:rPr>
          <w:b/>
          <w:bCs/>
          <w:color w:val="FFC000"/>
          <w:sz w:val="20"/>
          <w:szCs w:val="20"/>
        </w:rPr>
        <w:t>a un producto externo/tensorial</w:t>
      </w:r>
      <w:r w:rsidRPr="0051549D">
        <w:rPr>
          <w:color w:val="FFC000"/>
          <w:sz w:val="20"/>
          <w:szCs w:val="20"/>
        </w:rPr>
        <w:t xml:space="preserve"> </w:t>
      </w:r>
      <w:r>
        <w:rPr>
          <w:sz w:val="20"/>
          <w:szCs w:val="20"/>
        </w:rPr>
        <w:t>entre vectores</w:t>
      </w:r>
    </w:p>
    <w:p w14:paraId="535C521E" w14:textId="71F74555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en la posición </w:t>
      </w:r>
      <w:proofErr w:type="spellStart"/>
      <w:proofErr w:type="gramStart"/>
      <w:r>
        <w:rPr>
          <w:sz w:val="20"/>
          <w:szCs w:val="20"/>
        </w:rPr>
        <w:t>i,j</w:t>
      </w:r>
      <w:proofErr w:type="spellEnd"/>
      <w:proofErr w:type="gramEnd"/>
      <w:r>
        <w:rPr>
          <w:sz w:val="20"/>
          <w:szCs w:val="20"/>
        </w:rPr>
        <w:t xml:space="preserve"> del resultado queda el producto entre la membresía en i del 1er conjunto y la j del 2do conjunto</w:t>
      </w:r>
    </w:p>
    <w:p w14:paraId="5EC44993" w14:textId="2B476498" w:rsidR="00720840" w:rsidRDefault="00720840" w:rsidP="00720840">
      <w:pPr>
        <w:rPr>
          <w:sz w:val="20"/>
          <w:szCs w:val="20"/>
        </w:rPr>
      </w:pPr>
    </w:p>
    <w:p w14:paraId="0B947FF6" w14:textId="77777777" w:rsidR="00720840" w:rsidRPr="003B52E0" w:rsidRDefault="00720840" w:rsidP="0072084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En FAM, la composición de reglas codificadas en matrices con la función máximo tiene como limitaciones:</w:t>
      </w:r>
    </w:p>
    <w:p w14:paraId="5AFDC66C" w14:textId="77777777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>que puede generar matrices con todos los valores 1</w:t>
      </w:r>
    </w:p>
    <w:p w14:paraId="05200157" w14:textId="0DAB5E58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>que se puede obtener una matriz sin información cuando se componen demasiadas reglas</w:t>
      </w:r>
    </w:p>
    <w:p w14:paraId="6CEAED0A" w14:textId="77777777" w:rsidR="00720840" w:rsidRDefault="00720840" w:rsidP="00720840">
      <w:pPr>
        <w:rPr>
          <w:sz w:val="20"/>
          <w:szCs w:val="20"/>
        </w:rPr>
      </w:pPr>
    </w:p>
    <w:p w14:paraId="4D9D4142" w14:textId="136CBA18" w:rsidR="00720840" w:rsidRPr="005F75C9" w:rsidRDefault="005F75C9">
      <w:pPr>
        <w:rPr>
          <w:b/>
          <w:bCs/>
          <w:color w:val="FF0000"/>
          <w:sz w:val="20"/>
          <w:szCs w:val="20"/>
        </w:rPr>
      </w:pPr>
      <w:r w:rsidRPr="005F75C9">
        <w:rPr>
          <w:b/>
          <w:bCs/>
          <w:color w:val="FF0000"/>
          <w:sz w:val="20"/>
          <w:szCs w:val="20"/>
        </w:rPr>
        <w:t>ENJAMBRES Y HORMIGAS</w:t>
      </w:r>
    </w:p>
    <w:p w14:paraId="4A696F90" w14:textId="49E9D0A9" w:rsidR="00720840" w:rsidRDefault="00720840" w:rsidP="00720840">
      <w:pPr>
        <w:rPr>
          <w:sz w:val="20"/>
          <w:szCs w:val="20"/>
        </w:rPr>
      </w:pPr>
    </w:p>
    <w:p w14:paraId="7BFF9EDC" w14:textId="77777777" w:rsidR="00720840" w:rsidRPr="003B52E0" w:rsidRDefault="00720840" w:rsidP="0072084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Entre las variables involucradas en un algoritmo de colonia de hormigas se encuentra:</w:t>
      </w:r>
    </w:p>
    <w:p w14:paraId="187E5356" w14:textId="77777777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>camino recorrido por la hormiga</w:t>
      </w:r>
    </w:p>
    <w:p w14:paraId="29F6CC12" w14:textId="54F41C57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>grafo donde se realiza la búsqueda</w:t>
      </w:r>
    </w:p>
    <w:p w14:paraId="576981EC" w14:textId="52732CEF" w:rsidR="005F75C9" w:rsidRDefault="005F75C9" w:rsidP="005F75C9">
      <w:pPr>
        <w:rPr>
          <w:sz w:val="20"/>
          <w:szCs w:val="20"/>
        </w:rPr>
      </w:pPr>
    </w:p>
    <w:p w14:paraId="5749BD64" w14:textId="77777777" w:rsidR="005F75C9" w:rsidRPr="003B52E0" w:rsidRDefault="005F75C9" w:rsidP="005F75C9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Entre las variables involucradas en un algoritmo de colonia de hormigas se encuentran:</w:t>
      </w:r>
    </w:p>
    <w:p w14:paraId="42F3878F" w14:textId="77777777" w:rsidR="005F75C9" w:rsidRPr="00AF3869" w:rsidRDefault="005F75C9" w:rsidP="005F75C9">
      <w:pPr>
        <w:ind w:left="720"/>
        <w:rPr>
          <w:sz w:val="20"/>
          <w:szCs w:val="20"/>
        </w:rPr>
      </w:pPr>
      <w:r w:rsidRPr="00AF3869">
        <w:rPr>
          <w:sz w:val="20"/>
          <w:szCs w:val="20"/>
        </w:rPr>
        <w:t xml:space="preserve">camino recorrido por la hormiga </w:t>
      </w:r>
    </w:p>
    <w:p w14:paraId="13A457D0" w14:textId="77777777" w:rsidR="005F75C9" w:rsidRDefault="005F75C9" w:rsidP="005F75C9">
      <w:pPr>
        <w:ind w:left="720"/>
        <w:rPr>
          <w:sz w:val="20"/>
          <w:szCs w:val="20"/>
        </w:rPr>
      </w:pPr>
      <w:r w:rsidRPr="00AF3869">
        <w:rPr>
          <w:sz w:val="20"/>
          <w:szCs w:val="20"/>
        </w:rPr>
        <w:t>nodos disponibles a partir de un dado nodo</w:t>
      </w:r>
    </w:p>
    <w:p w14:paraId="47D87D3F" w14:textId="77777777" w:rsidR="005F75C9" w:rsidRDefault="005F75C9" w:rsidP="005F75C9">
      <w:pPr>
        <w:rPr>
          <w:sz w:val="20"/>
          <w:szCs w:val="20"/>
        </w:rPr>
      </w:pPr>
    </w:p>
    <w:p w14:paraId="4D0B3E9B" w14:textId="77777777" w:rsidR="005F75C9" w:rsidRPr="0051549D" w:rsidRDefault="005F75C9" w:rsidP="005F75C9">
      <w:pPr>
        <w:rPr>
          <w:b/>
          <w:bCs/>
          <w:sz w:val="20"/>
          <w:szCs w:val="20"/>
        </w:rPr>
      </w:pPr>
      <w:r w:rsidRPr="0051549D">
        <w:rPr>
          <w:b/>
          <w:bCs/>
          <w:sz w:val="20"/>
          <w:szCs w:val="20"/>
        </w:rPr>
        <w:t>Entre las variables involucradas un algoritmo de enjambre se encuentra:</w:t>
      </w:r>
    </w:p>
    <w:p w14:paraId="436D992C" w14:textId="77777777" w:rsidR="005F75C9" w:rsidRPr="0051549D" w:rsidRDefault="005F75C9" w:rsidP="005F75C9">
      <w:pPr>
        <w:ind w:left="720"/>
        <w:rPr>
          <w:sz w:val="20"/>
          <w:szCs w:val="20"/>
        </w:rPr>
      </w:pPr>
      <w:r w:rsidRPr="0051549D">
        <w:rPr>
          <w:sz w:val="20"/>
          <w:szCs w:val="20"/>
        </w:rPr>
        <w:t>mejor posición histórica de cada partícula</w:t>
      </w:r>
    </w:p>
    <w:p w14:paraId="5E9A1728" w14:textId="77777777" w:rsidR="005F75C9" w:rsidRPr="0051549D" w:rsidRDefault="005F75C9" w:rsidP="005F75C9">
      <w:pPr>
        <w:ind w:left="720"/>
        <w:rPr>
          <w:sz w:val="20"/>
          <w:szCs w:val="20"/>
        </w:rPr>
      </w:pPr>
      <w:r w:rsidRPr="0051549D">
        <w:rPr>
          <w:sz w:val="20"/>
          <w:szCs w:val="20"/>
        </w:rPr>
        <w:t>mejor posición histórica de todo el enjambre</w:t>
      </w:r>
    </w:p>
    <w:p w14:paraId="58774221" w14:textId="77777777" w:rsidR="005F75C9" w:rsidRPr="0051549D" w:rsidRDefault="005F75C9" w:rsidP="005F75C9">
      <w:pPr>
        <w:ind w:left="720"/>
        <w:rPr>
          <w:sz w:val="20"/>
          <w:szCs w:val="20"/>
        </w:rPr>
      </w:pPr>
      <w:r w:rsidRPr="0051549D">
        <w:rPr>
          <w:sz w:val="20"/>
          <w:szCs w:val="20"/>
        </w:rPr>
        <w:t>velocidad de cada partícula</w:t>
      </w:r>
    </w:p>
    <w:p w14:paraId="0744CE00" w14:textId="6F94FB1A" w:rsidR="00720840" w:rsidRPr="0051549D" w:rsidRDefault="00720840" w:rsidP="00720840">
      <w:pPr>
        <w:rPr>
          <w:sz w:val="20"/>
          <w:szCs w:val="20"/>
        </w:rPr>
      </w:pPr>
    </w:p>
    <w:p w14:paraId="0D61CD2F" w14:textId="77777777" w:rsidR="005F75C9" w:rsidRPr="003B52E0" w:rsidRDefault="005F75C9" w:rsidP="005F75C9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Entre las variables involucradas en un algoritmo enjambres se encuentran:</w:t>
      </w:r>
    </w:p>
    <w:p w14:paraId="7C09372C" w14:textId="77777777" w:rsidR="005F75C9" w:rsidRPr="00E40BCF" w:rsidRDefault="005F75C9" w:rsidP="005F75C9">
      <w:pPr>
        <w:ind w:left="720"/>
        <w:rPr>
          <w:sz w:val="20"/>
          <w:szCs w:val="20"/>
        </w:rPr>
      </w:pPr>
      <w:r w:rsidRPr="00E40BCF">
        <w:rPr>
          <w:sz w:val="20"/>
          <w:szCs w:val="20"/>
        </w:rPr>
        <w:t xml:space="preserve">función de error a minimizar </w:t>
      </w:r>
    </w:p>
    <w:p w14:paraId="08968E8B" w14:textId="77777777" w:rsidR="005F75C9" w:rsidRPr="00E40BCF" w:rsidRDefault="005F75C9" w:rsidP="005F75C9">
      <w:pPr>
        <w:ind w:left="720"/>
        <w:rPr>
          <w:sz w:val="20"/>
          <w:szCs w:val="20"/>
        </w:rPr>
      </w:pPr>
      <w:r w:rsidRPr="00E40BCF">
        <w:rPr>
          <w:sz w:val="20"/>
          <w:szCs w:val="20"/>
        </w:rPr>
        <w:t xml:space="preserve">velocidad de cada partícula </w:t>
      </w:r>
    </w:p>
    <w:p w14:paraId="12E73235" w14:textId="77777777" w:rsidR="005F75C9" w:rsidRDefault="005F75C9" w:rsidP="005F75C9">
      <w:pPr>
        <w:ind w:left="720"/>
        <w:rPr>
          <w:sz w:val="20"/>
          <w:szCs w:val="20"/>
        </w:rPr>
      </w:pPr>
      <w:r w:rsidRPr="00E40BCF">
        <w:rPr>
          <w:sz w:val="20"/>
          <w:szCs w:val="20"/>
        </w:rPr>
        <w:t>mejor posición histórica de cada partícula</w:t>
      </w:r>
    </w:p>
    <w:p w14:paraId="42BCF095" w14:textId="4A7DC836" w:rsidR="005F75C9" w:rsidRDefault="005F75C9" w:rsidP="00720840">
      <w:pPr>
        <w:rPr>
          <w:sz w:val="20"/>
          <w:szCs w:val="20"/>
        </w:rPr>
      </w:pPr>
    </w:p>
    <w:p w14:paraId="70E6CC5E" w14:textId="77777777" w:rsidR="00720840" w:rsidRPr="003B52E0" w:rsidRDefault="00720840" w:rsidP="0072084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En el algoritmo de optimización por colonia de hormigas(simple ACO)</w:t>
      </w:r>
    </w:p>
    <w:p w14:paraId="613B149B" w14:textId="77777777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>las feromonas se inicializan con una distribución uniforme</w:t>
      </w:r>
    </w:p>
    <w:p w14:paraId="024D774F" w14:textId="34E4A91D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>las feromonas se depositan en proporción inversa a la longitud del camino</w:t>
      </w:r>
    </w:p>
    <w:p w14:paraId="695D4D9A" w14:textId="77777777" w:rsidR="00720840" w:rsidRDefault="00720840" w:rsidP="00720840">
      <w:pPr>
        <w:rPr>
          <w:sz w:val="20"/>
          <w:szCs w:val="20"/>
        </w:rPr>
      </w:pPr>
    </w:p>
    <w:p w14:paraId="3B76F16D" w14:textId="77777777" w:rsidR="00720840" w:rsidRPr="003B52E0" w:rsidRDefault="00720840" w:rsidP="0072084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En un sistema de hormigas(AS):</w:t>
      </w:r>
    </w:p>
    <w:p w14:paraId="5D18AC53" w14:textId="77777777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>las feromonas se pueden depositar uniformemente</w:t>
      </w:r>
    </w:p>
    <w:p w14:paraId="1697E22B" w14:textId="77777777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>el deseo de moverse se considera inverso al costo entre nodos</w:t>
      </w:r>
    </w:p>
    <w:p w14:paraId="7709FF55" w14:textId="0CA48529" w:rsidR="005F75C9" w:rsidRDefault="00720840" w:rsidP="005F75C9">
      <w:pPr>
        <w:ind w:left="720"/>
        <w:rPr>
          <w:sz w:val="20"/>
          <w:szCs w:val="20"/>
        </w:rPr>
      </w:pPr>
      <w:r>
        <w:rPr>
          <w:sz w:val="20"/>
          <w:szCs w:val="20"/>
        </w:rPr>
        <w:t>las feromonas se evaporan con una ley exponencial</w:t>
      </w:r>
    </w:p>
    <w:p w14:paraId="5AFC00C2" w14:textId="77777777" w:rsidR="005F75C9" w:rsidRDefault="005F75C9" w:rsidP="00720840">
      <w:pPr>
        <w:rPr>
          <w:sz w:val="20"/>
          <w:szCs w:val="20"/>
        </w:rPr>
      </w:pPr>
    </w:p>
    <w:p w14:paraId="41851FBF" w14:textId="77777777" w:rsidR="00720840" w:rsidRPr="003B52E0" w:rsidRDefault="00720840" w:rsidP="0072084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La principal diferencia entre la optimización por enjambre de partículas local y global es:</w:t>
      </w:r>
    </w:p>
    <w:p w14:paraId="2B1FB855" w14:textId="77777777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el </w:t>
      </w:r>
      <w:r w:rsidRPr="0002261A">
        <w:rPr>
          <w:color w:val="FFC000"/>
          <w:sz w:val="20"/>
          <w:szCs w:val="20"/>
        </w:rPr>
        <w:t xml:space="preserve">conocimiento social </w:t>
      </w:r>
      <w:r>
        <w:rPr>
          <w:sz w:val="20"/>
          <w:szCs w:val="20"/>
        </w:rPr>
        <w:t xml:space="preserve">se obtiene </w:t>
      </w:r>
      <w:r w:rsidRPr="0002261A">
        <w:rPr>
          <w:color w:val="FFC000"/>
          <w:sz w:val="20"/>
          <w:szCs w:val="20"/>
        </w:rPr>
        <w:t>del entorno de la partícula cuando es local</w:t>
      </w:r>
    </w:p>
    <w:p w14:paraId="7AEF5577" w14:textId="77777777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el </w:t>
      </w:r>
      <w:r w:rsidRPr="0002261A">
        <w:rPr>
          <w:color w:val="FFC000"/>
          <w:sz w:val="20"/>
          <w:szCs w:val="20"/>
        </w:rPr>
        <w:t xml:space="preserve">conocimiento social </w:t>
      </w:r>
      <w:r>
        <w:rPr>
          <w:sz w:val="20"/>
          <w:szCs w:val="20"/>
        </w:rPr>
        <w:t xml:space="preserve">se obtiene </w:t>
      </w:r>
      <w:r w:rsidRPr="0002261A">
        <w:rPr>
          <w:color w:val="FFC000"/>
          <w:sz w:val="20"/>
          <w:szCs w:val="20"/>
        </w:rPr>
        <w:t>buscando en toda la población cuando es global</w:t>
      </w:r>
    </w:p>
    <w:p w14:paraId="4AAEA619" w14:textId="77777777" w:rsidR="00720840" w:rsidRDefault="00720840" w:rsidP="00720840">
      <w:pPr>
        <w:rPr>
          <w:sz w:val="20"/>
          <w:szCs w:val="20"/>
        </w:rPr>
      </w:pPr>
    </w:p>
    <w:p w14:paraId="2926EE44" w14:textId="77777777" w:rsidR="00720840" w:rsidRPr="003B52E0" w:rsidRDefault="00720840" w:rsidP="0072084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Los coeficientes de aceleración en un algoritmo de enjambre de partículas:</w:t>
      </w:r>
    </w:p>
    <w:p w14:paraId="558F70BB" w14:textId="184921E4" w:rsidR="00720840" w:rsidRDefault="00720840" w:rsidP="00720840">
      <w:pPr>
        <w:ind w:left="720"/>
        <w:rPr>
          <w:sz w:val="20"/>
          <w:szCs w:val="20"/>
        </w:rPr>
      </w:pPr>
      <w:r>
        <w:rPr>
          <w:sz w:val="20"/>
          <w:szCs w:val="20"/>
        </w:rPr>
        <w:t>permiten definir el balance entre conocimiento social y personal</w:t>
      </w:r>
    </w:p>
    <w:p w14:paraId="27A0BC33" w14:textId="77777777" w:rsidR="00C02355" w:rsidRDefault="00C02355" w:rsidP="005F75C9">
      <w:pPr>
        <w:rPr>
          <w:b/>
          <w:bCs/>
          <w:sz w:val="20"/>
          <w:szCs w:val="20"/>
        </w:rPr>
      </w:pPr>
    </w:p>
    <w:p w14:paraId="1CBB9DF1" w14:textId="62D88630" w:rsidR="005F75C9" w:rsidRPr="003B52E0" w:rsidRDefault="005F75C9" w:rsidP="005F75C9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Los coeficientes de aceleración en un algoritmo de enjambre de partículas:</w:t>
      </w:r>
    </w:p>
    <w:p w14:paraId="631D777E" w14:textId="6691C8CE" w:rsidR="00720840" w:rsidRPr="00B12071" w:rsidRDefault="005F75C9" w:rsidP="00B12071">
      <w:pPr>
        <w:ind w:left="720"/>
        <w:rPr>
          <w:b/>
          <w:sz w:val="20"/>
          <w:szCs w:val="20"/>
          <w:u w:val="single"/>
        </w:rPr>
      </w:pPr>
      <w:r>
        <w:rPr>
          <w:sz w:val="20"/>
          <w:szCs w:val="20"/>
        </w:rPr>
        <w:t>deben ser definidos previamente y quedan fijo</w:t>
      </w:r>
    </w:p>
    <w:p w14:paraId="0782925C" w14:textId="70C99A73" w:rsidR="00C02355" w:rsidRDefault="00C02355">
      <w:pPr>
        <w:rPr>
          <w:b/>
          <w:color w:val="FF0000"/>
          <w:sz w:val="20"/>
          <w:szCs w:val="20"/>
        </w:rPr>
      </w:pPr>
    </w:p>
    <w:p w14:paraId="01371FBF" w14:textId="3AC9A081" w:rsidR="0051549D" w:rsidRDefault="0051549D">
      <w:pPr>
        <w:rPr>
          <w:b/>
          <w:color w:val="FF0000"/>
          <w:sz w:val="20"/>
          <w:szCs w:val="20"/>
        </w:rPr>
      </w:pPr>
    </w:p>
    <w:p w14:paraId="641F3E98" w14:textId="1DB12855" w:rsidR="0051549D" w:rsidRDefault="0051549D">
      <w:pPr>
        <w:rPr>
          <w:b/>
          <w:color w:val="FF0000"/>
          <w:sz w:val="20"/>
          <w:szCs w:val="20"/>
        </w:rPr>
      </w:pPr>
    </w:p>
    <w:p w14:paraId="306519EC" w14:textId="77777777" w:rsidR="0051549D" w:rsidRDefault="0051549D">
      <w:pPr>
        <w:rPr>
          <w:b/>
          <w:color w:val="FF0000"/>
          <w:sz w:val="20"/>
          <w:szCs w:val="20"/>
        </w:rPr>
      </w:pPr>
    </w:p>
    <w:p w14:paraId="43907AF3" w14:textId="5C60C56B" w:rsidR="005F75C9" w:rsidRDefault="005F75C9">
      <w:pPr>
        <w:rPr>
          <w:b/>
          <w:color w:val="FF0000"/>
          <w:sz w:val="20"/>
          <w:szCs w:val="20"/>
        </w:rPr>
      </w:pPr>
      <w:r w:rsidRPr="005F75C9">
        <w:rPr>
          <w:b/>
          <w:color w:val="FF0000"/>
          <w:sz w:val="20"/>
          <w:szCs w:val="20"/>
        </w:rPr>
        <w:lastRenderedPageBreak/>
        <w:t>ALGORITMO EVOLUTIVO</w:t>
      </w:r>
    </w:p>
    <w:p w14:paraId="21671172" w14:textId="42A8201A" w:rsidR="005F75C9" w:rsidRDefault="005F75C9">
      <w:pPr>
        <w:rPr>
          <w:b/>
          <w:color w:val="FF0000"/>
          <w:sz w:val="20"/>
          <w:szCs w:val="20"/>
        </w:rPr>
      </w:pPr>
    </w:p>
    <w:p w14:paraId="439274E5" w14:textId="77777777" w:rsidR="005F75C9" w:rsidRPr="003B52E0" w:rsidRDefault="005F75C9" w:rsidP="005F75C9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Las restricciones de dominio de aplicación en un algoritmo evolutivo se pueden hacer:</w:t>
      </w:r>
    </w:p>
    <w:p w14:paraId="649B6069" w14:textId="77777777" w:rsidR="005F75C9" w:rsidRDefault="005F75C9" w:rsidP="005F75C9">
      <w:pPr>
        <w:ind w:left="720"/>
        <w:rPr>
          <w:sz w:val="20"/>
          <w:szCs w:val="20"/>
        </w:rPr>
      </w:pPr>
      <w:r>
        <w:rPr>
          <w:sz w:val="20"/>
          <w:szCs w:val="20"/>
        </w:rPr>
        <w:t>en la representación de los individuos</w:t>
      </w:r>
    </w:p>
    <w:p w14:paraId="37CE9993" w14:textId="77777777" w:rsidR="005F75C9" w:rsidRDefault="005F75C9" w:rsidP="005F75C9">
      <w:pPr>
        <w:ind w:left="720"/>
        <w:rPr>
          <w:sz w:val="20"/>
          <w:szCs w:val="20"/>
        </w:rPr>
      </w:pPr>
      <w:r>
        <w:rPr>
          <w:sz w:val="20"/>
          <w:szCs w:val="20"/>
        </w:rPr>
        <w:t>con penalización en la función de fitness</w:t>
      </w:r>
    </w:p>
    <w:p w14:paraId="48FEDD7C" w14:textId="77777777" w:rsidR="005F75C9" w:rsidRDefault="005F75C9" w:rsidP="005F75C9">
      <w:pPr>
        <w:rPr>
          <w:sz w:val="20"/>
          <w:szCs w:val="20"/>
        </w:rPr>
      </w:pPr>
    </w:p>
    <w:p w14:paraId="7483B3D6" w14:textId="77777777" w:rsidR="005F75C9" w:rsidRPr="00824A65" w:rsidRDefault="005F75C9" w:rsidP="005F75C9">
      <w:pPr>
        <w:rPr>
          <w:b/>
          <w:bCs/>
          <w:sz w:val="20"/>
          <w:szCs w:val="20"/>
        </w:rPr>
      </w:pPr>
      <w:r w:rsidRPr="00824A65">
        <w:rPr>
          <w:b/>
          <w:bCs/>
          <w:sz w:val="20"/>
          <w:szCs w:val="20"/>
        </w:rPr>
        <w:t>Un algoritmo evolutivo es darwiniano si:</w:t>
      </w:r>
    </w:p>
    <w:p w14:paraId="7B97181E" w14:textId="77777777" w:rsidR="005F75C9" w:rsidRDefault="005F75C9" w:rsidP="005F75C9">
      <w:pPr>
        <w:ind w:firstLine="720"/>
        <w:rPr>
          <w:sz w:val="20"/>
          <w:szCs w:val="20"/>
        </w:rPr>
      </w:pPr>
      <w:r>
        <w:rPr>
          <w:sz w:val="20"/>
          <w:szCs w:val="20"/>
        </w:rPr>
        <w:t>la diversidad es clave para la convergencia</w:t>
      </w:r>
    </w:p>
    <w:p w14:paraId="6E852F02" w14:textId="77777777" w:rsidR="005F75C9" w:rsidRDefault="005F75C9" w:rsidP="005F75C9">
      <w:pPr>
        <w:ind w:firstLine="720"/>
        <w:rPr>
          <w:sz w:val="20"/>
          <w:szCs w:val="20"/>
        </w:rPr>
      </w:pPr>
      <w:r>
        <w:rPr>
          <w:sz w:val="20"/>
          <w:szCs w:val="20"/>
        </w:rPr>
        <w:t>las poblaciones evolucionan con el tiempo</w:t>
      </w:r>
    </w:p>
    <w:p w14:paraId="3AF046BF" w14:textId="0669402A" w:rsidR="005F75C9" w:rsidRDefault="005F75C9">
      <w:pPr>
        <w:rPr>
          <w:b/>
          <w:color w:val="FF0000"/>
          <w:sz w:val="20"/>
          <w:szCs w:val="20"/>
        </w:rPr>
      </w:pPr>
    </w:p>
    <w:p w14:paraId="55308D43" w14:textId="15D0B3D9" w:rsidR="005F75C9" w:rsidRPr="005F75C9" w:rsidRDefault="005F75C9">
      <w:pPr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OTROS</w:t>
      </w:r>
    </w:p>
    <w:p w14:paraId="5092206C" w14:textId="77777777" w:rsidR="00EB4ACA" w:rsidRPr="003B52E0" w:rsidRDefault="0000000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La estigmergia es:</w:t>
      </w:r>
    </w:p>
    <w:p w14:paraId="482A9120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el uso del medio físico para la colaboración</w:t>
      </w:r>
    </w:p>
    <w:p w14:paraId="3CCCE3C8" w14:textId="77777777" w:rsidR="00EB4ACA" w:rsidRDefault="00EB4ACA">
      <w:pPr>
        <w:rPr>
          <w:sz w:val="20"/>
          <w:szCs w:val="20"/>
        </w:rPr>
      </w:pPr>
    </w:p>
    <w:p w14:paraId="32CAF940" w14:textId="77777777" w:rsidR="00EB4ACA" w:rsidRPr="003B52E0" w:rsidRDefault="0000000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En programación genética las cruzas se realizan:</w:t>
      </w:r>
    </w:p>
    <w:p w14:paraId="458F5BCD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intercambiando ramas</w:t>
      </w:r>
    </w:p>
    <w:p w14:paraId="0F95BC10" w14:textId="77777777" w:rsidR="00824A65" w:rsidRDefault="00824A65">
      <w:pPr>
        <w:rPr>
          <w:sz w:val="20"/>
          <w:szCs w:val="20"/>
        </w:rPr>
      </w:pPr>
    </w:p>
    <w:p w14:paraId="04ED7185" w14:textId="77777777" w:rsidR="00EB4ACA" w:rsidRPr="003B52E0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La función de costo/fitness de un algoritmo genético:</w:t>
      </w:r>
    </w:p>
    <w:p w14:paraId="20BE585A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debe poseer cambios suaves</w:t>
      </w:r>
    </w:p>
    <w:p w14:paraId="41503249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debe ser monótona creciente con la bondad de la solución</w:t>
      </w:r>
    </w:p>
    <w:p w14:paraId="4585E45E" w14:textId="77777777" w:rsidR="00EB4ACA" w:rsidRDefault="00EB4ACA">
      <w:pPr>
        <w:rPr>
          <w:sz w:val="20"/>
          <w:szCs w:val="20"/>
        </w:rPr>
      </w:pPr>
    </w:p>
    <w:p w14:paraId="7E6B1845" w14:textId="449BAA0A" w:rsidR="00EB4ACA" w:rsidRPr="003B52E0" w:rsidRDefault="0000000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El operador de mutación en la explo</w:t>
      </w:r>
      <w:r w:rsidR="00924B52" w:rsidRPr="003B52E0">
        <w:rPr>
          <w:b/>
          <w:bCs/>
          <w:sz w:val="20"/>
          <w:szCs w:val="20"/>
        </w:rPr>
        <w:t>r</w:t>
      </w:r>
      <w:r w:rsidRPr="003B52E0">
        <w:rPr>
          <w:b/>
          <w:bCs/>
          <w:sz w:val="20"/>
          <w:szCs w:val="20"/>
        </w:rPr>
        <w:t>ación del espacio de soluciones:</w:t>
      </w:r>
    </w:p>
    <w:p w14:paraId="22A5EEB2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ayuda a salir de mínimos locales</w:t>
      </w:r>
    </w:p>
    <w:p w14:paraId="52C2F6F5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genera saltos disruptivos</w:t>
      </w:r>
    </w:p>
    <w:p w14:paraId="4E3C6F40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extiende la búsqueda a regiones distantes</w:t>
      </w:r>
    </w:p>
    <w:p w14:paraId="632166DE" w14:textId="77777777" w:rsidR="00EB4ACA" w:rsidRDefault="00EB4ACA">
      <w:pPr>
        <w:rPr>
          <w:sz w:val="20"/>
          <w:szCs w:val="20"/>
        </w:rPr>
      </w:pPr>
    </w:p>
    <w:p w14:paraId="703C6B22" w14:textId="77777777" w:rsidR="00EB4ACA" w:rsidRPr="003B52E0" w:rsidRDefault="0000000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La inteligencia colectiva se basa en:</w:t>
      </w:r>
    </w:p>
    <w:p w14:paraId="58E6E5A5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la estigmergia</w:t>
      </w:r>
    </w:p>
    <w:p w14:paraId="2D04D32B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la colaboración</w:t>
      </w:r>
    </w:p>
    <w:p w14:paraId="2D25E580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autoorganización</w:t>
      </w:r>
    </w:p>
    <w:p w14:paraId="0206F4D5" w14:textId="77777777" w:rsidR="00EB4ACA" w:rsidRDefault="00000000" w:rsidP="00824A65">
      <w:pPr>
        <w:ind w:left="720"/>
        <w:rPr>
          <w:sz w:val="20"/>
          <w:szCs w:val="20"/>
        </w:rPr>
      </w:pPr>
      <w:proofErr w:type="gramStart"/>
      <w:r>
        <w:rPr>
          <w:sz w:val="20"/>
          <w:szCs w:val="20"/>
        </w:rPr>
        <w:t>comportamiento débiles</w:t>
      </w:r>
      <w:proofErr w:type="gramEnd"/>
    </w:p>
    <w:p w14:paraId="5FEB3045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una inteligencia distribuida</w:t>
      </w:r>
    </w:p>
    <w:p w14:paraId="2DB879B3" w14:textId="77777777" w:rsidR="00EB4ACA" w:rsidRPr="003B52E0" w:rsidRDefault="00EB4ACA">
      <w:pPr>
        <w:rPr>
          <w:b/>
          <w:bCs/>
          <w:sz w:val="20"/>
          <w:szCs w:val="20"/>
        </w:rPr>
      </w:pPr>
    </w:p>
    <w:p w14:paraId="39CD1903" w14:textId="77777777" w:rsidR="00EB4ACA" w:rsidRPr="003B52E0" w:rsidRDefault="0000000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La brecha generacional</w:t>
      </w:r>
    </w:p>
    <w:p w14:paraId="0C4556FE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estabiliza la convergencia</w:t>
      </w:r>
    </w:p>
    <w:p w14:paraId="5B270C03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consiste en copiar un conjunto de progenitores directamente a la próxima generación</w:t>
      </w:r>
    </w:p>
    <w:p w14:paraId="017F651B" w14:textId="77777777" w:rsidR="00824A65" w:rsidRPr="003B52E0" w:rsidRDefault="00824A65">
      <w:pPr>
        <w:rPr>
          <w:b/>
          <w:bCs/>
          <w:sz w:val="20"/>
          <w:szCs w:val="20"/>
        </w:rPr>
      </w:pPr>
    </w:p>
    <w:p w14:paraId="60F43E00" w14:textId="13DF885F" w:rsidR="00EB4ACA" w:rsidRPr="003B52E0" w:rsidRDefault="0000000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En el método de selección por rueda de ruleta:</w:t>
      </w:r>
    </w:p>
    <w:p w14:paraId="14FB61F1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asigna porciones de la ruleta de forma proporcional al fitness</w:t>
      </w:r>
    </w:p>
    <w:p w14:paraId="29111C9F" w14:textId="77777777" w:rsidR="00EB4ACA" w:rsidRDefault="00000000" w:rsidP="00824A65">
      <w:pPr>
        <w:ind w:left="720"/>
        <w:rPr>
          <w:sz w:val="20"/>
          <w:szCs w:val="20"/>
        </w:rPr>
      </w:pPr>
      <w:r>
        <w:rPr>
          <w:sz w:val="20"/>
          <w:szCs w:val="20"/>
        </w:rPr>
        <w:t>debe ser escalado para evitar el mar de mediocres</w:t>
      </w:r>
    </w:p>
    <w:p w14:paraId="2E79DB51" w14:textId="77777777" w:rsidR="00824A65" w:rsidRDefault="00824A65">
      <w:pPr>
        <w:rPr>
          <w:b/>
          <w:sz w:val="20"/>
          <w:szCs w:val="20"/>
        </w:rPr>
      </w:pPr>
    </w:p>
    <w:p w14:paraId="0B361892" w14:textId="5036A04C" w:rsidR="00EB4ACA" w:rsidRPr="003B52E0" w:rsidRDefault="0000000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El método de selección por ventana</w:t>
      </w:r>
      <w:r w:rsidR="00DD6A14" w:rsidRPr="003B52E0">
        <w:rPr>
          <w:b/>
          <w:bCs/>
          <w:sz w:val="20"/>
          <w:szCs w:val="20"/>
        </w:rPr>
        <w:t>s</w:t>
      </w:r>
      <w:r w:rsidRPr="003B52E0">
        <w:rPr>
          <w:b/>
          <w:bCs/>
          <w:sz w:val="20"/>
          <w:szCs w:val="20"/>
        </w:rPr>
        <w:t>:</w:t>
      </w:r>
    </w:p>
    <w:p w14:paraId="75FC6B30" w14:textId="645DF521" w:rsidR="00EB4ACA" w:rsidRPr="0051549D" w:rsidRDefault="00000000" w:rsidP="0051549D">
      <w:pPr>
        <w:ind w:left="720"/>
        <w:rPr>
          <w:sz w:val="20"/>
          <w:szCs w:val="20"/>
        </w:rPr>
      </w:pPr>
      <w:r>
        <w:rPr>
          <w:sz w:val="20"/>
          <w:szCs w:val="20"/>
        </w:rPr>
        <w:t>evita el mar de mediocres</w:t>
      </w:r>
    </w:p>
    <w:p w14:paraId="5A619070" w14:textId="41A8F390" w:rsidR="00EB4ACA" w:rsidRDefault="00EB4ACA">
      <w:pPr>
        <w:ind w:left="720"/>
        <w:rPr>
          <w:sz w:val="20"/>
          <w:szCs w:val="20"/>
        </w:rPr>
      </w:pPr>
    </w:p>
    <w:p w14:paraId="2FBCB556" w14:textId="77777777" w:rsidR="00EB4ACA" w:rsidRPr="003B52E0" w:rsidRDefault="0000000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El elitismo:</w:t>
      </w:r>
    </w:p>
    <w:p w14:paraId="70D7AC54" w14:textId="77777777" w:rsidR="00EB4ACA" w:rsidRDefault="00000000" w:rsidP="001A7381">
      <w:pPr>
        <w:ind w:left="720"/>
        <w:rPr>
          <w:sz w:val="20"/>
          <w:szCs w:val="20"/>
        </w:rPr>
      </w:pPr>
      <w:r>
        <w:rPr>
          <w:sz w:val="20"/>
          <w:szCs w:val="20"/>
        </w:rPr>
        <w:t>es una estrategia que permite acelerar la convergencia</w:t>
      </w:r>
    </w:p>
    <w:p w14:paraId="1CFB11F9" w14:textId="77777777" w:rsidR="00EB4ACA" w:rsidRDefault="00EB4ACA">
      <w:pPr>
        <w:rPr>
          <w:sz w:val="20"/>
          <w:szCs w:val="20"/>
        </w:rPr>
      </w:pPr>
    </w:p>
    <w:p w14:paraId="3452D44F" w14:textId="77777777" w:rsidR="00EB4ACA" w:rsidRPr="003B52E0" w:rsidRDefault="0000000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Un conjunto normal es aquel que:</w:t>
      </w:r>
    </w:p>
    <w:p w14:paraId="68A7A10E" w14:textId="77777777" w:rsidR="00EB4ACA" w:rsidRDefault="00000000" w:rsidP="001A7381">
      <w:pPr>
        <w:ind w:left="720"/>
        <w:rPr>
          <w:sz w:val="20"/>
          <w:szCs w:val="20"/>
        </w:rPr>
      </w:pPr>
      <w:r>
        <w:rPr>
          <w:sz w:val="20"/>
          <w:szCs w:val="20"/>
        </w:rPr>
        <w:t>el máximo grado de pertenencia es 1</w:t>
      </w:r>
    </w:p>
    <w:p w14:paraId="15C7946E" w14:textId="77777777" w:rsidR="00EB4ACA" w:rsidRDefault="00EB4ACA">
      <w:pPr>
        <w:ind w:left="720"/>
        <w:rPr>
          <w:sz w:val="20"/>
          <w:szCs w:val="20"/>
        </w:rPr>
      </w:pPr>
    </w:p>
    <w:p w14:paraId="0CFB40B7" w14:textId="77777777" w:rsidR="0051549D" w:rsidRDefault="0051549D">
      <w:pPr>
        <w:rPr>
          <w:b/>
          <w:bCs/>
          <w:sz w:val="20"/>
          <w:szCs w:val="20"/>
        </w:rPr>
      </w:pPr>
    </w:p>
    <w:p w14:paraId="5D3767ED" w14:textId="77777777" w:rsidR="0051549D" w:rsidRDefault="0051549D">
      <w:pPr>
        <w:rPr>
          <w:b/>
          <w:bCs/>
          <w:sz w:val="20"/>
          <w:szCs w:val="20"/>
        </w:rPr>
      </w:pPr>
    </w:p>
    <w:p w14:paraId="27F39E00" w14:textId="1DEE6222" w:rsidR="00EB4ACA" w:rsidRPr="003B52E0" w:rsidRDefault="00000000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lastRenderedPageBreak/>
        <w:t>La mutación es una operación que se puede realizar:</w:t>
      </w:r>
    </w:p>
    <w:p w14:paraId="6E5AA20F" w14:textId="77777777" w:rsidR="00EB4ACA" w:rsidRDefault="00000000" w:rsidP="001A7381">
      <w:pPr>
        <w:ind w:left="720"/>
        <w:rPr>
          <w:sz w:val="20"/>
          <w:szCs w:val="20"/>
        </w:rPr>
      </w:pPr>
      <w:r>
        <w:rPr>
          <w:sz w:val="20"/>
          <w:szCs w:val="20"/>
        </w:rPr>
        <w:t>en múltiples posiciones de un cromosomas</w:t>
      </w:r>
    </w:p>
    <w:p w14:paraId="2607FCBB" w14:textId="77777777" w:rsidR="00EB4ACA" w:rsidRDefault="00000000" w:rsidP="001A7381">
      <w:pPr>
        <w:ind w:left="720"/>
        <w:rPr>
          <w:sz w:val="20"/>
          <w:szCs w:val="20"/>
        </w:rPr>
      </w:pPr>
      <w:r>
        <w:rPr>
          <w:sz w:val="20"/>
          <w:szCs w:val="20"/>
        </w:rPr>
        <w:t>sumando una cantidad desde una distribución de probabilidad</w:t>
      </w:r>
    </w:p>
    <w:p w14:paraId="777BDF8B" w14:textId="5EEEB50B" w:rsidR="00AF3869" w:rsidRDefault="00AF3869" w:rsidP="00AF3869">
      <w:pPr>
        <w:rPr>
          <w:b/>
          <w:sz w:val="20"/>
          <w:szCs w:val="20"/>
        </w:rPr>
      </w:pPr>
    </w:p>
    <w:p w14:paraId="663BCC75" w14:textId="625F455C" w:rsidR="00AF3869" w:rsidRPr="003B52E0" w:rsidRDefault="00AF3869" w:rsidP="00AF3869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 xml:space="preserve">El teorema de la entropía y el </w:t>
      </w:r>
      <w:r w:rsidR="00E40BCF" w:rsidRPr="003B52E0">
        <w:rPr>
          <w:b/>
          <w:bCs/>
          <w:sz w:val="20"/>
          <w:szCs w:val="20"/>
        </w:rPr>
        <w:t>subconjunto</w:t>
      </w:r>
    </w:p>
    <w:p w14:paraId="1A3A6363" w14:textId="1B855930" w:rsidR="00AF3869" w:rsidRPr="00AF3869" w:rsidRDefault="00AF3869" w:rsidP="001A7381">
      <w:pPr>
        <w:ind w:left="630"/>
        <w:rPr>
          <w:sz w:val="20"/>
          <w:szCs w:val="20"/>
        </w:rPr>
      </w:pPr>
      <w:r w:rsidRPr="00AF3869">
        <w:rPr>
          <w:sz w:val="20"/>
          <w:szCs w:val="20"/>
        </w:rPr>
        <w:t xml:space="preserve">es aplicable a conjuntos con cualquier cantidad de elementos, incluso vacíos </w:t>
      </w:r>
    </w:p>
    <w:p w14:paraId="399176B0" w14:textId="01D16A0C" w:rsidR="001A7381" w:rsidRDefault="00AF3869" w:rsidP="00B12071">
      <w:pPr>
        <w:ind w:left="630"/>
        <w:rPr>
          <w:sz w:val="20"/>
          <w:szCs w:val="20"/>
        </w:rPr>
      </w:pPr>
      <w:r w:rsidRPr="00AF3869">
        <w:rPr>
          <w:sz w:val="20"/>
          <w:szCs w:val="20"/>
        </w:rPr>
        <w:t xml:space="preserve">permite calcular la entropía borrosa de un conjunto mediante el teorema del subconjunto borroso </w:t>
      </w:r>
    </w:p>
    <w:p w14:paraId="1D5BFCE3" w14:textId="77777777" w:rsidR="00E40BCF" w:rsidRDefault="00E40BCF" w:rsidP="00E40BCF">
      <w:pPr>
        <w:ind w:left="720"/>
        <w:rPr>
          <w:sz w:val="20"/>
          <w:szCs w:val="20"/>
        </w:rPr>
      </w:pPr>
    </w:p>
    <w:p w14:paraId="6A60AE74" w14:textId="77777777" w:rsidR="00E40BCF" w:rsidRPr="003B52E0" w:rsidRDefault="00E40BCF" w:rsidP="001B0D33">
      <w:pPr>
        <w:rPr>
          <w:b/>
          <w:bCs/>
          <w:sz w:val="20"/>
          <w:szCs w:val="20"/>
        </w:rPr>
      </w:pPr>
      <w:r w:rsidRPr="003B52E0">
        <w:rPr>
          <w:b/>
          <w:bCs/>
          <w:sz w:val="20"/>
          <w:szCs w:val="20"/>
        </w:rPr>
        <w:t>El operador de cruza en la exploración del espacio de soluciones</w:t>
      </w:r>
    </w:p>
    <w:p w14:paraId="44DC46AC" w14:textId="0941569C" w:rsidR="001B0D33" w:rsidRPr="001B0D33" w:rsidRDefault="001B0D33" w:rsidP="001B0D33">
      <w:pPr>
        <w:ind w:left="720"/>
        <w:rPr>
          <w:sz w:val="20"/>
          <w:szCs w:val="20"/>
        </w:rPr>
      </w:pPr>
      <w:r w:rsidRPr="001B0D33">
        <w:rPr>
          <w:sz w:val="20"/>
          <w:szCs w:val="20"/>
        </w:rPr>
        <w:t>mejora soluciones que ya son parcialmente buenas</w:t>
      </w:r>
    </w:p>
    <w:p w14:paraId="322A7D79" w14:textId="103458F0" w:rsidR="00E40BCF" w:rsidRDefault="001B0D33" w:rsidP="001A7381">
      <w:pPr>
        <w:ind w:left="720"/>
        <w:rPr>
          <w:sz w:val="20"/>
          <w:szCs w:val="20"/>
        </w:rPr>
      </w:pPr>
      <w:r w:rsidRPr="001B0D33">
        <w:rPr>
          <w:sz w:val="20"/>
          <w:szCs w:val="20"/>
        </w:rPr>
        <w:t>mejora la búsqueda local</w:t>
      </w:r>
    </w:p>
    <w:p w14:paraId="7D88A69E" w14:textId="77777777" w:rsidR="001A7381" w:rsidRDefault="001A7381" w:rsidP="001B0D33">
      <w:pPr>
        <w:rPr>
          <w:sz w:val="20"/>
          <w:szCs w:val="20"/>
        </w:rPr>
      </w:pPr>
    </w:p>
    <w:p w14:paraId="3B72C4C3" w14:textId="77777777" w:rsidR="003B52E0" w:rsidRPr="003B52E0" w:rsidRDefault="003B52E0" w:rsidP="001B0D33">
      <w:pPr>
        <w:rPr>
          <w:b/>
          <w:bCs/>
          <w:sz w:val="20"/>
          <w:szCs w:val="20"/>
        </w:rPr>
      </w:pPr>
    </w:p>
    <w:p w14:paraId="5FD83890" w14:textId="77777777" w:rsidR="00E40BCF" w:rsidRDefault="00E40BCF" w:rsidP="00E40BCF">
      <w:pPr>
        <w:ind w:left="720"/>
        <w:rPr>
          <w:sz w:val="20"/>
          <w:szCs w:val="20"/>
        </w:rPr>
      </w:pPr>
    </w:p>
    <w:p w14:paraId="28612361" w14:textId="77777777" w:rsidR="001B0D33" w:rsidRDefault="001B0D33" w:rsidP="00E40BCF">
      <w:pPr>
        <w:ind w:left="720"/>
      </w:pPr>
    </w:p>
    <w:p w14:paraId="0AF5F848" w14:textId="77777777" w:rsidR="001B0D33" w:rsidRDefault="001B0D33" w:rsidP="00E40BCF">
      <w:pPr>
        <w:ind w:left="720"/>
      </w:pPr>
    </w:p>
    <w:p w14:paraId="28CCAC89" w14:textId="77777777" w:rsidR="001B0D33" w:rsidRDefault="001B0D33" w:rsidP="00E40BCF">
      <w:pPr>
        <w:ind w:left="720"/>
      </w:pPr>
    </w:p>
    <w:p w14:paraId="6114A9F5" w14:textId="77777777" w:rsidR="001B0D33" w:rsidRDefault="001B0D33" w:rsidP="00E40BCF">
      <w:pPr>
        <w:ind w:left="720"/>
      </w:pPr>
    </w:p>
    <w:p w14:paraId="694708BB" w14:textId="77777777" w:rsidR="001B0D33" w:rsidRDefault="001B0D33" w:rsidP="00E40BCF">
      <w:pPr>
        <w:ind w:left="720"/>
      </w:pPr>
    </w:p>
    <w:p w14:paraId="219605DF" w14:textId="77777777" w:rsidR="001B0D33" w:rsidRDefault="001B0D33" w:rsidP="00E40BCF">
      <w:pPr>
        <w:ind w:left="720"/>
      </w:pPr>
    </w:p>
    <w:p w14:paraId="13EE2E90" w14:textId="77777777" w:rsidR="001B0D33" w:rsidRDefault="001B0D33" w:rsidP="00E40BCF">
      <w:pPr>
        <w:ind w:left="720"/>
      </w:pPr>
    </w:p>
    <w:sectPr w:rsidR="001B0D3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00DC"/>
    <w:multiLevelType w:val="multilevel"/>
    <w:tmpl w:val="5EAEBC3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0037CF"/>
    <w:multiLevelType w:val="multilevel"/>
    <w:tmpl w:val="8070D2C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2F6690"/>
    <w:multiLevelType w:val="multilevel"/>
    <w:tmpl w:val="2E9099F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953B3A"/>
    <w:multiLevelType w:val="multilevel"/>
    <w:tmpl w:val="2E9099FE"/>
    <w:lvl w:ilvl="0">
      <w:start w:val="1"/>
      <w:numFmt w:val="lowerLetter"/>
      <w:lvlText w:val="%1."/>
      <w:lvlJc w:val="left"/>
      <w:pPr>
        <w:ind w:left="63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1E276A"/>
    <w:multiLevelType w:val="multilevel"/>
    <w:tmpl w:val="78FA801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644C2F"/>
    <w:multiLevelType w:val="multilevel"/>
    <w:tmpl w:val="B77CB39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6E36E4"/>
    <w:multiLevelType w:val="multilevel"/>
    <w:tmpl w:val="F3803A6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754EE3"/>
    <w:multiLevelType w:val="multilevel"/>
    <w:tmpl w:val="2E9099F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3858F6"/>
    <w:multiLevelType w:val="multilevel"/>
    <w:tmpl w:val="454AB4B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97148E"/>
    <w:multiLevelType w:val="multilevel"/>
    <w:tmpl w:val="642433D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06C595D"/>
    <w:multiLevelType w:val="multilevel"/>
    <w:tmpl w:val="10B8DDA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0A72583"/>
    <w:multiLevelType w:val="multilevel"/>
    <w:tmpl w:val="7B62C65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066A6B"/>
    <w:multiLevelType w:val="multilevel"/>
    <w:tmpl w:val="9896208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5E729D"/>
    <w:multiLevelType w:val="multilevel"/>
    <w:tmpl w:val="956CCC7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FC68D6"/>
    <w:multiLevelType w:val="multilevel"/>
    <w:tmpl w:val="57167F9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3E3BA1"/>
    <w:multiLevelType w:val="multilevel"/>
    <w:tmpl w:val="7D3AB62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510A72"/>
    <w:multiLevelType w:val="multilevel"/>
    <w:tmpl w:val="ECF2A9A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E613F7B"/>
    <w:multiLevelType w:val="multilevel"/>
    <w:tmpl w:val="460A4BB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0B64C83"/>
    <w:multiLevelType w:val="multilevel"/>
    <w:tmpl w:val="063C9FD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2A2768E"/>
    <w:multiLevelType w:val="multilevel"/>
    <w:tmpl w:val="F3C208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AF85BAF"/>
    <w:multiLevelType w:val="multilevel"/>
    <w:tmpl w:val="27E0399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D266295"/>
    <w:multiLevelType w:val="multilevel"/>
    <w:tmpl w:val="635EA89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07B4AE4"/>
    <w:multiLevelType w:val="multilevel"/>
    <w:tmpl w:val="2E9099F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0853690"/>
    <w:multiLevelType w:val="multilevel"/>
    <w:tmpl w:val="DDE08E2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24E3C0F"/>
    <w:multiLevelType w:val="multilevel"/>
    <w:tmpl w:val="B4CA565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5F607D5"/>
    <w:multiLevelType w:val="multilevel"/>
    <w:tmpl w:val="740081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7A52423"/>
    <w:multiLevelType w:val="multilevel"/>
    <w:tmpl w:val="12E658B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B80059A"/>
    <w:multiLevelType w:val="multilevel"/>
    <w:tmpl w:val="150CE57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BE22938"/>
    <w:multiLevelType w:val="multilevel"/>
    <w:tmpl w:val="173256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FE513B6"/>
    <w:multiLevelType w:val="multilevel"/>
    <w:tmpl w:val="AF0CD1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0E160A5"/>
    <w:multiLevelType w:val="multilevel"/>
    <w:tmpl w:val="D090B81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2FD6291"/>
    <w:multiLevelType w:val="multilevel"/>
    <w:tmpl w:val="2E049C2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9443550"/>
    <w:multiLevelType w:val="multilevel"/>
    <w:tmpl w:val="D626FB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B283AC4"/>
    <w:multiLevelType w:val="multilevel"/>
    <w:tmpl w:val="855E105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EBF6156"/>
    <w:multiLevelType w:val="multilevel"/>
    <w:tmpl w:val="BA004B7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ECB2C46"/>
    <w:multiLevelType w:val="multilevel"/>
    <w:tmpl w:val="7776878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6282FE2"/>
    <w:multiLevelType w:val="multilevel"/>
    <w:tmpl w:val="3CFE3A1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100131629">
    <w:abstractNumId w:val="15"/>
  </w:num>
  <w:num w:numId="2" w16cid:durableId="949970085">
    <w:abstractNumId w:val="21"/>
  </w:num>
  <w:num w:numId="3" w16cid:durableId="1235239088">
    <w:abstractNumId w:val="7"/>
  </w:num>
  <w:num w:numId="4" w16cid:durableId="182718537">
    <w:abstractNumId w:val="30"/>
  </w:num>
  <w:num w:numId="5" w16cid:durableId="1495490043">
    <w:abstractNumId w:val="6"/>
  </w:num>
  <w:num w:numId="6" w16cid:durableId="102312299">
    <w:abstractNumId w:val="0"/>
  </w:num>
  <w:num w:numId="7" w16cid:durableId="1152139055">
    <w:abstractNumId w:val="8"/>
  </w:num>
  <w:num w:numId="8" w16cid:durableId="1622418644">
    <w:abstractNumId w:val="35"/>
  </w:num>
  <w:num w:numId="9" w16cid:durableId="521285017">
    <w:abstractNumId w:val="17"/>
  </w:num>
  <w:num w:numId="10" w16cid:durableId="1181503733">
    <w:abstractNumId w:val="25"/>
  </w:num>
  <w:num w:numId="11" w16cid:durableId="1530333559">
    <w:abstractNumId w:val="31"/>
  </w:num>
  <w:num w:numId="12" w16cid:durableId="411776270">
    <w:abstractNumId w:val="33"/>
  </w:num>
  <w:num w:numId="13" w16cid:durableId="370999365">
    <w:abstractNumId w:val="20"/>
  </w:num>
  <w:num w:numId="14" w16cid:durableId="1470708983">
    <w:abstractNumId w:val="1"/>
  </w:num>
  <w:num w:numId="15" w16cid:durableId="1787699366">
    <w:abstractNumId w:val="23"/>
  </w:num>
  <w:num w:numId="16" w16cid:durableId="1172139090">
    <w:abstractNumId w:val="12"/>
  </w:num>
  <w:num w:numId="17" w16cid:durableId="704870781">
    <w:abstractNumId w:val="5"/>
  </w:num>
  <w:num w:numId="18" w16cid:durableId="477654512">
    <w:abstractNumId w:val="10"/>
  </w:num>
  <w:num w:numId="19" w16cid:durableId="1032268411">
    <w:abstractNumId w:val="13"/>
  </w:num>
  <w:num w:numId="20" w16cid:durableId="1878007203">
    <w:abstractNumId w:val="14"/>
  </w:num>
  <w:num w:numId="21" w16cid:durableId="1943684226">
    <w:abstractNumId w:val="32"/>
  </w:num>
  <w:num w:numId="22" w16cid:durableId="712585458">
    <w:abstractNumId w:val="18"/>
  </w:num>
  <w:num w:numId="23" w16cid:durableId="1703554039">
    <w:abstractNumId w:val="24"/>
  </w:num>
  <w:num w:numId="24" w16cid:durableId="1211958602">
    <w:abstractNumId w:val="16"/>
  </w:num>
  <w:num w:numId="25" w16cid:durableId="80689661">
    <w:abstractNumId w:val="34"/>
  </w:num>
  <w:num w:numId="26" w16cid:durableId="102581678">
    <w:abstractNumId w:val="36"/>
  </w:num>
  <w:num w:numId="27" w16cid:durableId="1181970166">
    <w:abstractNumId w:val="19"/>
  </w:num>
  <w:num w:numId="28" w16cid:durableId="1572349136">
    <w:abstractNumId w:val="9"/>
  </w:num>
  <w:num w:numId="29" w16cid:durableId="657156037">
    <w:abstractNumId w:val="27"/>
  </w:num>
  <w:num w:numId="30" w16cid:durableId="342174580">
    <w:abstractNumId w:val="4"/>
  </w:num>
  <w:num w:numId="31" w16cid:durableId="26806698">
    <w:abstractNumId w:val="11"/>
  </w:num>
  <w:num w:numId="32" w16cid:durableId="711537205">
    <w:abstractNumId w:val="28"/>
  </w:num>
  <w:num w:numId="33" w16cid:durableId="763379042">
    <w:abstractNumId w:val="29"/>
  </w:num>
  <w:num w:numId="34" w16cid:durableId="1187400362">
    <w:abstractNumId w:val="26"/>
  </w:num>
  <w:num w:numId="35" w16cid:durableId="1230380409">
    <w:abstractNumId w:val="22"/>
  </w:num>
  <w:num w:numId="36" w16cid:durableId="1740244907">
    <w:abstractNumId w:val="3"/>
  </w:num>
  <w:num w:numId="37" w16cid:durableId="34546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CA"/>
    <w:rsid w:val="0002261A"/>
    <w:rsid w:val="001A7381"/>
    <w:rsid w:val="001B0D33"/>
    <w:rsid w:val="003B1D2B"/>
    <w:rsid w:val="003B52E0"/>
    <w:rsid w:val="00511575"/>
    <w:rsid w:val="0051549D"/>
    <w:rsid w:val="005F75C9"/>
    <w:rsid w:val="006E2DC8"/>
    <w:rsid w:val="00720840"/>
    <w:rsid w:val="00824A65"/>
    <w:rsid w:val="00924B52"/>
    <w:rsid w:val="009E5743"/>
    <w:rsid w:val="00A8060A"/>
    <w:rsid w:val="00AF3869"/>
    <w:rsid w:val="00B12071"/>
    <w:rsid w:val="00C02355"/>
    <w:rsid w:val="00CA79DC"/>
    <w:rsid w:val="00DD6A14"/>
    <w:rsid w:val="00E40BCF"/>
    <w:rsid w:val="00EB4ACA"/>
    <w:rsid w:val="00FE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1009"/>
  <w15:docId w15:val="{B0C9285E-BA17-40BB-B087-27FD5DFB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B550A-0180-46BF-8E0E-AE515DE35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Santiago Bargas</cp:lastModifiedBy>
  <cp:revision>12</cp:revision>
  <dcterms:created xsi:type="dcterms:W3CDTF">2024-11-05T22:55:00Z</dcterms:created>
  <dcterms:modified xsi:type="dcterms:W3CDTF">2024-11-13T23:35:00Z</dcterms:modified>
</cp:coreProperties>
</file>