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ENTREGABLE 1</w:t>
      </w:r>
    </w:p>
    <w:p w:rsidR="00000000" w:rsidDel="00000000" w:rsidP="00000000" w:rsidRDefault="00000000" w:rsidRPr="00000000" w14:paraId="00000002">
      <w:pPr>
        <w:rPr>
          <w:b w:val="1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Un proyecto es un conjunto de acciones que se planifican a fin de conseguir un objetivo previamente establecido, para lo que se cuenta con una determinada cantidad de recursos. Todo proyecto, posee una estructura dividida en fases o pasos que permiten llegar a la meta u objetivo establecido.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Al elegir una ocupación, uno deja de lado otras posibilidades. Lo importante es estar seguro de lo que uno quiere y puede. Si esto coincide, las posibilidades de llegar a nuestro objetivo son mayores. Puede ser que decidamos capacitarnos y estudiar para más adelante, conseguir el trabajo que me guste o puedo hacer ambas cosas, sabiendo del esfuerzo que esto implica.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Conocer el punto de partida.</w:t>
      </w:r>
      <w:r w:rsidDel="00000000" w:rsidR="00000000" w:rsidRPr="00000000">
        <w:rPr>
          <w:rtl w:val="0"/>
        </w:rPr>
        <w:t xml:space="preserve"> La etapa de conocer el punto de partida implica realizar un balance que se inicia con el reconocimiento de las propias competencias, adquiridas en ámbitos educativos, laborales o en el contexto de vida. El equipaje personal hace referencia a los aprendizajes formales e informales que adquiriste, incorporado y desarrollado, en los diferentes ámbitos de tu vida cotidiana.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Dimensión educativa:</w:t>
      </w:r>
      <w:r w:rsidDel="00000000" w:rsidR="00000000" w:rsidRPr="00000000">
        <w:rPr>
          <w:rtl w:val="0"/>
        </w:rPr>
        <w:t xml:space="preserve"> Escribe todos los estudios realizados, incluye los diferentes cursos que hayas realizado o estés realizando (Escuela. Liceo, informática, idiomas, programación, etc.). En los estudios formales pon el último año aprobado. (Primaria completa, 3° de Liceo, 2°año UTU administración, etc.)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1"/>
        <w:gridCol w:w="2850"/>
        <w:gridCol w:w="2760"/>
        <w:gridCol w:w="1845"/>
        <w:tblGridChange w:id="0">
          <w:tblGrid>
            <w:gridCol w:w="2381"/>
            <w:gridCol w:w="2850"/>
            <w:gridCol w:w="2760"/>
            <w:gridCol w:w="1845"/>
          </w:tblGrid>
        </w:tblGridChange>
      </w:tblGrid>
      <w:tr>
        <w:trPr>
          <w:trHeight w:val="320" w:hRule="atLeast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right="11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567" w:right="54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Títulos- certificados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567" w:right="54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567" w:right="543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trHeight w:val="320" w:hRule="atLeast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175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567" w:right="543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ind w:left="567" w:right="5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Pensando en tu trayectoria educativa ¿Qué puedes decir acerca del proceso? Piensa en el interés que tenías, los obstáculos, las ganas de seguir alguna formación, los tiempos, la necesidad, etc. </w:t>
      </w:r>
    </w:p>
    <w:p w:rsidR="00000000" w:rsidDel="00000000" w:rsidP="00000000" w:rsidRDefault="00000000" w:rsidRPr="00000000" w14:paraId="00000021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Dimensión laboral: </w:t>
      </w:r>
      <w:r w:rsidDel="00000000" w:rsidR="00000000" w:rsidRPr="00000000">
        <w:rPr>
          <w:rtl w:val="0"/>
        </w:rPr>
        <w:t xml:space="preserve">Todos los trabajos que realizaste, por más insignificante que te parezcan, son valiosos. En todos aprendiste algo. Enumera los trabajos o tareas más importantes.</w:t>
      </w:r>
    </w:p>
    <w:p w:rsidR="00000000" w:rsidDel="00000000" w:rsidP="00000000" w:rsidRDefault="00000000" w:rsidRPr="00000000" w14:paraId="00000027">
      <w:pPr>
        <w:spacing w:line="240" w:lineRule="auto"/>
        <w:ind w:left="567" w:right="543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7"/>
        <w:gridCol w:w="6232"/>
        <w:tblGridChange w:id="0">
          <w:tblGrid>
            <w:gridCol w:w="3697"/>
            <w:gridCol w:w="6232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right="5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Empresa/institución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left="567" w:right="54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right="5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left="567" w:right="54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right="5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left="567" w:right="54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right="5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que realizaba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567" w:right="54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right="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Principales dificultades que encontré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567" w:right="54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right="5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Aprendizajes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567" w:right="54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ind w:left="567" w:right="5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567" w:right="5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 todos los trabajos o tareas realizadas, ¿en cuáles te sentías mejor, más eficiente y lograste mejor tus tareas? (Recuerda el ambiente de trabajo y el tipo de tareas que realizaste)</w:t>
      </w:r>
    </w:p>
    <w:p w:rsidR="00000000" w:rsidDel="00000000" w:rsidP="00000000" w:rsidRDefault="00000000" w:rsidRPr="00000000" w14:paraId="00000037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9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A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B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C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¿Qué puedes decir que aprendiste en ellos?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0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1">
      <w:pPr>
        <w:spacing w:line="240" w:lineRule="auto"/>
        <w:ind w:left="284" w:right="260" w:firstLine="0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42">
      <w:pPr>
        <w:rPr>
          <w:b w:val="1"/>
          <w:i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Dimensión personal: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Hitos o situaciones del ámbito privado de las cuales aprendiste o dejaron alguna experiencia significativa en tu vida de cualquier índole.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Acontecimiento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Aprendizaje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tabs>
        <w:tab w:val="center" w:pos="4252"/>
        <w:tab w:val="right" w:pos="8504"/>
      </w:tabs>
      <w:spacing w:line="240" w:lineRule="auto"/>
      <w:jc w:val="center"/>
      <w:rPr>
        <w:rFonts w:ascii="Calibri" w:cs="Calibri" w:eastAsia="Calibri" w:hAnsi="Calibri"/>
        <w:color w:val="595959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tabs>
        <w:tab w:val="center" w:pos="4252"/>
        <w:tab w:val="right" w:pos="8504"/>
      </w:tabs>
      <w:spacing w:line="240" w:lineRule="auto"/>
      <w:jc w:val="center"/>
      <w:rPr>
        <w:rFonts w:ascii="Calibri" w:cs="Calibri" w:eastAsia="Calibri" w:hAnsi="Calibri"/>
        <w:color w:val="595959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595959"/>
        <w:sz w:val="20"/>
        <w:szCs w:val="20"/>
        <w:rtl w:val="0"/>
      </w:rPr>
      <w:t xml:space="preserve">+598 2601 5773  | Av. Italia 6201, Edificio Los Ceibos, LATU, C. P. 11.500</w:t>
    </w:r>
  </w:p>
  <w:p w:rsidR="00000000" w:rsidDel="00000000" w:rsidP="00000000" w:rsidRDefault="00000000" w:rsidRPr="00000000" w14:paraId="00000050">
    <w:pPr>
      <w:tabs>
        <w:tab w:val="center" w:pos="4252"/>
        <w:tab w:val="right" w:pos="8504"/>
      </w:tabs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b w:val="1"/>
        <w:color w:val="595959"/>
        <w:sz w:val="20"/>
        <w:szCs w:val="20"/>
        <w:rtl w:val="0"/>
      </w:rPr>
      <w:t xml:space="preserve">www.ceibal.edu.uy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342900</wp:posOffset>
          </wp:positionV>
          <wp:extent cx="7572375" cy="121285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2375" cy="12128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-57149</wp:posOffset>
          </wp:positionH>
          <wp:positionV relativeFrom="page">
            <wp:posOffset>9525</wp:posOffset>
          </wp:positionV>
          <wp:extent cx="7537103" cy="728663"/>
          <wp:effectExtent b="0" l="0" r="0" t="0"/>
          <wp:wrapTopAndBottom distB="0" distT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7103" cy="7286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WjvRdfi2q55Yk0Jf6UPhP405vQ==">AMUW2mV1WDewd/RmweV0ss0ETzDIHUSDd/FGzYG+3b9LYtfDefRbb1HldowAqbIGppMVMpmVhfeaF3kV0sjwCz2huQB8Mq1aeFQqvq7v9ECyXacGFNn3dWc=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