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Ciencia de la Manifestación: Guía Estructurada de Neurobiología, Psicología Cognitiva y Regulación Somática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"manifestación", concebida en sus orígenes como la capacidad metafísica de materializar deseos a través del pensamiento enfocado y la intención consciente, ha transitado durante el último siglo desde los dominios del misticismo, la teología y la filosofía esotérica hacia el riguroso escrutinio del método científico empírico. En la actualidad, una convergencia de disciplinas que incluye la neurobiología, la neurociencia cognitiva, la ciencia del comportamiento, la psicología clínica y la fisiología somática, proporciona un marco explicativo exhaustivo sobre cómo las expectativas, el ensayo mental simulado y la reestructuración profunda de creencias alteran materialmente la percepción sensorial, el rendimiento motor y, en última instancia, la realidad objetiva experimentada por el individuo.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constituye una investigación profunda, detallada y estructurada, diseñada como una guía paso a paso fundamentada en estudios científicos revisados por pares. Su propósito es desentrañar los mecanismos neurobiológicos que subyacen a la manifestación, proporcionando un protocolo estructurado para optimizar la arquitectura cerebral y el sistema nervioso hacia la consecución metódica de cualquier objetivo.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Fundamentos Históricos y Epistemológicos: Del Misticismo a la Ciencia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comprender los mecanismos subyacentes a la alteración de la realidad mediante la cognición, resulta imperativo analizar sus raíces conceptuales, así como la forma en que la ciencia contemporánea ha validado, refutado o reinterpretado sus postulados originales a través de la lente de la psicología y la física.</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El Movimiento del Nuevo Pensamiento y la Filosofía Hermética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mediados del siglo XIX, figuras como Phineas Parkhurst Quimby iniciaron el movimiento del Nuevo Pensamiento en los Estados Unidos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Quimby, un hipnotizador y sanador mental, postuló que la enfermedad corporal era fundamentalmente un producto de la mente y una consecuencia directa de las falsas creencias del individuo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noción pionera sentó las bases para el desarrollo de la medicina psicosomática moderna. Posteriormente, pensadores como Mary Baker Eddy, Emma Curtis Hopkins y Ernest Holmes expandieron estas ideas, proponiendo que la mente subconsciente es gobernada por la sugestión y que las creencias internas estructuran las circunstancias externas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Autores posteriores de gran influencia, como Neville Goddard, introdujeron la premisa de que "la imaginación crea la realidad", argumentando que asumir el estado emocional y cognitivo del deseo ya cumplido reorganiza las variables ambientales y de comportamiento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manera paralela, la filosofía hermética, popularizada en 1908 a través de la publicación de </w:t>
      </w:r>
      <w:r w:rsidDel="00000000" w:rsidR="00000000" w:rsidRPr="00000000">
        <w:rPr>
          <w:rFonts w:ascii="Google Sans" w:cs="Google Sans" w:eastAsia="Google Sans" w:hAnsi="Google Sans"/>
          <w:i w:val="1"/>
          <w:iCs w:val="1"/>
          <w:color w:val="1f1f1f"/>
          <w:rtl w:val="0"/>
        </w:rPr>
        <w:t xml:space="preserve">El Kybalion</w:t>
      </w:r>
      <w:r w:rsidDel="00000000" w:rsidR="00000000" w:rsidRPr="00000000">
        <w:rPr>
          <w:rFonts w:ascii="Google Sans" w:cs="Google Sans" w:eastAsia="Google Sans" w:hAnsi="Google Sans"/>
          <w:color w:val="1f1f1f"/>
          <w:rtl w:val="0"/>
        </w:rPr>
        <w:t xml:space="preserve"> por los "Tres Iniciados" (atribuido frecuentemente a William Walker Atkinson), estableció siete principios universales que rigen el cosmos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Aunque concebidos desde el esoterismo y el misticismo del Nuevo Pensamiento, estos conceptos encuentran notables y profundos paralelismos en los marcos conceptuales de la neurociencia contemporánea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Principio Hermético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Axioma Clásico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Explicación Neurobiológica y Psicológica Contemporánea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Mentalismo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Todo es Mente; el Universo es Mental."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realidad empírica es filtrada e interpretada por el Sistema Activador Reticular. Las expectativas alteran el comportamiento mediante profecías autocumplidas, dictando la realidad subjetiva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Correspondencia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"Como es arriba, es abajo; como es adentro, es afuera."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visualización de una acción activa las mismas redes neuronales (equivalencia funcional) que su ejecución física. El entorno psíquico interno moldea la capacidad motora externa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Vibración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"Nada descansa; todo se mueve; todo vibra."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Correlaciona con los estados de activación fisiológica (arousal) y las frecuencias medidas en electroencefalogramas (ondas Alfa, Beta, Gamma). El estado del sistema nervioso rige el aprendizaje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Polaridad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"Todo es dual; todo tiene polos; los opuestos son idénticos en naturaleza."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procesamiento cognitivo de dicotomías y la reestructuración cognitiva (CBT). La capacidad de transmutar el miedo en excitación mediante la reevaluación del arousal fisiológico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Causa y Efecto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"Toda causa tiene su efecto; todo efecto tiene su causa."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aprendizaje Hebbiano y los condicionamientos pavlovianos en el cerebro. La automatización de hábitos donde los desencadenantes (causas) generan secuencias neuronales inevitables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La Intersección con la Física Cuántica: Mecanismos y Críticas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intento recurrente en la literatura moderna sobre la manifestación y la "Ley de la Atracción" es justificar su eficacia mediante principios de la mecánica cuántica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Los defensores de esta intersección invocan el "Efecto del Observador", derivado del experimento de la doble rendija, para postular que la mera observación consciente colapsa las ondas de probabilidad en una realidad material fija, sugiriendo que la atención humana da forma directa al mundo físico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Asimismo, se argumenta que el "Entrelazamiento Cuántico" (donde partículas conectadas interactúan instantáneamente a distancia) y la "Coherencia Cuántica" justifican la influencia de las intenciones humanas sobre eventos distantes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obstante, desde la perspectiva de la física teórica y la neurociencia rigurosa, la extrapolación de la mecánica de partículas subatómicas al comportamiento macroscópico humano recae frecuentemente en el "misticismo cuántico" y carece de sustento empírico directo en la escala humana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Sin embargo, el valor de estos conceptos es indiscutible cuando se transponen al ámbito de la </w:t>
      </w:r>
      <w:r w:rsidDel="00000000" w:rsidR="00000000" w:rsidRPr="00000000">
        <w:rPr>
          <w:rFonts w:ascii="Google Sans" w:cs="Google Sans" w:eastAsia="Google Sans" w:hAnsi="Google Sans"/>
          <w:i w:val="1"/>
          <w:iCs w:val="1"/>
          <w:color w:val="1f1f1f"/>
          <w:rtl w:val="0"/>
        </w:rPr>
        <w:t xml:space="preserve">psicología cognitiva</w:t>
      </w:r>
      <w:r w:rsidDel="00000000" w:rsidR="00000000" w:rsidRPr="00000000">
        <w:rPr>
          <w:rFonts w:ascii="Google Sans" w:cs="Google Sans" w:eastAsia="Google Sans" w:hAnsi="Google Sans"/>
          <w:color w:val="1f1f1f"/>
          <w:rtl w:val="0"/>
        </w:rPr>
        <w:t xml:space="preserve">. En este sentido, la atención focalizada (el observador) efectivamente "colapsa" las infinitas posibilidades de percepción sensorial, dirigiendo los recursos limitados del organismo hacia la identificación de oportunidades específicas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 intención no altera mágicamente la materia externa, sino que altera la maquinaria biológica que interactúa con dicha materia.</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 Arquitectura Neurobiológica de la Percepción y la Realidad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cerebro humano no experimenta el mundo físico de manera pasiva u objetiva; por el contrario, construye la realidad de forma activa y predictiva. La capacidad de "manifestar" un objetivo reside intrínsecamente en la optimización deliberada de las redes neuronales encargadas de filtrar la estimulación sensorial y de simular escenarios futuros.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El Sistema Activador Reticular (SAR): El Guardián de la Atención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Activador Reticular (SAR) es una vasta red de neuronas localizada en el tronco encefálico. Estructuralmente, los somas neuronales del SAR abarcan tres regiones críticas: comienzan en la médula superior (justo por encima de la médula espinal), se extienden a través del puente troncoencefálico (protuberancia) y alcanzan el mesencéfalo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Desde esta ubicación basal, el SAR se proyecta hacia la corteza cerebral, predominantemente a través del tálamo, el cual actúa como la principal estación de retransmisión sensorial del cerebro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cerebro humano recibe aproximadamente 11 millones de bits de datos sensoriales por segundo, provenientes de los sistemas visual, auditivo, táctil y propioceptivo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Dada la limitada capacidad de la memoria de trabajo y la atención consciente, el cerebro solo procesa conscientemente alrededor de 50 bits por segundo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El SAR, operando en concierto con los bucles de retroalimentación cortical y el tálamo, asume la función vital de decidir qué fragmentos de información superan el umbral de la conciencia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criterios de filtrado del SAR no son estáticos; son dinámicamente programables en función de las prioridades de supervivencia, los estados emocionales, las creencias arraigadas y los objetivos conscientemente establecidos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Este mecanismo neurológico explica el "efecto de la fiesta de cóctel": la capacidad de ignorar decenas de conversaciones simultáneas en una sala ruidosa hasta que alguien pronuncia nuestro nombre, momento en el cual el SAR, que monitorizaba el ruido de fondo subconscientemente, alerta a la corteza para que transite de un patrón de ondas alfa (reposo) a ondas beta (atención focalizada) en cuestión de milisegundos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contexto de la manifestación de objetivos, programar el SAR es fundamental. Cuando un individuo visualiza o escribe metas significativas con un alto componente emocional, el SAR reclasifica la información ambiental relacionada con esos objetivos como "altamente prioritaria"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 este modo, oportunidades de negocio, soluciones a problemas o contactos clave que antes eran invisibles en medio del ruido ambiental se vuelven repentinamente evidentes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El uso de la semántica también influye en este sistema; investigaciones sugieren que utilizar verbos de acción y certidumbre como "tener la intención de" en lugar de "esperar que" elimina la ambigüedad computacional, optimizando la activación del SAR hacia la ejecución del objetivo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La Red Neuronal por Defecto (DMN) y la Simulación Prospectiva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Identificada a finales de la década de 1990 por el neurólogo Marcus Raichle, la Red Neuronal por Defecto (Default Mode Network, o DMN) es un sistema distribuido de regiones cerebrales que incluye la corteza prefrontal medial, la corteza cingulada posterior y porciones del lóbulo parietal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Originalmente, se observó que la DMN mostraba una alta actividad cuando los individuos no estaban enfocados en el entorno externo (por ejemplo, al soñar despiertos o rumiar)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estudios neurocientíficos contemporáneos han revelado que la función más trascendental de la DMN no es el mero reposo, sino la "simulación prospectiva": la capacidad de construir modelos mentales detallados y complejos de eventos que aún no han ocurrido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Las investigaciones de Daniel Schacter demostraron que la memoria episódica retrospectiva y el pensamiento futuro episódico comparten sustratos neuronales casi idénticos. Ya sea recordando un evento pasado o visualizando un éxito futuro, el hipocampo y la corteza prefrontal medial exhiben patrones de activación superpuestos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se dirige intencionalmente hacia la manifestación de metas (visualización productiva), se observa una fuerte conectividad funcional entre el hipocampo —que actúa como el motor constructivo que ensambla los componentes de futuros imaginados utilizando fragmentos de experiencias vividas— y la corteza prefrontal medial, que evalúa el valor emocional del escenario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Este proceso requiere una interacción dinámica con la red de control ejecutivo dorsolateral para mantener la simulación orientada al objetivo, un estado que Christoff y sus colegas denominan "pensamiento espontáneo restringido"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Sin la dirección consciente del control ejecutivo, la DMN puede recaer en la rumiación destructiva, repasando ansiedades y consolidando profecías de fracaso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Neuroplasticidad, Aprendizaje Hebbiano y la Modulación del BDNF</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reestructuración física de la arquitectura cerebral es el requisito sine qua non para que las intenciones mentales se traduzcan en competencias conductuales automatizadas. Este proceso se rige por la Teoría Hebbiana, propuesta por Donald Hebb en 1949 en su obra </w:t>
      </w:r>
      <w:r w:rsidDel="00000000" w:rsidR="00000000" w:rsidRPr="00000000">
        <w:rPr>
          <w:rFonts w:ascii="Google Sans" w:cs="Google Sans" w:eastAsia="Google Sans" w:hAnsi="Google Sans"/>
          <w:i w:val="1"/>
          <w:iCs w:val="1"/>
          <w:color w:val="1f1f1f"/>
          <w:rtl w:val="0"/>
        </w:rPr>
        <w:t xml:space="preserve">La Organización del Comportamiento</w:t>
      </w:r>
      <w:r w:rsidDel="00000000" w:rsidR="00000000" w:rsidRPr="00000000">
        <w:rPr>
          <w:rFonts w:ascii="Google Sans" w:cs="Google Sans" w:eastAsia="Google Sans" w:hAnsi="Google Sans"/>
          <w:color w:val="1f1f1f"/>
          <w:rtl w:val="0"/>
        </w:rPr>
        <w:t xml:space="preserve">, que postula que "las neuronas que se disparan juntas, se conectan juntas" (Hebbian learning)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La activación simultánea y repetida de células nerviosas conduce a aumentos pronunciados en la fuerza sináptica y en la eficiencia de la transmisión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Estudios neurofisiológicos han demostrado que la sincronización rítmica, especialmente en las ondas gamma bajas (20-48 Hz), es crucial para consolidar estas asambleas neuronales, dictando qué información el cerebro retiene a largo plazo</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Este mecanismo también explica el desarrollo de las "neuronas espejo", que se activan tanto al ejecutar una acción motora como al observar a otro realizarla, proporcionando una base biológica para la visualización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catalizador molecular indispensable para este proceso de neuroplasticidad es el Factor Neurotrófico Derivado del Cerebro (BDNF, por sus siglas en inglés). El BDNF es una proteína fundamental que regula la supervivencia neuronal, el crecimiento de las dendritas, la poda sináptica y la Potenciación a Largo Plazo (LTP) en el hipocampo y la corteza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Niveles subóptimos de BDNF se asocian sistemáticamente con neurodegeneración, pérdida de volumen hipocampal, inflexibilidad cognitiva y trastornos depresivos crónicos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optimizar la manifestación, la regulación proactiva de los niveles de BDNF es un requisito fisiológico, ya que sin un entorno neuroquímico favorable, la neuroplasticidad estructural es imposible.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Intervención Biocomportamental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Efecto sobre el BDNF y la Neuroplasticidad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Fundamento Evidencial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Actividad Física Vigorosa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Incrementa drásticamente la expresión de BDNF en el hipocampo en cuestión de días. Aumenta las proteínas derivadas del músculo (PGC-1α y FNDC5) que cruzan la barrera hematoencefálica.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Investigaciones demuestran que 5 semanas de ejercicio aeróbico elevan el BDNF, correlacionando con un aumento del 2% en el volumen del hipocampo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 Caminatas moderadas también modulan su expresión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Nutrición y Restricción Calórica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ayuno intermitente y la evitación de grasas saturadas y azúcares procesados protegen la neurogénesis. Las dietas altas en azúcares reducen el BDNF.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restricción calórica ha demostrado en estudios elevar de manera consistente los niveles séricos de BDNF y potenciar la flexibilidad cognitiva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Enriquecimiento Social y Solar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interacción social profunda y la exposición estacional al sol modulan la regulación neurotrófica hipotalámica.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 estudio de 2,851 participantes (Holanda) detectó picos significativos de BDNF en primavera/verano. Modelos animales criados en nidos comunales muestran BDNF sostenido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Psicología Cognitiva y el Impacto de las Expectativas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Mientras que la neurobiología proporciona el hardware físico del cerebro, la psicología cognitiva suministra los algoritmos de software que dictan la interpretación de la realidad. La forma en que las creencias determinan la realidad externa empírica ha sido objeto de profunda validación científica.</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Profecías Autocumplidas y el Efecto Pigmalión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1948, el prominente sociólogo estadounidense Robert K. Merton introdujo formalmente el concepto de la "profecía autocumplida". Merton la definió como "una definición falsa de la situación que evoca un nuevo comportamiento, el cual hace que la concepción originalmente falsa se vuelva verdadera"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profecías autocumplidas operan mediante bucles de retroalimentación de contingencia psicosocial: las expectativas de un individuo sobre un evento futuro alteran inconscientemente su postura, su lenguaje corporal y su toma de decisiones. Este comportamiento adaptado elicita respuestas en su entorno que, inevitablemente, validan la premisa inicial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 un individuo asume que carece de habilidades sociales, su evitación del contacto visual en un evento social generará rechazo genuino por parte de otros, confirmando empíricamente su sesgo inicial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demostración más célebre de este fenómeno es el Efecto Pigmalión, establecido en el experimento de Rosenthal y Jacobson en la década de 1960. Los investigadores informaron a los profesores que ciertos estudiantes (elegidos al azar) estaban a punto de experimentar un "crecimiento intelectual acelerado"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pesar de ser una afirmación sin fundamento basada en pruebas ficticias, las expectativas alteradas de los maestros se tradujeron en sutiles cambios de comportamiento: otorgaron más tiempo de respuesta, mejor retroalimentación y mayor aprobación no verbal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Un año después, las mediciones revelaron que el coeficiente intelectual (CI) de los estudiantes seleccionados había aumentado de manera genuina y estadísticamente significativa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creencia construyó objetivamente la realidad intelectual. A gran escala, fenómenos como la insolvencia bancaria provocada por el pánico o el cumplimiento de la Ley de Moore son gobernados por esta misma dinámica de expectativas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El Sesgo de Confirmación como Motor de Logros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sesgo de confirmación, conceptualizado por el psicólogo inglés Peter Wason en 1960, describe la propensión cognitiva generalizada a buscar, interpretar, favorecer y recuperar selectivamente información de la memoria de manera que concuerde con las hipótesis previas del individuo, desechando sistemáticamente la evidencia que las contradice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Este sesgo obedece al "Procesamiento del Sistema 1", un atajo heurístico destinado a conservar energía metabólica cerebral mitigando la disonancia cognitiva y protegiendo la autoestima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estudios paradigmáticos, como el realizado en la Universidad de Stanford en 1979, los sujetos que evaluaron evidencia contradictoria sobre la pena capital ignoraron los datos opuestos y salieron del experimento con creencias aún más atrincheradas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Aunque en el análisis geopolítico o científico esto representa una vulnerabilidad crítica ("cisnes negros"), en el contexto de la manifestación de objetivos, un individuo puede instrumentalizar su sesgo de confirmación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instaurar deliberadamente una creencia central de suficiencia o éxito inminente, el sujeto hackea su sistema perceptual. El individuo comenzará a procesar ambigüedades sociales, reveses profesionales y datos neutros como evidencia confirmatoria de su progresión hacia el objetivo, creando una resiliencia psicológica artificial que mantiene la motivación y el esfuerzo a lo largo del tiempo, factores críticos en la dimensión del "querer" (voluntad) y del "poder" (función ejecutiva) estudiados en la psicología de consecución de metas de Kruglanski</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Reestructuración de la Memoria y Reprogramación de Creencias Subconscientes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principal fricción en la manifestación de metas elevadas es la persistencia de esquemas cognitivos subconscientes negativos (creencias núcleo). Estos esquemas (p. ej., indignidad, impotencia) dictan reacciones emocionales automatizadas que socavan las intenciones conscientes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Su corrección requiere intervenciones clínicas que operen a nivel sináptico profundo.</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Terapia Cognitivo-Conductual (CBT) y el Encuadre Cognitivo (Reframing)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Terapia Cognitivo-Conductual aborda las distorsiones cognitivas mediante la reestructuración consciente. Las distorsiones más comunes incluyen el pensamiento dicotómico (blanco y negro), la sobregeneralización, la catastrofización y el etiquetado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método sistemático de "Encuadre Cognitivo" utiliza el marco "Atrapar, Comprobar, Cambiar" (Catch it, Check it, Change it):</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Atrapar:</w:t>
      </w:r>
      <w:r w:rsidDel="00000000" w:rsidR="00000000" w:rsidRPr="00000000">
        <w:rPr>
          <w:rFonts w:ascii="Google Sans" w:cs="Google Sans" w:eastAsia="Google Sans" w:hAnsi="Google Sans"/>
          <w:color w:val="1f1f1f"/>
          <w:rtl w:val="0"/>
        </w:rPr>
        <w:t xml:space="preserve"> Identificar el pensamiento automático negativo y la emoción consecuente que surge ante un estímulo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Comprobar:</w:t>
      </w:r>
      <w:r w:rsidDel="00000000" w:rsidR="00000000" w:rsidRPr="00000000">
        <w:rPr>
          <w:rFonts w:ascii="Google Sans" w:cs="Google Sans" w:eastAsia="Google Sans" w:hAnsi="Google Sans"/>
          <w:color w:val="1f1f1f"/>
          <w:rtl w:val="0"/>
        </w:rPr>
        <w:t xml:space="preserve"> Someter el pensamiento al escrutinio socrático, examinando la evidencia empírica que lo respalda frente a la evidencia que lo refuta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Cambiar:</w:t>
      </w:r>
      <w:r w:rsidDel="00000000" w:rsidR="00000000" w:rsidRPr="00000000">
        <w:rPr>
          <w:rFonts w:ascii="Google Sans" w:cs="Google Sans" w:eastAsia="Google Sans" w:hAnsi="Google Sans"/>
          <w:color w:val="1f1f1f"/>
          <w:rtl w:val="0"/>
        </w:rPr>
        <w:t xml:space="preserve"> Formular una evaluación alternativa que sea tácticamente más útil. Como se detalla en estudios de CBT, se evalúa pragmáticamente el "costo" de mantener la creencia limitante versus la utilidad de adoptar una perspectiva orientada a la resolución del problema, rompiendo así el bucle de la profecía autocumplida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Reconsolidación de la Memoria y la Terapia de Coherencia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décadas, la ortodoxia neurocientífica presuponía que los circuitos neuronales correspondientes a aprendizajes emocionales tempranos y miedos condicionados poseían sinapsis permanentes e inmutables. Sin embargo, en el año 2004, las investigaciones del Dr. Héctor Maldonado con cangrejos demostraron un fenómeno revolucionario: la </w:t>
      </w:r>
      <w:r w:rsidDel="00000000" w:rsidR="00000000" w:rsidRPr="00000000">
        <w:rPr>
          <w:rFonts w:ascii="Google Sans" w:cs="Google Sans" w:eastAsia="Google Sans" w:hAnsi="Google Sans"/>
          <w:b w:val="1"/>
          <w:bCs w:val="1"/>
          <w:color w:val="1f1f1f"/>
          <w:rtl w:val="0"/>
        </w:rPr>
        <w:t xml:space="preserve">reconsolidación de la memoria</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Maldonado indujo un miedo intenso a depredadores en los cangrejos y luego los expuso a un entorno donde el depredador, sorprendentemente, estaba ausente. Esta sorpresa indujo una ventana temporal de inestabilidad sináptica. Al administrar agentes químicos bloqueadores de la síntesis de proteínas durante esta ventana, el miedo condicionado fue erradicado permanentemente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psicoterapeuta Bruce Ecker y su equipo tradujeron este descubrimiento neurológico al ámbito clínico humano mediante la "Terapia de Coherencia"</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Ecker determinó que para desentrañar un aprendizaje implícito limitante sin el uso de fármacos, el cerebro requiere una secuencia experiencial exacta que abra una ventana de plasticidad lábil (aproximadamente de cinco horas de duración), durante la cual la sinapsis puede ser sobrescrita</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Secuencia Clínica para el Borrado de Creencias Limitantes: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Reactivación:</w:t>
      </w:r>
      <w:r w:rsidDel="00000000" w:rsidR="00000000" w:rsidRPr="00000000">
        <w:rPr>
          <w:rFonts w:ascii="Google Sans" w:cs="Google Sans" w:eastAsia="Google Sans" w:hAnsi="Google Sans"/>
          <w:color w:val="1f1f1f"/>
          <w:rtl w:val="0"/>
        </w:rPr>
        <w:t xml:space="preserve"> El sujeto debe acceder al recuerdo raíz y experimentar la carga emocional visceral y la sensación corporal del aprendizaje limitante (no es suficiente con un recuerdo cognitivo frío)</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Error de Predicción (Mismatch):</w:t>
      </w:r>
      <w:r w:rsidDel="00000000" w:rsidR="00000000" w:rsidRPr="00000000">
        <w:rPr>
          <w:rFonts w:ascii="Google Sans" w:cs="Google Sans" w:eastAsia="Google Sans" w:hAnsi="Google Sans"/>
          <w:color w:val="1f1f1f"/>
          <w:rtl w:val="0"/>
        </w:rPr>
        <w:t xml:space="preserve"> Introducir inmediatamente una experiencia o información novedosa que contradiga flagrantemente las predicciones de la creencia original. Si el cerebro anticipa rechazo pero experimenta aceptación radical in vivo, se genera un choque sistémico (sorpresa) que desestabiliza y desbloquea físicamente los receptores sinápticos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Reescritura:</w:t>
      </w:r>
      <w:r w:rsidDel="00000000" w:rsidR="00000000" w:rsidRPr="00000000">
        <w:rPr>
          <w:rFonts w:ascii="Google Sans" w:cs="Google Sans" w:eastAsia="Google Sans" w:hAnsi="Google Sans"/>
          <w:color w:val="1f1f1f"/>
          <w:rtl w:val="0"/>
        </w:rPr>
        <w:t xml:space="preserve"> Mantener la yuxtaposición simultánea de la antigua memoria reactivada y la nueva experiencia contradictoria sobrescribe el circuito original, erradicando el disparador emocional desde su raíz neuronal en la amígdala</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Regulación del Sistema Nervioso y Experiencia Somática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intenciones cognitivas son fútiles si el sustrato biológico subyacente—el sistema nervioso autónomo—está crónicamente anclado en estados de supervivencia. Las respuestas traumáticas no resueltas alteran la percepción de seguridad requerida para ejecutar acciones audaces y asimilar la neuroplasticidad</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La Teoría Polivagal y la Biología del Trauma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acuerdo con la Teoría Polivagal formulada por el Dr. Stephen Porges en 1994, el nervio vago determina la neurocepción inconsciente de seguridad o amenaza en el individuo, regulando su capacidad de conexión social e inhibiendo los circuitos defensivos más primitivos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Frente a una amenaza, el organismo activa la respuesta del sistema nervioso simpático (lucha o huida). Si la amenaza resulta insuperable y el individuo se ve desbordado, se activa la rama evolutivamente más antigua: el nervio vago dorsal, induciendo una respuesta de inmovilización, disociación y colapso sistémico (freeze)</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respuesta de congelación encierra cantidades masivas de "energía de supervivencia" metabólica en el tejido muscular y el sistema nervioso. En los humanos, a diferencia de los animales en su entorno natural, el desarrollo hipertrófico de la corteza cerebral a menudo racionaliza y suprime las respuestas fisiológicas involuntarias necesarias para descargar esta energía, atrapando al individuo en un estado de desregulación crónica y constante hipervigilancia, independientemente de que el entorno actual sea objetivamente seguro</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Experiencia Somática (Somatic Experiencing) y el Modelo SIBAM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biofísico y psicólogo clínico Dr. Peter A. Levine desarrolló el método de la Experiencia Somática (SE) a partir de 1969. Tras la reveladora sesión clínica donde indujo espontáneamente una descarga neuromuscular en una paciente con ataques de pánico (invocando la imagen de un tigre), Levine consolidó un enfoque basado en la etología: observar cómo los animales salvajes descargan el impacto fisiológico a través de temblores neurogénicos post-ataque, previniendo el desarrollo de síntomas traumáticos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diferencia de las terapias de exposición narrativa que a menudo retraumatizan al paciente, el enfoque SE se ejecuta estrictamente de "abajo hacia arriba" (bottom-up), procesando la procedencia de la memoria implícita en el cuerpo sin requerir la verbalización cognitiva del evento</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Levine estructuró el procesamiento del trauma a través del modelo SIBAM, que desglosa la amalgama de la experiencia traumática en cinco componentes procesables por separado</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 SIBAM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Fisiológica y Cognitiva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Sensación (Sensation)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Percepciones interoceptivas crudas (calor, opresión en el pecho, tensión muscular, entumecimiento periférico, hormigueo)</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Imagen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Representaciones sensoriales internas, fragmentos visuales, flashbacks perceptuales o destellos auditivos del evento</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Comportamiento (Behavior)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Respuestas motoras involuntarias, micromovimientos, impulsos abortados defensivos (ganas de huir o golpear) y posturas de sumisión</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Afecto (Affect)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tono emocional puro asociado al evento (terror absoluto, rabia primigenia, vergüenza, desesperación)</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Significado (Meaning)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Las creencias cognitivas impuestas retrospectivamente sobre el evento y la identidad del sujeto ("soy defectuoso", "el mundo es inherentemente peligroso")</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resolver la energía de supervivencia estancada y reprogramar el sistema nervioso hacia una fisiología receptiva (indispensable para el estado de manifestación y flujo), la Experiencia Somática emplea intervenciones clínicas calibradas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Titulación:</w:t>
      </w:r>
      <w:r w:rsidDel="00000000" w:rsidR="00000000" w:rsidRPr="00000000">
        <w:rPr>
          <w:rFonts w:ascii="Google Sans" w:cs="Google Sans" w:eastAsia="Google Sans" w:hAnsi="Google Sans"/>
          <w:color w:val="1f1f1f"/>
          <w:rtl w:val="0"/>
        </w:rPr>
        <w:t xml:space="preserve"> La exposición homeopática a las sensaciones amenazantes. En lugar de sumergirse en el epicentro del trauma, se abordan los bordes periféricos tolerables para evitar que la amígdala cierre el procesamiento</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Pendulación:</w:t>
      </w:r>
      <w:r w:rsidDel="00000000" w:rsidR="00000000" w:rsidRPr="00000000">
        <w:rPr>
          <w:rFonts w:ascii="Google Sans" w:cs="Google Sans" w:eastAsia="Google Sans" w:hAnsi="Google Sans"/>
          <w:color w:val="1f1f1f"/>
          <w:rtl w:val="0"/>
        </w:rPr>
        <w:t xml:space="preserve"> El terapeuta orienta deliberadamente la atención somática del paciente alternando entre la zona de malestar físico y un "recurso" interno o externo (una zona del cuerpo que se siente relajada, o un punto de apoyo en la silla). Este ritmo restaura el oscilador biológico innato, recordando al cuerpo su capacidad para transitar fluidamente entre estados de contracción y expansión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Tono Vagal y Orientación:</w:t>
      </w:r>
      <w:r w:rsidDel="00000000" w:rsidR="00000000" w:rsidRPr="00000000">
        <w:rPr>
          <w:rFonts w:ascii="Google Sans" w:cs="Google Sans" w:eastAsia="Google Sans" w:hAnsi="Google Sans"/>
          <w:color w:val="1f1f1f"/>
          <w:rtl w:val="0"/>
        </w:rPr>
        <w:t xml:space="preserve"> La utilización de sonidos como el "Voo" profundo, que resuena en las cavidades torácicas e inerva mecánicamente el nervio vago, junto con el giro activo del cuello para escanear el entorno, informan al tronco encefálico de la finalización de la amenaza, induciendo calma parasimpática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Descarga Neurogénica:</w:t>
      </w:r>
      <w:r w:rsidDel="00000000" w:rsidR="00000000" w:rsidRPr="00000000">
        <w:rPr>
          <w:rFonts w:ascii="Google Sans" w:cs="Google Sans" w:eastAsia="Google Sans" w:hAnsi="Google Sans"/>
          <w:color w:val="1f1f1f"/>
          <w:rtl w:val="0"/>
        </w:rPr>
        <w:t xml:space="preserve"> La facilitación de la culminación fisiológica, donde el cuerpo expresa temblores, bostezos profundos, sudoración o espasmos. Estas descargas involuntarias evaporan el exceso de adrenalina y corticoesteroides, reajustando la línea base de resiliencia del sistema nervioso</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Guía Paso a Paso para la Manifestación Estructurada (Framework Aplicado)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sintetizar la fenomenología esotérica con la neurociencia cognitiva, la neuroplasticidad y la fisiología del trauma, emerge un protocolo empíricamente fundamentado para la consecución garantizada de objetivos, anulando las resistencias psicológicas y automatizando la ejecución biomecánica.</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Anclaje de Metas y Contraste Mental (Protocolo MCII / WOOP)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agudo contraste con la literatura de autoayuda predominante, la evidencia científica liderada por la Dra. Gabriele Oettingen a lo largo de más de dos décadas advierte categóricamente sobre los peligros de la visualización positiva pura</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Los estudios psicológicos demuestran que fantasear exclusivamente sobre un futuro idealizado engaña a los centros de recompensa cerebrales, haciéndoles percibir que el objetivo ya ha sido alcanzado. Esto induce relajación fisiológica (reducción de la presión arterial sistólica y pérdida de energización neuronal), disminuyendo radicalmente el esfuerzo y la persistencia en la realidad</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contrarrestar esto, Oettingen desarrolló el "Contraste Mental con Intenciones de Implementación" (MCII), estandarizado globalmente como el marco </w:t>
      </w:r>
      <w:r w:rsidDel="00000000" w:rsidR="00000000" w:rsidRPr="00000000">
        <w:rPr>
          <w:rFonts w:ascii="Google Sans" w:cs="Google Sans" w:eastAsia="Google Sans" w:hAnsi="Google Sans"/>
          <w:b w:val="1"/>
          <w:bCs w:val="1"/>
          <w:color w:val="1f1f1f"/>
          <w:rtl w:val="0"/>
        </w:rPr>
        <w:t xml:space="preserve">WOOP</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Intervenciones longitudinales que aplican MCII han registrado incrementos masivos en la eficacia: un estudio con estudiantes de preparación para el examen PSAT demostró que quienes utilizaron WOOP completaron un 60% más de preguntas prácticas en comparación con controles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De manera similar, residentes de anestesiología triplicaron el tiempo dedicado al estudio profundo (4.3 horas frente a 1.5 horas del grupo de control)</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Los metaanálisis confirman el impacto transformador y duradero del método en el comportamiento de la salud, las relaciones y la academia</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Procedimiento WOOP Diario (5 a 10 minutos):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Deseo (Wish):</w:t>
      </w:r>
      <w:r w:rsidDel="00000000" w:rsidR="00000000" w:rsidRPr="00000000">
        <w:rPr>
          <w:rFonts w:ascii="Google Sans" w:cs="Google Sans" w:eastAsia="Google Sans" w:hAnsi="Google Sans"/>
          <w:color w:val="1f1f1f"/>
          <w:rtl w:val="0"/>
        </w:rPr>
        <w:t xml:space="preserve"> Definir con precisión un objetivo o intención de alta relevancia personal que sea desafiante pero factible en un marco temporal específico. Resumirlo en 3 a 6 palabras. Esto programa los criterios de relevancia del SAR</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Resultado (Outcome):</w:t>
      </w:r>
      <w:r w:rsidDel="00000000" w:rsidR="00000000" w:rsidRPr="00000000">
        <w:rPr>
          <w:rFonts w:ascii="Google Sans" w:cs="Google Sans" w:eastAsia="Google Sans" w:hAnsi="Google Sans"/>
          <w:color w:val="1f1f1f"/>
          <w:rtl w:val="0"/>
        </w:rPr>
        <w:t xml:space="preserve"> Imaginar vívidamente el principal beneficio intrínseco de alcanzar dicho deseo. Sumergirse sensorialmente en la gratificación de este escenario</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Obstáculo (Obstacle):</w:t>
      </w:r>
      <w:r w:rsidDel="00000000" w:rsidR="00000000" w:rsidRPr="00000000">
        <w:rPr>
          <w:rFonts w:ascii="Google Sans" w:cs="Google Sans" w:eastAsia="Google Sans" w:hAnsi="Google Sans"/>
          <w:color w:val="1f1f1f"/>
          <w:rtl w:val="0"/>
        </w:rPr>
        <w:t xml:space="preserve"> Abandonar inmediatamente la fantasía e identificar la barrera u obstáculo interno más crítico que impida lograrlo (una creencia limitante, impulsos reactivos, miedos, malos hábitos o disonancias emocionales). Visualizar plenamente cómo se manifiesta este obstáculo</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La colisión cognitiva entre el futuro deseado y la realidad restrictiva genera energización fisiológica cuantificable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Plan (Plan):</w:t>
      </w:r>
      <w:r w:rsidDel="00000000" w:rsidR="00000000" w:rsidRPr="00000000">
        <w:rPr>
          <w:rFonts w:ascii="Google Sans" w:cs="Google Sans" w:eastAsia="Google Sans" w:hAnsi="Google Sans"/>
          <w:color w:val="1f1f1f"/>
          <w:rtl w:val="0"/>
        </w:rPr>
        <w:t xml:space="preserve"> Forjar una "Intención de Implementación" (una estructura algorítmica desarrollada por Peter Gollwitzer). Formular un plan condicional: "Si [situación / surge el obstáculo interno X], entonces yo [ejecutaré la acción predefinida Y para superarlo]". Este comando codifica enlaces asociativos implícitos en la corteza prefrontal, de modo que el desencadenante indeseado catalice automáticamente el comportamiento corrector sin requerir fuerza de voluntad consciente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Automatización Motora y Ensayo Mental (El Modelo PETTLEP)</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Establecido el marco directivo del WOOP, el individuo debe reclutar y engrosar las vías sinápticas que orquestan las acciones requeridas para el éxito. El ensayo mental no es un concepto nuevo; la validación histórica de la imaginería motora se solidificó en 1967 con las investigaciones fundamentales de Alan Richardson. Richardson separó a grupos de jugadores de baloncesto: el grupo que practicó tiros libres solo mentalmente (visualización vívida de la técnica correcta) durante 30 días mejoró su precisión en una proporción casi idéntica a la del grupo que practicó físicamente en la cancha, validando las teorías psiconeuromusculares y bioinformacionales del aprendizaje motor</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investigaciones contemporáneas con resonancia magnética funcional (fMRI) han evolucionado este hallazgo inicial. Las estructuras como la corteza motora primaria, el lóbulo parietal superior y los ganglios basales (el putamen) exhiben niveles de activación casi idénticos durante la simulación mental vigorosa que durante la actividad somática real, consolidando los patrones neuro-motores sin desgaste musculoesquelético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2001, los académicos Holmes y Collins sintetizaron estos descubrimientos neurológicos basándose en la teoría de la Equivalencia Funcional de Jeannerod, creando el modelo </w:t>
      </w:r>
      <w:r w:rsidDel="00000000" w:rsidR="00000000" w:rsidRPr="00000000">
        <w:rPr>
          <w:rFonts w:ascii="Google Sans" w:cs="Google Sans" w:eastAsia="Google Sans" w:hAnsi="Google Sans"/>
          <w:b w:val="1"/>
          <w:bCs w:val="1"/>
          <w:color w:val="1f1f1f"/>
          <w:rtl w:val="0"/>
        </w:rPr>
        <w:t xml:space="preserve">PETTLEP</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Intervenciones PETTLEP han inducido mejoras del 29% y 22% en el rendimiento en campeonatos de golf, y un incremento del 13% en la precisión clínica de estudiantes de enfermería</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Para manifestar resultados hiper-optimizados, el ensayo cognitivo debe incorporar meticulosamente sus siete variables: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Elemento PETTLEP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Directriz de Ejecución Práctica e Integración Sensorial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Fundamento Científico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(Físico)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Imitar los componentes físicos del acto. Adoptar la postura corporal correcta, utilizar el equipo deportivo o profesional correspondiente. Sostener herramientas tangibles durante la imaginería</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Estimula los aferentes propioceptivos periféricos, facilitando un enganche sináptico multimodal y reforzando la "huella" de memoria motora.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Environment (Entorno)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Ejecutar el ensayo en el ambiente de rendimiento real si es posible, o incorporar pistas ambientales intensas (olores, sonidos de multitudes, iluminación específica, texturas)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Mejora el acoplamiento contextual en el hipocampo, asegurando una recuperación mnémica fluida bajo estrés ambiental.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 (Tarea)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Calibrar el contenido de la simulación al nivel exacto de pericia y capacidad del sujeto. Los novatos deben enfocarse en mecánicas básicas; los expertos, en la táctica anticipatoria</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Evita la interferencia cognitiva. Modela la conectividad funcional para escenarios específicos de procesamiento algorítmico</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Timing (Tiempo)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Reproducir la acción mental a la velocidad de fotogramas natural en que ocurre en la vida física. Las sesiones no deben superar los 6-19 minutos para eludir la fatiga neural</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Asegura la alineación temporal de la actividad de los ganglios basales y cerebelar, optimizando la precisión de ritmos de milisegundos.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Learning (Aprendizaje)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simulación debe evolucionar en complejidad conforme mejoran las habilidades en el plano físico, integrando nuevos niveles de exigencia</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Mantiene la plasticidad sináptica activa, evitando el estancamiento Hebbiano e impulsando refinamientos de segundo orden.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Emotion (Emoción)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Integrar deliberadamente las respuestas del sistema nervioso autónomo real: adrenalina anticipatoria, la euforia de la victoria y una excitación intensa, evitando los afectos de pánico inmovilizantes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Las emociones anclan neuroquímicamente el aprendizaje en la amígdala. Los afectos elevados potencian la modulación del BDNF a largo plazo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Perspective (Perspectiva)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Emplear predominantemente visualización </w:t>
            </w:r>
            <w:r w:rsidDel="00000000" w:rsidR="00000000" w:rsidRPr="00000000">
              <w:rPr>
                <w:rFonts w:ascii="Google Sans" w:cs="Google Sans" w:eastAsia="Google Sans" w:hAnsi="Google Sans"/>
                <w:i w:val="1"/>
                <w:iCs w:val="1"/>
                <w:color w:val="1f1f1f"/>
                <w:shd w:fill="auto" w:val="clear"/>
                <w:rtl w:val="0"/>
              </w:rPr>
              <w:t xml:space="preserve">Interna</w:t>
            </w:r>
            <w:r w:rsidDel="00000000" w:rsidR="00000000" w:rsidRPr="00000000">
              <w:rPr>
                <w:rFonts w:ascii="Google Sans" w:cs="Google Sans" w:eastAsia="Google Sans" w:hAnsi="Google Sans"/>
                <w:color w:val="1f1f1f"/>
                <w:shd w:fill="auto" w:val="clear"/>
                <w:rtl w:val="0"/>
              </w:rPr>
              <w:t xml:space="preserve"> (vista en primera persona) para sincronización técnica y espacial; alternar a </w:t>
            </w:r>
            <w:r w:rsidDel="00000000" w:rsidR="00000000" w:rsidRPr="00000000">
              <w:rPr>
                <w:rFonts w:ascii="Google Sans" w:cs="Google Sans" w:eastAsia="Google Sans" w:hAnsi="Google Sans"/>
                <w:i w:val="1"/>
                <w:iCs w:val="1"/>
                <w:color w:val="1f1f1f"/>
                <w:shd w:fill="auto" w:val="clear"/>
                <w:rtl w:val="0"/>
              </w:rPr>
              <w:t xml:space="preserve">Externa</w:t>
            </w:r>
            <w:r w:rsidDel="00000000" w:rsidR="00000000" w:rsidRPr="00000000">
              <w:rPr>
                <w:rFonts w:ascii="Google Sans" w:cs="Google Sans" w:eastAsia="Google Sans" w:hAnsi="Google Sans"/>
                <w:color w:val="1f1f1f"/>
                <w:shd w:fill="auto" w:val="clear"/>
                <w:rtl w:val="0"/>
              </w:rPr>
              <w:t xml:space="preserve"> (ver como espectador) para evaluación de formas globales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imaginería interna recluta diferencialmente el lóbulo parietal superior, facilitando procesos viso-espaciales profundos respecto a la vista de tercera persona (giro lingual)</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Ejecución Inmersiva a través del Estado de Flujo (Flow State)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ápice del proceso de manifestación neurobiológica ocurre cuando la preparación cognitiva estructurada se amalgama con la acción intrínsecamente motivada en tiempo real. Este fenómeno óptimo es caracterizado formalmente como "Estado de Flujo" (Flow), postulado empíricamente por el influyente psicólogo Mihály Csíkszentmihályi a partir de la década de 1970</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neurológico, el estado de flujo se caracteriza por una "hipofrontalidad transitoria": la regulación a la baja temporal de las funciones de la corteza prefrontal asociadas al procesamiento autorreferencial analítico (el "ego"), el sentido del tiempo y la autocrítica paralizante</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Simultáneamente, el cerebro se inunda con un potente cóctel neuroquímico potenciador del rendimiento: dopamina (que impulsa la motivación profunda y el reconocimiento de patrones), norepinefrina (que agudiza drásticamente la atención y la excitación) y endorfinas (que suprimen las respuestas de dolor físico y fomentan una euforia sosegada)</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fenomenología del flujo—evaluada psicométricamente mediante el </w:t>
      </w:r>
      <w:r w:rsidDel="00000000" w:rsidR="00000000" w:rsidRPr="00000000">
        <w:rPr>
          <w:rFonts w:ascii="Google Sans" w:cs="Google Sans" w:eastAsia="Google Sans" w:hAnsi="Google Sans"/>
          <w:i w:val="1"/>
          <w:iCs w:val="1"/>
          <w:color w:val="1f1f1f"/>
          <w:rtl w:val="0"/>
        </w:rPr>
        <w:t xml:space="preserve">Experience Sampling Form</w:t>
      </w:r>
      <w:r w:rsidDel="00000000" w:rsidR="00000000" w:rsidRPr="00000000">
        <w:rPr>
          <w:rFonts w:ascii="Google Sans" w:cs="Google Sans" w:eastAsia="Google Sans" w:hAnsi="Google Sans"/>
          <w:color w:val="1f1f1f"/>
          <w:rtl w:val="0"/>
        </w:rPr>
        <w:t xml:space="preserve"> (ESF) y sus 13 ítems categóricos y 29 escalados—exige el cumplimiento de parámetros operativos precisos para ser inducida</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Alineación Desafío-Habilidad:</w:t>
      </w:r>
      <w:r w:rsidDel="00000000" w:rsidR="00000000" w:rsidRPr="00000000">
        <w:rPr>
          <w:rFonts w:ascii="Google Sans" w:cs="Google Sans" w:eastAsia="Google Sans" w:hAnsi="Google Sans"/>
          <w:color w:val="1f1f1f"/>
          <w:rtl w:val="0"/>
        </w:rPr>
        <w:t xml:space="preserve"> Para desencadenar la cascada dopaminérgica, la actividad debe presentar exigencias que pongan a prueba las capacidades actuales del sujeto, llevándolas cerca de sus límites (típicamente se estipula un margen de dificultad del 4% superior a la habilidad consolidada). La escasez de desafío induce a la apatía, mientras que el exceso desencadena ansiedad</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Arquitectura de Metas y Retroalimentación:</w:t>
      </w:r>
      <w:r w:rsidDel="00000000" w:rsidR="00000000" w:rsidRPr="00000000">
        <w:rPr>
          <w:rFonts w:ascii="Google Sans" w:cs="Google Sans" w:eastAsia="Google Sans" w:hAnsi="Google Sans"/>
          <w:color w:val="1f1f1f"/>
          <w:rtl w:val="0"/>
        </w:rPr>
        <w:t xml:space="preserve"> La tarea debe poseer contornos delimitados claros y suministrar retroalimentación de progreso en tiempo real (incluso mediante micro-marcadores de desempeño), permitiendo correcciones cinemáticas y cognitivas subconscientes que perpetúen el trance de involucramiento</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Motivación Autotélica Intrínseca:</w:t>
      </w:r>
      <w:r w:rsidDel="00000000" w:rsidR="00000000" w:rsidRPr="00000000">
        <w:rPr>
          <w:rFonts w:ascii="Google Sans" w:cs="Google Sans" w:eastAsia="Google Sans" w:hAnsi="Google Sans"/>
          <w:color w:val="1f1f1f"/>
          <w:rtl w:val="0"/>
        </w:rPr>
        <w:t xml:space="preserve"> El nivel más depurado del flujo ocurre cuando el individuo se fusiona tanto con la mecánica de la acción que el proceso mismo deviene su propia gratificación (personalidad autotélica), volviéndose indiferente frente al prestigio extrínseco</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Acondicionamiento Fisiológico:</w:t>
      </w:r>
      <w:r w:rsidDel="00000000" w:rsidR="00000000" w:rsidRPr="00000000">
        <w:rPr>
          <w:rFonts w:ascii="Google Sans" w:cs="Google Sans" w:eastAsia="Google Sans" w:hAnsi="Google Sans"/>
          <w:color w:val="1f1f1f"/>
          <w:rtl w:val="0"/>
        </w:rPr>
        <w:t xml:space="preserve"> La utilización de rutinas somáticas pre-flujo (como la hiperventilación ligera o estiramientos) anclan el sistema autónomo, mientras que la erradicación estricta de las disrupciones ambientales consolida la concentración absoluta</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La Trascendencia de la Positividad Tóxica y la Integración de la Sombra</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directriz metodológica fundamental para consolidar la homeostasis neurobiológica en este proceso es el rechazo categórico de los paradigmas restrictivos comunes en interpretaciones pop de la Ley de Atracción. Específicamente, el mandato absolutista de erradicar cualquier ideación triste, enojada o ansiosa, basándose en el temor de "atraer penalizaciones vibracionales" o frustrar la manifestación, da lugar a graves patologías psicológicas documentadas como "Positividad Tóxica"</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presión cultural para enmascarar el dolor auténtico conduce frecuentemente al </w:t>
      </w:r>
      <w:r w:rsidDel="00000000" w:rsidR="00000000" w:rsidRPr="00000000">
        <w:rPr>
          <w:rFonts w:ascii="Google Sans" w:cs="Google Sans" w:eastAsia="Google Sans" w:hAnsi="Google Sans"/>
          <w:b w:val="1"/>
          <w:bCs w:val="1"/>
          <w:color w:val="1f1f1f"/>
          <w:rtl w:val="0"/>
        </w:rPr>
        <w:t xml:space="preserve">Bypass Espiritual</w:t>
      </w:r>
      <w:r w:rsidDel="00000000" w:rsidR="00000000" w:rsidRPr="00000000">
        <w:rPr>
          <w:rFonts w:ascii="Google Sans" w:cs="Google Sans" w:eastAsia="Google Sans" w:hAnsi="Google Sans"/>
          <w:color w:val="1f1f1f"/>
          <w:rtl w:val="0"/>
        </w:rPr>
        <w:t xml:space="preserve"> (Spiritual Bypassing): un mecanismo de defensa mediante el cual se instrumentalizan axiomas teológicos o conceptualizaciones espirituales metafísicas como escudos de evitación frente a disrupciones emocionales legítimas, traumas sistémicos o responsabilidades psicológicas</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La supresión implacable de afectos displacenteros no vaporiza la firma fisiológica; al contrario, precipita la disociación somática severa y fractura el anclaje central necesario para la auto-regulación vagal y la conexión interpersonal genuina</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paradigma neurocientífico validado postula que la experiencia incondicional e integrada de la totalidad del espectro emocional humano—sin taxonomías morales peyorativas—es un imperativo fisiológico para mantener la plasticidad neural y purgar la energía de supervivencia estancada. Experimentar legítima tristeza frente a una decepción o ira asertiva frente a una transgresión de límites (pendulando de regreso a estados de calma) calibra el sistema nervioso. Abrazar la propia experiencia humana con compasión inquebrantable transmuta la frecuencia afectiva basal hacia una coherencia cardíaca y cerebral que, operativamente, magnetiza interacciones sociales saludables y refuerza los circuitos prefrontales subyacentes a la resolución adaptativa de obstáculos</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materialización de realidades deseadas—la manifestación—ha superado el paradigma de la invocación mística para asentarse firmemente en la arquitectura de la ciencia biológica y cognitiva. No consiste en una alteración mágica o cuántica del espacio-tiempo independiente de la acción somática humana; constituye, más bien, un sistema jerarquizado de optimización cibernética y biológica extrema que orquesta al organismo para interpretar e incidir en su entorno de manera hiper-competente.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maestría estructural demanda:</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La programación semántica de la corteza y el filtrado del Sistema Activador Reticular, empleando el contraste mental MCII/WOOP para generar tracción motriz sobreponiendo el futuro esperado a las fricciones de la realidad operativa.</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La inducción de plasticidad cortical y subcortical a través de ensayos multisensoriales que simulan los gradientes fisiológicos de las experiencias de alto rendimiento, modulando positivamente la segregación del Factor Neurotrófico Derivado del Cerebro (BDNF).</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La desactivación sistemática de los reflejos de inmovilización traumática y supervivencia mediante intervenciones somáticas </w:t>
      </w:r>
      <w:r w:rsidDel="00000000" w:rsidR="00000000" w:rsidRPr="00000000">
        <w:rPr>
          <w:rFonts w:ascii="Google Sans" w:cs="Google Sans" w:eastAsia="Google Sans" w:hAnsi="Google Sans"/>
          <w:i w:val="1"/>
          <w:iCs w:val="1"/>
          <w:color w:val="1f1f1f"/>
          <w:rtl w:val="0"/>
        </w:rPr>
        <w:t xml:space="preserve">bottom-up</w:t>
      </w:r>
      <w:r w:rsidDel="00000000" w:rsidR="00000000" w:rsidRPr="00000000">
        <w:rPr>
          <w:rFonts w:ascii="Google Sans" w:cs="Google Sans" w:eastAsia="Google Sans" w:hAnsi="Google Sans"/>
          <w:color w:val="1f1f1f"/>
          <w:rtl w:val="0"/>
        </w:rPr>
        <w:t xml:space="preserve"> y reconsolidación de la memoria, devolviendo la fluidez parasimpática al sistema nervioso autónomo.</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La sublimación de la función ejecutiva mediante los ciclos de hipofrontalidad dopaminérgica característicos de los estados de flujo (flow state).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integrar con destreza estos ejes de la neurobiología funcional, el condicionamiento operante y el dominio afectivo y somático, el sujeto trasciende la dependencia de las casualidades estadísticas, operando más bien como un procesador de predictibilidad cerrado en el cual el desenlace victorioso queda anclado, con rigor anatómico y fisiológico, como una inevitabilidad biológica y un corolario conductual inexorable.</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New Thought Movement? - Bishop's Encyclopedia of Religion, Society, and Philosophy, </w:t>
      </w:r>
      <w:hyperlink r:id="rId6">
        <w:r w:rsidDel="00000000" w:rsidR="00000000" w:rsidRPr="00000000">
          <w:rPr>
            <w:rFonts w:ascii="Google Sans" w:cs="Google Sans" w:eastAsia="Google Sans" w:hAnsi="Google Sans"/>
            <w:color w:val="0000ee"/>
            <w:sz w:val="24"/>
            <w:szCs w:val="24"/>
            <w:u w:val="single"/>
            <w:rtl w:val="0"/>
          </w:rPr>
          <w:t xml:space="preserve">https://jamesbishopblog.com/2023/06/05/what-is-the-new-thought-movement/</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Neville Goddard contemporaries or old like him with similar teachings - Reddit, </w:t>
      </w:r>
      <w:hyperlink r:id="rId7">
        <w:r w:rsidDel="00000000" w:rsidR="00000000" w:rsidRPr="00000000">
          <w:rPr>
            <w:rFonts w:ascii="Google Sans" w:cs="Google Sans" w:eastAsia="Google Sans" w:hAnsi="Google Sans"/>
            <w:color w:val="0000ee"/>
            <w:sz w:val="24"/>
            <w:szCs w:val="24"/>
            <w:u w:val="single"/>
            <w:rtl w:val="0"/>
          </w:rPr>
          <w:t xml:space="preserve">https://www.reddit.com/r/NevilleGoddard2/comments/1fr7nbk/neville_goddard_contemporaries_or_old_like_him/</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Journey from Evangelical Fundamentalism to Neville and New Thought : r/NevilleGoddard2 - Reddit, </w:t>
      </w:r>
      <w:hyperlink r:id="rId8">
        <w:r w:rsidDel="00000000" w:rsidR="00000000" w:rsidRPr="00000000">
          <w:rPr>
            <w:rFonts w:ascii="Google Sans" w:cs="Google Sans" w:eastAsia="Google Sans" w:hAnsi="Google Sans"/>
            <w:color w:val="0000ee"/>
            <w:sz w:val="24"/>
            <w:szCs w:val="24"/>
            <w:u w:val="single"/>
            <w:rtl w:val="0"/>
          </w:rPr>
          <w:t xml:space="preserve">https://www.reddit.com/r/NevilleGoddard2/comments/1bxiuoc/my_journey_from_evangelical_fundamentalism_to/</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Quimby Manuscripts - Global Grey Ebooks, </w:t>
      </w:r>
      <w:hyperlink r:id="rId9">
        <w:r w:rsidDel="00000000" w:rsidR="00000000" w:rsidRPr="00000000">
          <w:rPr>
            <w:rFonts w:ascii="Google Sans" w:cs="Google Sans" w:eastAsia="Google Sans" w:hAnsi="Google Sans"/>
            <w:color w:val="0000ee"/>
            <w:sz w:val="24"/>
            <w:szCs w:val="24"/>
            <w:u w:val="single"/>
            <w:rtl w:val="0"/>
          </w:rPr>
          <w:t xml:space="preserve">https://www.globalgreyebooks.com/quimby-manuscripts-ebook.html</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Figures in New Thought Movement | PDF - Scribd, </w:t>
      </w:r>
      <w:hyperlink r:id="rId10">
        <w:r w:rsidDel="00000000" w:rsidR="00000000" w:rsidRPr="00000000">
          <w:rPr>
            <w:rFonts w:ascii="Google Sans" w:cs="Google Sans" w:eastAsia="Google Sans" w:hAnsi="Google Sans"/>
            <w:color w:val="0000ee"/>
            <w:sz w:val="24"/>
            <w:szCs w:val="24"/>
            <w:u w:val="single"/>
            <w:rtl w:val="0"/>
          </w:rPr>
          <w:t xml:space="preserve">https://www.scribd.com/document/372569728/Charles-F</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Hermetic Principles of the Kybalion Explained - Gaia, </w:t>
      </w:r>
      <w:hyperlink r:id="rId11">
        <w:r w:rsidDel="00000000" w:rsidR="00000000" w:rsidRPr="00000000">
          <w:rPr>
            <w:rFonts w:ascii="Google Sans" w:cs="Google Sans" w:eastAsia="Google Sans" w:hAnsi="Google Sans"/>
            <w:color w:val="0000ee"/>
            <w:sz w:val="24"/>
            <w:szCs w:val="24"/>
            <w:u w:val="single"/>
            <w:rtl w:val="0"/>
          </w:rPr>
          <w:t xml:space="preserve">https://www.gaia.com/article/the-7-hermetic-principles-of-the-kybalion-explained</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Kybalion - Wikipedia, </w:t>
      </w:r>
      <w:hyperlink r:id="rId12">
        <w:r w:rsidDel="00000000" w:rsidR="00000000" w:rsidRPr="00000000">
          <w:rPr>
            <w:rFonts w:ascii="Google Sans" w:cs="Google Sans" w:eastAsia="Google Sans" w:hAnsi="Google Sans"/>
            <w:color w:val="0000ee"/>
            <w:sz w:val="24"/>
            <w:szCs w:val="24"/>
            <w:u w:val="single"/>
            <w:rtl w:val="0"/>
          </w:rPr>
          <w:t xml:space="preserve">https://en.wikipedia.org/wiki/The_Kybalion</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Kybalion: Your Ultimate Guide to Understanding and Applying Hermetic Principles, </w:t>
      </w:r>
      <w:hyperlink r:id="rId13">
        <w:r w:rsidDel="00000000" w:rsidR="00000000" w:rsidRPr="00000000">
          <w:rPr>
            <w:rFonts w:ascii="Google Sans" w:cs="Google Sans" w:eastAsia="Google Sans" w:hAnsi="Google Sans"/>
            <w:color w:val="0000ee"/>
            <w:sz w:val="24"/>
            <w:szCs w:val="24"/>
            <w:u w:val="single"/>
            <w:rtl w:val="0"/>
          </w:rPr>
          <w:t xml:space="preserve">https://joncovey.com/applying-the-hermetic-principles/</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Self-fulfilling prophecy | Social Sciences and Humanities | Research Starters - EBSCO, </w:t>
      </w:r>
      <w:hyperlink r:id="rId14">
        <w:r w:rsidDel="00000000" w:rsidR="00000000" w:rsidRPr="00000000">
          <w:rPr>
            <w:rFonts w:ascii="Google Sans" w:cs="Google Sans" w:eastAsia="Google Sans" w:hAnsi="Google Sans"/>
            <w:color w:val="0000ee"/>
            <w:sz w:val="24"/>
            <w:szCs w:val="24"/>
            <w:u w:val="single"/>
            <w:rtl w:val="0"/>
          </w:rPr>
          <w:t xml:space="preserve">https://www.ebsco.com/research-starters/social-sciences-and-humanities/self-fulfilling-prophecy</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Self-Fulfilling Prophecy in Psychology | Overview &amp; Examples - Lesson - Study.com, </w:t>
      </w:r>
      <w:hyperlink r:id="rId15">
        <w:r w:rsidDel="00000000" w:rsidR="00000000" w:rsidRPr="00000000">
          <w:rPr>
            <w:rFonts w:ascii="Google Sans" w:cs="Google Sans" w:eastAsia="Google Sans" w:hAnsi="Google Sans"/>
            <w:color w:val="0000ee"/>
            <w:sz w:val="24"/>
            <w:szCs w:val="24"/>
            <w:u w:val="single"/>
            <w:rtl w:val="0"/>
          </w:rPr>
          <w:t xml:space="preserve">https://study.com/academy/lesson/self-fulfilling-prophecies-in-psychology-definition-examples.html</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Visualization: Imagining Yourself Doing Something Helps You Achieve Your Goal, </w:t>
      </w:r>
      <w:hyperlink r:id="rId16">
        <w:r w:rsidDel="00000000" w:rsidR="00000000" w:rsidRPr="00000000">
          <w:rPr>
            <w:rFonts w:ascii="Google Sans" w:cs="Google Sans" w:eastAsia="Google Sans" w:hAnsi="Google Sans"/>
            <w:color w:val="0000ee"/>
            <w:sz w:val="24"/>
            <w:szCs w:val="24"/>
            <w:u w:val="single"/>
            <w:rtl w:val="0"/>
          </w:rPr>
          <w:t xml:space="preserve">https://rowancenterla.com/the-power-of-visualization-imagining-yourself-doing-something-helps-you-achieve-your-goal/</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Visualization Techniques and Mental Imagery for Athletes - Performance Psychology Center, </w:t>
      </w:r>
      <w:hyperlink r:id="rId17">
        <w:r w:rsidDel="00000000" w:rsidR="00000000" w:rsidRPr="00000000">
          <w:rPr>
            <w:rFonts w:ascii="Google Sans" w:cs="Google Sans" w:eastAsia="Google Sans" w:hAnsi="Google Sans"/>
            <w:color w:val="0000ee"/>
            <w:sz w:val="24"/>
            <w:szCs w:val="24"/>
            <w:u w:val="single"/>
            <w:rtl w:val="0"/>
          </w:rPr>
          <w:t xml:space="preserve">https://www.performancepsychologycenter.com/post/visualization-techniques-and-mental-imagery</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Hermetic Principles as a Key to Life, the Universe and Everything, </w:t>
      </w:r>
      <w:hyperlink r:id="rId18">
        <w:r w:rsidDel="00000000" w:rsidR="00000000" w:rsidRPr="00000000">
          <w:rPr>
            <w:rFonts w:ascii="Google Sans" w:cs="Google Sans" w:eastAsia="Google Sans" w:hAnsi="Google Sans"/>
            <w:color w:val="0000ee"/>
            <w:sz w:val="24"/>
            <w:szCs w:val="24"/>
            <w:u w:val="single"/>
            <w:rtl w:val="0"/>
          </w:rPr>
          <w:t xml:space="preserve">https://www.collegeofpsychicstudies.co.uk/enlighten/the-7-hermetic-principles/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Kybalion &amp; 7 Hermetic Principles of Universal Laws - The Universe Unveiled, </w:t>
      </w:r>
      <w:hyperlink r:id="rId19">
        <w:r w:rsidDel="00000000" w:rsidR="00000000" w:rsidRPr="00000000">
          <w:rPr>
            <w:rFonts w:ascii="Google Sans" w:cs="Google Sans" w:eastAsia="Google Sans" w:hAnsi="Google Sans"/>
            <w:color w:val="0000ee"/>
            <w:sz w:val="24"/>
            <w:szCs w:val="24"/>
            <w:u w:val="single"/>
            <w:rtl w:val="0"/>
          </w:rPr>
          <w:t xml:space="preserve">https://www.theuniverseunveiled.com/kybalion-7-hermetic-principles-universal-laws/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Reticular Activating System? | Neurosity, </w:t>
      </w:r>
      <w:hyperlink r:id="rId20">
        <w:r w:rsidDel="00000000" w:rsidR="00000000" w:rsidRPr="00000000">
          <w:rPr>
            <w:rFonts w:ascii="Google Sans" w:cs="Google Sans" w:eastAsia="Google Sans" w:hAnsi="Google Sans"/>
            <w:color w:val="0000ee"/>
            <w:sz w:val="24"/>
            <w:szCs w:val="24"/>
            <w:u w:val="single"/>
            <w:rtl w:val="0"/>
          </w:rPr>
          <w:t xml:space="preserve">https://neurosity.co/guides/reticular-activating-system-explained</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Hebbian Learning - The Decision Lab, </w:t>
      </w:r>
      <w:hyperlink r:id="rId21">
        <w:r w:rsidDel="00000000" w:rsidR="00000000" w:rsidRPr="00000000">
          <w:rPr>
            <w:rFonts w:ascii="Google Sans" w:cs="Google Sans" w:eastAsia="Google Sans" w:hAnsi="Google Sans"/>
            <w:color w:val="0000ee"/>
            <w:sz w:val="24"/>
            <w:szCs w:val="24"/>
            <w:u w:val="single"/>
            <w:rtl w:val="0"/>
          </w:rPr>
          <w:t xml:space="preserve">https://thedecisionlab.com/reference-guide/neuroscience/hebbian-learning</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Reframing unhelpful thoughts - Every Mind Matters - NHS, </w:t>
      </w:r>
      <w:hyperlink r:id="rId22">
        <w:r w:rsidDel="00000000" w:rsidR="00000000" w:rsidRPr="00000000">
          <w:rPr>
            <w:rFonts w:ascii="Google Sans" w:cs="Google Sans" w:eastAsia="Google Sans" w:hAnsi="Google Sans"/>
            <w:color w:val="0000ee"/>
            <w:sz w:val="24"/>
            <w:szCs w:val="24"/>
            <w:u w:val="single"/>
            <w:rtl w:val="0"/>
          </w:rPr>
          <w:t xml:space="preserve">https://www.nhs.uk/every-mind-matters/mental-wellbeing-tips/self-help-cbt-techniques/reframing-unhelpful-thoughts/</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Physics and the Law of Attraction - LifeCoach.com, </w:t>
      </w:r>
      <w:hyperlink r:id="rId23">
        <w:r w:rsidDel="00000000" w:rsidR="00000000" w:rsidRPr="00000000">
          <w:rPr>
            <w:rFonts w:ascii="Google Sans" w:cs="Google Sans" w:eastAsia="Google Sans" w:hAnsi="Google Sans"/>
            <w:color w:val="0000ee"/>
            <w:sz w:val="24"/>
            <w:szCs w:val="24"/>
            <w:u w:val="single"/>
            <w:rtl w:val="0"/>
          </w:rPr>
          <w:t xml:space="preserve">https://www.lifecoach.com/articles/laws-of-attraction/quantum-physics-and-the-law-of-attraction/</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Law Of Attraction Explained By Quantum Physics | The Soul Coach | Spiritual Guidance, </w:t>
      </w:r>
      <w:hyperlink r:id="rId24">
        <w:r w:rsidDel="00000000" w:rsidR="00000000" w:rsidRPr="00000000">
          <w:rPr>
            <w:rFonts w:ascii="Google Sans" w:cs="Google Sans" w:eastAsia="Google Sans" w:hAnsi="Google Sans"/>
            <w:color w:val="0000ee"/>
            <w:sz w:val="24"/>
            <w:szCs w:val="24"/>
            <w:u w:val="single"/>
            <w:rtl w:val="0"/>
          </w:rPr>
          <w:t xml:space="preserve">https://thesoulcoach.com/blog/the-law-of-attraction-explained-by-quantum-physics</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Carl Gustav Jung, Quantum Physics and the Spiritual Mind: A Mystical Vision of the Twenty-First Century - PMC,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https://pmc.ncbi.nlm.nih.gov/articles/PMC4217602/</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the Law of Attraction and Quantum Physics - YouTube, </w:t>
      </w:r>
      <w:hyperlink r:id="rId26">
        <w:r w:rsidDel="00000000" w:rsidR="00000000" w:rsidRPr="00000000">
          <w:rPr>
            <w:rFonts w:ascii="Google Sans" w:cs="Google Sans" w:eastAsia="Google Sans" w:hAnsi="Google Sans"/>
            <w:color w:val="0000ee"/>
            <w:sz w:val="24"/>
            <w:szCs w:val="24"/>
            <w:u w:val="single"/>
            <w:rtl w:val="0"/>
          </w:rPr>
          <w:t xml:space="preserve">https://www.youtube.com/watch?v=l5abp937vok</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Reticular Activating System: Your Brain's Built-In Goal Achievement Engine for RADical Success - RAD Strategic Partners, </w:t>
      </w:r>
      <w:hyperlink r:id="rId27">
        <w:r w:rsidDel="00000000" w:rsidR="00000000" w:rsidRPr="00000000">
          <w:rPr>
            <w:rFonts w:ascii="Google Sans" w:cs="Google Sans" w:eastAsia="Google Sans" w:hAnsi="Google Sans"/>
            <w:color w:val="0000ee"/>
            <w:sz w:val="24"/>
            <w:szCs w:val="24"/>
            <w:u w:val="single"/>
            <w:rtl w:val="0"/>
          </w:rPr>
          <w:t xml:space="preserve">https://radstrategic.com/the-reticular-activating-system-your-brains-built-in-goal-achievement-engine-for-radical-success/</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Goals and our Reticular Activation System (RAS) - Action Learning Associates, </w:t>
      </w:r>
      <w:hyperlink r:id="rId28">
        <w:r w:rsidDel="00000000" w:rsidR="00000000" w:rsidRPr="00000000">
          <w:rPr>
            <w:rFonts w:ascii="Google Sans" w:cs="Google Sans" w:eastAsia="Google Sans" w:hAnsi="Google Sans"/>
            <w:color w:val="0000ee"/>
            <w:sz w:val="24"/>
            <w:szCs w:val="24"/>
            <w:u w:val="single"/>
            <w:rtl w:val="0"/>
          </w:rPr>
          <w:t xml:space="preserve">https://action-learning.com/goals-and-our-reticular-activation-system-ras/</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 (Reticular Activating System) | Positive Psychology | UMN Extension, </w:t>
      </w:r>
      <w:hyperlink r:id="rId29">
        <w:r w:rsidDel="00000000" w:rsidR="00000000" w:rsidRPr="00000000">
          <w:rPr>
            <w:rFonts w:ascii="Google Sans" w:cs="Google Sans" w:eastAsia="Google Sans" w:hAnsi="Google Sans"/>
            <w:color w:val="0000ee"/>
            <w:sz w:val="24"/>
            <w:szCs w:val="24"/>
            <w:u w:val="single"/>
            <w:rtl w:val="0"/>
          </w:rPr>
          <w:t xml:space="preserve">https://extension.umn.edu/two-you-video-series/ras</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Visualization &amp; The Default Mode Network - MindLAB Neuroscience, </w:t>
      </w:r>
      <w:hyperlink r:id="rId30">
        <w:r w:rsidDel="00000000" w:rsidR="00000000" w:rsidRPr="00000000">
          <w:rPr>
            <w:rFonts w:ascii="Google Sans" w:cs="Google Sans" w:eastAsia="Google Sans" w:hAnsi="Google Sans"/>
            <w:color w:val="0000ee"/>
            <w:sz w:val="24"/>
            <w:szCs w:val="24"/>
            <w:u w:val="single"/>
            <w:rtl w:val="0"/>
          </w:rPr>
          <w:t xml:space="preserve">https://mindlabneuroscience.com/visualization-default-mode-network/</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Default Mode Network | Psychology Today, </w:t>
      </w:r>
      <w:hyperlink r:id="rId31">
        <w:r w:rsidDel="00000000" w:rsidR="00000000" w:rsidRPr="00000000">
          <w:rPr>
            <w:rFonts w:ascii="Google Sans" w:cs="Google Sans" w:eastAsia="Google Sans" w:hAnsi="Google Sans"/>
            <w:color w:val="0000ee"/>
            <w:sz w:val="24"/>
            <w:szCs w:val="24"/>
            <w:u w:val="single"/>
            <w:rtl w:val="0"/>
          </w:rPr>
          <w:t xml:space="preserve">https://www.psychologytoday.com/us/basics/default-mode-network</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2-Minute Neuroscience: Default Mode Network - YouTube, </w:t>
      </w:r>
      <w:hyperlink r:id="rId32">
        <w:r w:rsidDel="00000000" w:rsidR="00000000" w:rsidRPr="00000000">
          <w:rPr>
            <w:rFonts w:ascii="Google Sans" w:cs="Google Sans" w:eastAsia="Google Sans" w:hAnsi="Google Sans"/>
            <w:color w:val="0000ee"/>
            <w:sz w:val="24"/>
            <w:szCs w:val="24"/>
            <w:u w:val="single"/>
            <w:rtl w:val="0"/>
          </w:rPr>
          <w:t xml:space="preserve">https://www.youtube.com/watch?v=YV3QuF-2wdw</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Hebbian theory - Wikipedia, </w:t>
      </w:r>
      <w:hyperlink r:id="rId33">
        <w:r w:rsidDel="00000000" w:rsidR="00000000" w:rsidRPr="00000000">
          <w:rPr>
            <w:rFonts w:ascii="Google Sans" w:cs="Google Sans" w:eastAsia="Google Sans" w:hAnsi="Google Sans"/>
            <w:color w:val="0000ee"/>
            <w:sz w:val="24"/>
            <w:szCs w:val="24"/>
            <w:u w:val="single"/>
            <w:rtl w:val="0"/>
          </w:rPr>
          <w:t xml:space="preserve">https://en.wikipedia.org/wiki/Hebbian_theory</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Brain-Derived Neurotrophic Factor, Depression, and Physical Activity: Making the Neuroplastic Connection - PMC,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https://pmc.ncbi.nlm.nih.gov/articles/PMC5591905/</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Link Between BDNF and Neuroplasticity - Psychology Today, </w:t>
      </w:r>
      <w:hyperlink r:id="rId35">
        <w:r w:rsidDel="00000000" w:rsidR="00000000" w:rsidRPr="00000000">
          <w:rPr>
            <w:rFonts w:ascii="Google Sans" w:cs="Google Sans" w:eastAsia="Google Sans" w:hAnsi="Google Sans"/>
            <w:color w:val="0000ee"/>
            <w:sz w:val="24"/>
            <w:szCs w:val="24"/>
            <w:u w:val="single"/>
            <w:rtl w:val="0"/>
          </w:rPr>
          <w:t xml:space="preserve">https://www.psychologytoday.com/us/blog/balanced/202001/the-link-between-bdnf-and-neuroplasticity</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Link Between BDNF and Neuroplasticity: How this lesser-known neurochemical can boost brain health - Samoon Ahmad, MD, </w:t>
      </w:r>
      <w:hyperlink r:id="rId36">
        <w:r w:rsidDel="00000000" w:rsidR="00000000" w:rsidRPr="00000000">
          <w:rPr>
            <w:rFonts w:ascii="Google Sans" w:cs="Google Sans" w:eastAsia="Google Sans" w:hAnsi="Google Sans"/>
            <w:color w:val="0000ee"/>
            <w:sz w:val="24"/>
            <w:szCs w:val="24"/>
            <w:u w:val="single"/>
            <w:rtl w:val="0"/>
          </w:rPr>
          <w:t xml:space="preserve">https://samoonmd.com/the-link-between-bdnf-and-neuroplasticity-how-this-lesser-known-neurochemical-can-boost-brain-health/</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Neuroplasticity in cognitive and psychological mechanisms of depression: An integrative model - PMC,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https://pmc.ncbi.nlm.nih.gov/articles/PMC7047599/</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Walking on BDNF as a Biomarker of Neuroplasticity: A Systematic Review, </w:t>
      </w:r>
      <w:hyperlink r:id="rId38">
        <w:r w:rsidDel="00000000" w:rsidR="00000000" w:rsidRPr="00000000">
          <w:rPr>
            <w:rFonts w:ascii="Google Sans" w:cs="Google Sans" w:eastAsia="Google Sans" w:hAnsi="Google Sans"/>
            <w:color w:val="0000ee"/>
            <w:sz w:val="24"/>
            <w:szCs w:val="24"/>
            <w:u w:val="single"/>
            <w:rtl w:val="0"/>
          </w:rPr>
          <w:t xml:space="preserve">https://www.mdpi.com/2076-3425/15/3/254</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Self-fulfilling prophecy - Wikipedia, </w:t>
      </w:r>
      <w:hyperlink r:id="rId39">
        <w:r w:rsidDel="00000000" w:rsidR="00000000" w:rsidRPr="00000000">
          <w:rPr>
            <w:rFonts w:ascii="Google Sans" w:cs="Google Sans" w:eastAsia="Google Sans" w:hAnsi="Google Sans"/>
            <w:color w:val="0000ee"/>
            <w:sz w:val="24"/>
            <w:szCs w:val="24"/>
            <w:u w:val="single"/>
            <w:rtl w:val="0"/>
          </w:rPr>
          <w:t xml:space="preserve">https://en.wikipedia.org/wiki/Self-fulfilling_prophecy</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 Careful: Your Thoughts Have the Power to Create Reality | Psychology Today, </w:t>
      </w:r>
      <w:hyperlink r:id="rId40">
        <w:r w:rsidDel="00000000" w:rsidR="00000000" w:rsidRPr="00000000">
          <w:rPr>
            <w:rFonts w:ascii="Google Sans" w:cs="Google Sans" w:eastAsia="Google Sans" w:hAnsi="Google Sans"/>
            <w:color w:val="0000ee"/>
            <w:sz w:val="24"/>
            <w:szCs w:val="24"/>
            <w:u w:val="single"/>
            <w:rtl w:val="0"/>
          </w:rPr>
          <w:t xml:space="preserve">https://www.psychologytoday.com/us/blog/dont-forget-the-basil/202606/be-careful-your-thoughts-have-the-power-to-create-reality</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 Bias - The Decision Lab, </w:t>
      </w:r>
      <w:hyperlink r:id="rId41">
        <w:r w:rsidDel="00000000" w:rsidR="00000000" w:rsidRPr="00000000">
          <w:rPr>
            <w:rFonts w:ascii="Google Sans" w:cs="Google Sans" w:eastAsia="Google Sans" w:hAnsi="Google Sans"/>
            <w:color w:val="0000ee"/>
            <w:sz w:val="24"/>
            <w:szCs w:val="24"/>
            <w:u w:val="single"/>
            <w:rtl w:val="0"/>
          </w:rPr>
          <w:t xml:space="preserve">https://thedecisionlab.com/biases/confirmation-bias</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 bias - Wikipedia, </w:t>
      </w:r>
      <w:hyperlink r:id="rId42">
        <w:r w:rsidDel="00000000" w:rsidR="00000000" w:rsidRPr="00000000">
          <w:rPr>
            <w:rFonts w:ascii="Google Sans" w:cs="Google Sans" w:eastAsia="Google Sans" w:hAnsi="Google Sans"/>
            <w:color w:val="0000ee"/>
            <w:sz w:val="24"/>
            <w:szCs w:val="24"/>
            <w:u w:val="single"/>
            <w:rtl w:val="0"/>
          </w:rPr>
          <w:t xml:space="preserve">https://en.wikipedia.org/wiki/Confirmation_bias</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 Bias in UX - NN/G, </w:t>
      </w:r>
      <w:hyperlink r:id="rId43">
        <w:r w:rsidDel="00000000" w:rsidR="00000000" w:rsidRPr="00000000">
          <w:rPr>
            <w:rFonts w:ascii="Google Sans" w:cs="Google Sans" w:eastAsia="Google Sans" w:hAnsi="Google Sans"/>
            <w:color w:val="0000ee"/>
            <w:sz w:val="24"/>
            <w:szCs w:val="24"/>
            <w:u w:val="single"/>
            <w:rtl w:val="0"/>
          </w:rPr>
          <w:t xml:space="preserve">https://www.nngroup.com/articles/confirmation-bias-ux/</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 bias | Definition, Examples, Psychology, &amp; Facts | Britannica, </w:t>
      </w:r>
      <w:hyperlink r:id="rId44">
        <w:r w:rsidDel="00000000" w:rsidR="00000000" w:rsidRPr="00000000">
          <w:rPr>
            <w:rFonts w:ascii="Google Sans" w:cs="Google Sans" w:eastAsia="Google Sans" w:hAnsi="Google Sans"/>
            <w:color w:val="0000ee"/>
            <w:sz w:val="24"/>
            <w:szCs w:val="24"/>
            <w:u w:val="single"/>
            <w:rtl w:val="0"/>
          </w:rPr>
          <w:t xml:space="preserve">https://www.britannica.com/science/confirmation-bias</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Motivated Reasoning - Psychology Today, </w:t>
      </w:r>
      <w:hyperlink r:id="rId45">
        <w:r w:rsidDel="00000000" w:rsidR="00000000" w:rsidRPr="00000000">
          <w:rPr>
            <w:rFonts w:ascii="Google Sans" w:cs="Google Sans" w:eastAsia="Google Sans" w:hAnsi="Google Sans"/>
            <w:color w:val="0000ee"/>
            <w:sz w:val="24"/>
            <w:szCs w:val="24"/>
            <w:u w:val="single"/>
            <w:rtl w:val="0"/>
          </w:rPr>
          <w:t xml:space="preserve">https://www.psychologytoday.com/us/basics/motivated-reasoning</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Neuroscience of Goals and Behavior Change - PMC - NIH,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https://pmc.ncbi.nlm.nih.gov/articles/PMC5854216/</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Change Negative Core Beliefs with CBT - Virtual CBT Psychotherapy, </w:t>
      </w:r>
      <w:hyperlink r:id="rId47">
        <w:r w:rsidDel="00000000" w:rsidR="00000000" w:rsidRPr="00000000">
          <w:rPr>
            <w:rFonts w:ascii="Google Sans" w:cs="Google Sans" w:eastAsia="Google Sans" w:hAnsi="Google Sans"/>
            <w:color w:val="0000ee"/>
            <w:sz w:val="24"/>
            <w:szCs w:val="24"/>
            <w:u w:val="single"/>
            <w:rtl w:val="0"/>
          </w:rPr>
          <w:t xml:space="preserve">https://www.virtualcbt.ca/therapy-blog/cbt-core-beliefs</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reframing: 3 steps to change your perspective, </w:t>
      </w:r>
      <w:hyperlink r:id="rId48">
        <w:r w:rsidDel="00000000" w:rsidR="00000000" w:rsidRPr="00000000">
          <w:rPr>
            <w:rFonts w:ascii="Google Sans" w:cs="Google Sans" w:eastAsia="Google Sans" w:hAnsi="Google Sans"/>
            <w:color w:val="0000ee"/>
            <w:sz w:val="24"/>
            <w:szCs w:val="24"/>
            <w:u w:val="single"/>
            <w:rtl w:val="0"/>
          </w:rPr>
          <w:t xml:space="preserve">https://www.rula.com/blog/cognitive-reframing/</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reframing | Psychology | Research Starters - EBSCO, </w:t>
      </w:r>
      <w:hyperlink r:id="rId49">
        <w:r w:rsidDel="00000000" w:rsidR="00000000" w:rsidRPr="00000000">
          <w:rPr>
            <w:rFonts w:ascii="Google Sans" w:cs="Google Sans" w:eastAsia="Google Sans" w:hAnsi="Google Sans"/>
            <w:color w:val="0000ee"/>
            <w:sz w:val="24"/>
            <w:szCs w:val="24"/>
            <w:u w:val="single"/>
            <w:rtl w:val="0"/>
          </w:rPr>
          <w:t xml:space="preserve">https://www.ebsco.com/research-starters/psychology/cognitive-reframing</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Restructuring in CBT - Cognitive Behavioral Therapy Los Angeles, </w:t>
      </w:r>
      <w:hyperlink r:id="rId50">
        <w:r w:rsidDel="00000000" w:rsidR="00000000" w:rsidRPr="00000000">
          <w:rPr>
            <w:rFonts w:ascii="Google Sans" w:cs="Google Sans" w:eastAsia="Google Sans" w:hAnsi="Google Sans"/>
            <w:color w:val="0000ee"/>
            <w:sz w:val="24"/>
            <w:szCs w:val="24"/>
            <w:u w:val="single"/>
            <w:rtl w:val="0"/>
          </w:rPr>
          <w:t xml:space="preserve">https://cogbtherapy.com/cognitive-restructuring-in-cbt</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Reconsolidation: How to Rewire Your Brain - Tori Olds, </w:t>
      </w:r>
      <w:hyperlink r:id="rId51">
        <w:r w:rsidDel="00000000" w:rsidR="00000000" w:rsidRPr="00000000">
          <w:rPr>
            <w:rFonts w:ascii="Google Sans" w:cs="Google Sans" w:eastAsia="Google Sans" w:hAnsi="Google Sans"/>
            <w:color w:val="0000ee"/>
            <w:sz w:val="24"/>
            <w:szCs w:val="24"/>
            <w:u w:val="single"/>
            <w:rtl w:val="0"/>
          </w:rPr>
          <w:t xml:space="preserve">https://www.toriolds.com/memory_reconsolidation_ts4</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Reconsolidation – Bruce Ecker's Coherence Therapy – Paarcoaching, </w:t>
      </w:r>
      <w:hyperlink r:id="rId52">
        <w:r w:rsidDel="00000000" w:rsidR="00000000" w:rsidRPr="00000000">
          <w:rPr>
            <w:rFonts w:ascii="Google Sans" w:cs="Google Sans" w:eastAsia="Google Sans" w:hAnsi="Google Sans"/>
            <w:color w:val="0000ee"/>
            <w:sz w:val="24"/>
            <w:szCs w:val="24"/>
            <w:u w:val="single"/>
            <w:rtl w:val="0"/>
          </w:rPr>
          <w:t xml:space="preserve">https://paarcoaching.wien/memory-reconsolidation-bruce-eckers-coherence-therapy/</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Coherence Therapy - What Is It? - NICABM, </w:t>
      </w:r>
      <w:hyperlink r:id="rId53">
        <w:r w:rsidDel="00000000" w:rsidR="00000000" w:rsidRPr="00000000">
          <w:rPr>
            <w:rFonts w:ascii="Google Sans" w:cs="Google Sans" w:eastAsia="Google Sans" w:hAnsi="Google Sans"/>
            <w:color w:val="0000ee"/>
            <w:sz w:val="24"/>
            <w:szCs w:val="24"/>
            <w:u w:val="single"/>
            <w:rtl w:val="0"/>
          </w:rPr>
          <w:t xml:space="preserve">https://www.nicabm.com/what-is-coherence-therapy/</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Coherence Therapy: Experiential Psychotherapy Training, </w:t>
      </w:r>
      <w:hyperlink r:id="rId54">
        <w:r w:rsidDel="00000000" w:rsidR="00000000" w:rsidRPr="00000000">
          <w:rPr>
            <w:rFonts w:ascii="Google Sans" w:cs="Google Sans" w:eastAsia="Google Sans" w:hAnsi="Google Sans"/>
            <w:color w:val="0000ee"/>
            <w:sz w:val="24"/>
            <w:szCs w:val="24"/>
            <w:u w:val="single"/>
            <w:rtl w:val="0"/>
          </w:rPr>
          <w:t xml:space="preserve">https://coherencetherapy.org/</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Emotional Growth: Memory Reconsolidation &amp; Internal Family Systems, </w:t>
      </w:r>
      <w:hyperlink r:id="rId55">
        <w:r w:rsidDel="00000000" w:rsidR="00000000" w:rsidRPr="00000000">
          <w:rPr>
            <w:rFonts w:ascii="Google Sans" w:cs="Google Sans" w:eastAsia="Google Sans" w:hAnsi="Google Sans"/>
            <w:color w:val="0000ee"/>
            <w:sz w:val="24"/>
            <w:szCs w:val="24"/>
            <w:u w:val="single"/>
            <w:rtl w:val="0"/>
          </w:rPr>
          <w:t xml:space="preserve">https://www.leadinsideout.io/newsletter/introduction-to-ifs-internal-family-systems</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Memory Reconsolidation Techniques: A Therapist's Guide - Therapy Wisdom, </w:t>
      </w:r>
      <w:hyperlink r:id="rId56">
        <w:r w:rsidDel="00000000" w:rsidR="00000000" w:rsidRPr="00000000">
          <w:rPr>
            <w:rFonts w:ascii="Google Sans" w:cs="Google Sans" w:eastAsia="Google Sans" w:hAnsi="Google Sans"/>
            <w:color w:val="0000ee"/>
            <w:sz w:val="24"/>
            <w:szCs w:val="24"/>
            <w:u w:val="single"/>
            <w:rtl w:val="0"/>
          </w:rPr>
          <w:t xml:space="preserve">https://therapywisdom.com/memory-reconsolidation-techniques/</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Heal from Trauma with Somatic Therapy, </w:t>
      </w:r>
      <w:hyperlink r:id="rId57">
        <w:r w:rsidDel="00000000" w:rsidR="00000000" w:rsidRPr="00000000">
          <w:rPr>
            <w:rFonts w:ascii="Google Sans" w:cs="Google Sans" w:eastAsia="Google Sans" w:hAnsi="Google Sans"/>
            <w:color w:val="0000ee"/>
            <w:sz w:val="24"/>
            <w:szCs w:val="24"/>
            <w:u w:val="single"/>
            <w:rtl w:val="0"/>
          </w:rPr>
          <w:t xml:space="preserve">https://www.londontraumatherapy.com/how-to-heal-from-trauma-with-somatic-therapy/</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Somatic Exercises for Emotional Regulation: Using Peter Levine's Somatic Experiencing® Techniques - Salty Counseling, </w:t>
      </w:r>
      <w:hyperlink r:id="rId58">
        <w:r w:rsidDel="00000000" w:rsidR="00000000" w:rsidRPr="00000000">
          <w:rPr>
            <w:rFonts w:ascii="Google Sans" w:cs="Google Sans" w:eastAsia="Google Sans" w:hAnsi="Google Sans"/>
            <w:color w:val="0000ee"/>
            <w:sz w:val="24"/>
            <w:szCs w:val="24"/>
            <w:u w:val="single"/>
            <w:rtl w:val="0"/>
          </w:rPr>
          <w:t xml:space="preserve">https://www.saltycounseling.com/blogs/somatic-exercises-for-emotional-regulation-using-peter-a-levines-somatic-experiencing-techniques</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Peter Levine: Somatic Experiencing &amp; Trauma Healing LMFT - Annie Wright, </w:t>
      </w:r>
      <w:hyperlink r:id="rId59">
        <w:r w:rsidDel="00000000" w:rsidR="00000000" w:rsidRPr="00000000">
          <w:rPr>
            <w:rFonts w:ascii="Google Sans" w:cs="Google Sans" w:eastAsia="Google Sans" w:hAnsi="Google Sans"/>
            <w:color w:val="0000ee"/>
            <w:sz w:val="24"/>
            <w:szCs w:val="24"/>
            <w:u w:val="single"/>
            <w:rtl w:val="0"/>
          </w:rPr>
          <w:t xml:space="preserve">https://anniewright.com/peter-levine-somatic-experiencing-trauma-healing-guide/</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Healing Methods — Ergos Institute, Inc - Somatic Experiencing® (SE™), </w:t>
      </w:r>
      <w:hyperlink r:id="rId60">
        <w:r w:rsidDel="00000000" w:rsidR="00000000" w:rsidRPr="00000000">
          <w:rPr>
            <w:rFonts w:ascii="Google Sans" w:cs="Google Sans" w:eastAsia="Google Sans" w:hAnsi="Google Sans"/>
            <w:color w:val="0000ee"/>
            <w:sz w:val="24"/>
            <w:szCs w:val="24"/>
            <w:u w:val="single"/>
            <w:rtl w:val="0"/>
          </w:rPr>
          <w:t xml:space="preserve">https://www.somaticexperiencing.com/somatic-experiencing</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Somatic Experiencing: Heal Trauma &amp; Calm Your Nervous System | CBT Therapist Nantes, </w:t>
      </w:r>
      <w:hyperlink r:id="rId61">
        <w:r w:rsidDel="00000000" w:rsidR="00000000" w:rsidRPr="00000000">
          <w:rPr>
            <w:rFonts w:ascii="Google Sans" w:cs="Google Sans" w:eastAsia="Google Sans" w:hAnsi="Google Sans"/>
            <w:color w:val="0000ee"/>
            <w:sz w:val="24"/>
            <w:szCs w:val="24"/>
            <w:u w:val="single"/>
            <w:rtl w:val="0"/>
          </w:rPr>
          <w:t xml:space="preserve">https://psychologieetserenite.com/en/blog/somatic-experiencing-healing-trauma-through-the-body</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Mental Contrasting and How Can We Benefit From It? - Positive Psychology, </w:t>
      </w:r>
      <w:hyperlink r:id="rId62">
        <w:r w:rsidDel="00000000" w:rsidR="00000000" w:rsidRPr="00000000">
          <w:rPr>
            <w:rFonts w:ascii="Google Sans" w:cs="Google Sans" w:eastAsia="Google Sans" w:hAnsi="Google Sans"/>
            <w:color w:val="0000ee"/>
            <w:sz w:val="24"/>
            <w:szCs w:val="24"/>
            <w:u w:val="single"/>
            <w:rtl w:val="0"/>
          </w:rPr>
          <w:t xml:space="preserve">https://positivepsychology.com/mental-contrasting/</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Q&amp;A with Gabriele Oettingen on motivation - Psychwire, </w:t>
      </w:r>
      <w:hyperlink r:id="rId63">
        <w:r w:rsidDel="00000000" w:rsidR="00000000" w:rsidRPr="00000000">
          <w:rPr>
            <w:rFonts w:ascii="Google Sans" w:cs="Google Sans" w:eastAsia="Google Sans" w:hAnsi="Google Sans"/>
            <w:color w:val="0000ee"/>
            <w:sz w:val="24"/>
            <w:szCs w:val="24"/>
            <w:u w:val="single"/>
            <w:rtl w:val="0"/>
          </w:rPr>
          <w:t xml:space="preserve">https://psychwire.com/free-resources/q-and-a/1ux8o97/the-science-of-motivation</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WOOP Mental Contrasting with Implementation - PTTC Network, </w:t>
      </w:r>
      <w:hyperlink r:id="rId64">
        <w:r w:rsidDel="00000000" w:rsidR="00000000" w:rsidRPr="00000000">
          <w:rPr>
            <w:rFonts w:ascii="Google Sans" w:cs="Google Sans" w:eastAsia="Google Sans" w:hAnsi="Google Sans"/>
            <w:color w:val="0000ee"/>
            <w:sz w:val="24"/>
            <w:szCs w:val="24"/>
            <w:u w:val="single"/>
            <w:rtl w:val="0"/>
          </w:rPr>
          <w:t xml:space="preserve">https://pttcnetwork.org/wp-content/uploads/2021/10/Handout-WOOP.pdf</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Gabriele Oettingen Why do people aspire to quality?, </w:t>
      </w:r>
      <w:hyperlink r:id="rId65">
        <w:r w:rsidDel="00000000" w:rsidR="00000000" w:rsidRPr="00000000">
          <w:rPr>
            <w:rFonts w:ascii="Google Sans" w:cs="Google Sans" w:eastAsia="Google Sans" w:hAnsi="Google Sans"/>
            <w:color w:val="0000ee"/>
            <w:sz w:val="24"/>
            <w:szCs w:val="24"/>
            <w:u w:val="single"/>
            <w:rtl w:val="0"/>
          </w:rPr>
          <w:t xml:space="preserve">https://davosdeclaration2018.ch/wp-content/uploads/sites/2/2023/06/2022-06-28-155627-gabrieleoettingen.pdf</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Meta-Analysis of the Effects of Mental Contrasting With Implementation Intentions on Goal Attainment - PMC, </w:t>
      </w:r>
      <w:hyperlink r:id="rId66">
        <w:r w:rsidDel="00000000" w:rsidR="00000000" w:rsidRPr="00000000">
          <w:rPr>
            <w:rFonts w:ascii="Google Sans" w:cs="Google Sans" w:eastAsia="Google Sans" w:hAnsi="Google Sans"/>
            <w:color w:val="0000ee"/>
            <w:sz w:val="24"/>
            <w:szCs w:val="24"/>
            <w:u w:val="single"/>
            <w:rtl w:val="0"/>
          </w:rPr>
          <w:t xml:space="preserve">https://pmc.ncbi.nlm.nih.gov/articles/PMC8149892/</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WOOP: Gabriele Oettingen's Scientifically Validated Dream-Realization Exercise, </w:t>
      </w:r>
      <w:hyperlink r:id="rId67">
        <w:r w:rsidDel="00000000" w:rsidR="00000000" w:rsidRPr="00000000">
          <w:rPr>
            <w:rFonts w:ascii="Google Sans" w:cs="Google Sans" w:eastAsia="Google Sans" w:hAnsi="Google Sans"/>
            <w:color w:val="0000ee"/>
            <w:sz w:val="24"/>
            <w:szCs w:val="24"/>
            <w:u w:val="single"/>
            <w:rtl w:val="0"/>
          </w:rPr>
          <w:t xml:space="preserve">https://mindfulambition.net/woop/</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Fantasy to Action: Mental Contrasting with Implementation Intentions (MCII) Improves Academic Performance in Children - PMC, </w:t>
      </w:r>
      <w:hyperlink r:id="rId68">
        <w:r w:rsidDel="00000000" w:rsidR="00000000" w:rsidRPr="00000000">
          <w:rPr>
            <w:rFonts w:ascii="Google Sans" w:cs="Google Sans" w:eastAsia="Google Sans" w:hAnsi="Google Sans"/>
            <w:color w:val="0000ee"/>
            <w:sz w:val="24"/>
            <w:szCs w:val="24"/>
            <w:u w:val="single"/>
            <w:rtl w:val="0"/>
          </w:rPr>
          <w:t xml:space="preserve">https://pmc.ncbi.nlm.nih.gov/articles/PMC4106484/</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Changing Resident Physician Studying Behaviors: A Randomized, Comparative Effectiveness Trial of Goal Setting Versus Use of WOOP - PMC, </w:t>
      </w:r>
      <w:hyperlink r:id="rId69">
        <w:r w:rsidDel="00000000" w:rsidR="00000000" w:rsidRPr="00000000">
          <w:rPr>
            <w:rFonts w:ascii="Google Sans" w:cs="Google Sans" w:eastAsia="Google Sans" w:hAnsi="Google Sans"/>
            <w:color w:val="0000ee"/>
            <w:sz w:val="24"/>
            <w:szCs w:val="24"/>
            <w:u w:val="single"/>
            <w:rtl w:val="0"/>
          </w:rPr>
          <w:t xml:space="preserve">https://pmc.ncbi.nlm.nih.gov/articles/PMC5559239/</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of setting and implementing goals : Mental contrasting and implementation intentions, </w:t>
      </w:r>
      <w:hyperlink r:id="rId70">
        <w:r w:rsidDel="00000000" w:rsidR="00000000" w:rsidRPr="00000000">
          <w:rPr>
            <w:rFonts w:ascii="Google Sans" w:cs="Google Sans" w:eastAsia="Google Sans" w:hAnsi="Google Sans"/>
            <w:color w:val="0000ee"/>
            <w:sz w:val="24"/>
            <w:szCs w:val="24"/>
            <w:u w:val="single"/>
            <w:rtl w:val="0"/>
          </w:rPr>
          <w:t xml:space="preserve">https://e1.nmcdn.io/assets/pushkin/wp-content/uploads/imported-files/oettingen_gollwitzer_strategies.pdf</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Visualization Techniques for Peak Athletic Performance - NFPT, </w:t>
      </w:r>
      <w:hyperlink r:id="rId71">
        <w:r w:rsidDel="00000000" w:rsidR="00000000" w:rsidRPr="00000000">
          <w:rPr>
            <w:rFonts w:ascii="Google Sans" w:cs="Google Sans" w:eastAsia="Google Sans" w:hAnsi="Google Sans"/>
            <w:color w:val="0000ee"/>
            <w:sz w:val="24"/>
            <w:szCs w:val="24"/>
            <w:u w:val="single"/>
            <w:rtl w:val="0"/>
          </w:rPr>
          <w:t xml:space="preserve">https://nfpt.com/using-visualization-techniques-for-peak-athletic-performance/</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Richardson, A. (1967). Mental practice A review and discussion (Part II). Research Quarterly, 38, 263-273. - References - SCIRP, </w:t>
      </w:r>
      <w:hyperlink r:id="rId72">
        <w:r w:rsidDel="00000000" w:rsidR="00000000" w:rsidRPr="00000000">
          <w:rPr>
            <w:rFonts w:ascii="Google Sans" w:cs="Google Sans" w:eastAsia="Google Sans" w:hAnsi="Google Sans"/>
            <w:color w:val="0000ee"/>
            <w:sz w:val="24"/>
            <w:szCs w:val="24"/>
            <w:u w:val="single"/>
            <w:rtl w:val="0"/>
          </w:rPr>
          <w:t xml:space="preserve">https://www.scirp.org/reference/referencespapers?referenceid=928157</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Transforming Your Mindset: The Power of Visualization - Coach Training EDU, </w:t>
      </w:r>
      <w:hyperlink r:id="rId73">
        <w:r w:rsidDel="00000000" w:rsidR="00000000" w:rsidRPr="00000000">
          <w:rPr>
            <w:rFonts w:ascii="Google Sans" w:cs="Google Sans" w:eastAsia="Google Sans" w:hAnsi="Google Sans"/>
            <w:color w:val="0000ee"/>
            <w:sz w:val="24"/>
            <w:szCs w:val="24"/>
            <w:u w:val="single"/>
            <w:rtl w:val="0"/>
          </w:rPr>
          <w:t xml:space="preserve">https://www.coachtrainingedu.com/blog/the-power-of-visualization-transform-your-mindset/</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Mindset on Sports Performance - SportsMD, </w:t>
      </w:r>
      <w:hyperlink r:id="rId74">
        <w:r w:rsidDel="00000000" w:rsidR="00000000" w:rsidRPr="00000000">
          <w:rPr>
            <w:rFonts w:ascii="Google Sans" w:cs="Google Sans" w:eastAsia="Google Sans" w:hAnsi="Google Sans"/>
            <w:color w:val="0000ee"/>
            <w:sz w:val="24"/>
            <w:szCs w:val="24"/>
            <w:u w:val="single"/>
            <w:rtl w:val="0"/>
          </w:rPr>
          <w:t xml:space="preserve">https://www.sportsmd.com/2019/04/04/the-power-of-mindset-on-sports-performance/</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impact: Mental Rehearsal for Health and Elite Sport - MMU, </w:t>
      </w:r>
      <w:hyperlink r:id="rId75">
        <w:r w:rsidDel="00000000" w:rsidR="00000000" w:rsidRPr="00000000">
          <w:rPr>
            <w:rFonts w:ascii="Google Sans" w:cs="Google Sans" w:eastAsia="Google Sans" w:hAnsi="Google Sans"/>
            <w:color w:val="0000ee"/>
            <w:sz w:val="24"/>
            <w:szCs w:val="24"/>
            <w:u w:val="single"/>
            <w:rtl w:val="0"/>
          </w:rPr>
          <w:t xml:space="preserve">https://www.mmu.ac.uk/research/projects/mental-rehearsal</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Imagery in sport: Elite athlete examples and the PETTLEP model - BelievePerform, </w:t>
      </w:r>
      <w:hyperlink r:id="rId76">
        <w:r w:rsidDel="00000000" w:rsidR="00000000" w:rsidRPr="00000000">
          <w:rPr>
            <w:rFonts w:ascii="Google Sans" w:cs="Google Sans" w:eastAsia="Google Sans" w:hAnsi="Google Sans"/>
            <w:color w:val="0000ee"/>
            <w:sz w:val="24"/>
            <w:szCs w:val="24"/>
            <w:u w:val="single"/>
            <w:rtl w:val="0"/>
          </w:rPr>
          <w:t xml:space="preserve">https://members.believeperform.com/imagery-in-sport-elite-athlete-examples-and-the-pettlep-model/</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imagery - Notes for Teachers - University of Birmingham, </w:t>
      </w:r>
      <w:hyperlink r:id="rId77">
        <w:r w:rsidDel="00000000" w:rsidR="00000000" w:rsidRPr="00000000">
          <w:rPr>
            <w:rFonts w:ascii="Google Sans" w:cs="Google Sans" w:eastAsia="Google Sans" w:hAnsi="Google Sans"/>
            <w:color w:val="0000ee"/>
            <w:sz w:val="24"/>
            <w:szCs w:val="24"/>
            <w:u w:val="single"/>
            <w:rtl w:val="0"/>
          </w:rPr>
          <w:t xml:space="preserve">https://www.birmingham.ac.uk/documents/college-les/sportex/imagery/introductiontoimagery-teachersnotes.pdf</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Imagery - Optimize Mind Performance, </w:t>
      </w:r>
      <w:hyperlink r:id="rId78">
        <w:r w:rsidDel="00000000" w:rsidR="00000000" w:rsidRPr="00000000">
          <w:rPr>
            <w:rFonts w:ascii="Google Sans" w:cs="Google Sans" w:eastAsia="Google Sans" w:hAnsi="Google Sans"/>
            <w:color w:val="0000ee"/>
            <w:sz w:val="24"/>
            <w:szCs w:val="24"/>
            <w:u w:val="single"/>
            <w:rtl w:val="0"/>
          </w:rPr>
          <w:t xml:space="preserve">https://optimizemindperformance.com/the-power-of-imagery/</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Sports Visualization Decoded: New Research Shows Performance Boost in Athletes, </w:t>
      </w:r>
      <w:hyperlink r:id="rId79">
        <w:r w:rsidDel="00000000" w:rsidR="00000000" w:rsidRPr="00000000">
          <w:rPr>
            <w:rFonts w:ascii="Google Sans" w:cs="Google Sans" w:eastAsia="Google Sans" w:hAnsi="Google Sans"/>
            <w:color w:val="0000ee"/>
            <w:sz w:val="24"/>
            <w:szCs w:val="24"/>
            <w:u w:val="single"/>
            <w:rtl w:val="0"/>
          </w:rPr>
          <w:t xml:space="preserve">https://www.drpaulmccarthy.com/post/sports-visualization-decoded-new-research-shows-performance-boost-in-athletes</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 (psychology) - Wikipedia, </w:t>
      </w:r>
      <w:hyperlink r:id="rId80">
        <w:r w:rsidDel="00000000" w:rsidR="00000000" w:rsidRPr="00000000">
          <w:rPr>
            <w:rFonts w:ascii="Google Sans" w:cs="Google Sans" w:eastAsia="Google Sans" w:hAnsi="Google Sans"/>
            <w:color w:val="0000ee"/>
            <w:sz w:val="24"/>
            <w:szCs w:val="24"/>
            <w:u w:val="single"/>
            <w:rtl w:val="0"/>
          </w:rPr>
          <w:t xml:space="preserve">https://en.wikipedia.org/wiki/Flow_(psychology)</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Neuroscience of Flow State: Fine-Tuning Your Brain to Achieve Effortless Performance | by Bethany Ranes, Ph.D. | Firing and Wiring | Medium, </w:t>
      </w:r>
      <w:hyperlink r:id="rId81">
        <w:r w:rsidDel="00000000" w:rsidR="00000000" w:rsidRPr="00000000">
          <w:rPr>
            <w:rFonts w:ascii="Google Sans" w:cs="Google Sans" w:eastAsia="Google Sans" w:hAnsi="Google Sans"/>
            <w:color w:val="0000ee"/>
            <w:sz w:val="24"/>
            <w:szCs w:val="24"/>
            <w:u w:val="single"/>
            <w:rtl w:val="0"/>
          </w:rPr>
          <w:t xml:space="preserve">https://medium.com/firing-and-wiring/the-neuroscience-of-flow-state-28a5d7bffac9</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Neuroscience of Flow State: Learn From Science How to Find Your Flow, </w:t>
      </w:r>
      <w:hyperlink r:id="rId82">
        <w:r w:rsidDel="00000000" w:rsidR="00000000" w:rsidRPr="00000000">
          <w:rPr>
            <w:rFonts w:ascii="Google Sans" w:cs="Google Sans" w:eastAsia="Google Sans" w:hAnsi="Google Sans"/>
            <w:color w:val="0000ee"/>
            <w:sz w:val="24"/>
            <w:szCs w:val="24"/>
            <w:u w:val="single"/>
            <w:rtl w:val="0"/>
          </w:rPr>
          <w:t xml:space="preserve">https://flowcoachinginstitute.com/blog/the-neuroscience-of-flow-state-learn-from-science-how-to-find-your-flow</w:t>
        </w:r>
      </w:hyperlink>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Mihály Csíkszentmihályi: The Father of Flow - Positive Psychology, </w:t>
      </w:r>
      <w:hyperlink r:id="rId83">
        <w:r w:rsidDel="00000000" w:rsidR="00000000" w:rsidRPr="00000000">
          <w:rPr>
            <w:rFonts w:ascii="Google Sans" w:cs="Google Sans" w:eastAsia="Google Sans" w:hAnsi="Google Sans"/>
            <w:color w:val="0000ee"/>
            <w:sz w:val="24"/>
            <w:szCs w:val="24"/>
            <w:u w:val="single"/>
            <w:rtl w:val="0"/>
          </w:rPr>
          <w:t xml:space="preserve">https://positivepsychology.com/mihaly-csikszentmihalyi-father-of-flow/</w:t>
        </w:r>
      </w:hyperlink>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 with the flow: A neuroscientific view on being fully engaged - PMC, </w:t>
      </w:r>
      <w:hyperlink r:id="rId84">
        <w:r w:rsidDel="00000000" w:rsidR="00000000" w:rsidRPr="00000000">
          <w:rPr>
            <w:rFonts w:ascii="Google Sans" w:cs="Google Sans" w:eastAsia="Google Sans" w:hAnsi="Google Sans"/>
            <w:color w:val="0000ee"/>
            <w:sz w:val="24"/>
            <w:szCs w:val="24"/>
            <w:u w:val="single"/>
            <w:rtl w:val="0"/>
          </w:rPr>
          <w:t xml:space="preserve">https://pmc.ncbi.nlm.nih.gov/articles/PMC7983950/</w:t>
        </w:r>
      </w:hyperlink>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Mask of Denial: Toxic Positivity and Spiritual Bypassing - DAN TOMASULO, </w:t>
      </w:r>
      <w:hyperlink r:id="rId85">
        <w:r w:rsidDel="00000000" w:rsidR="00000000" w:rsidRPr="00000000">
          <w:rPr>
            <w:rFonts w:ascii="Google Sans" w:cs="Google Sans" w:eastAsia="Google Sans" w:hAnsi="Google Sans"/>
            <w:color w:val="0000ee"/>
            <w:sz w:val="24"/>
            <w:szCs w:val="24"/>
            <w:u w:val="single"/>
            <w:rtl w:val="0"/>
          </w:rPr>
          <w:t xml:space="preserve">https://www.dantomasulo.com/blog/toxic-positivity-and-spiritual-bypassing</w:t>
        </w:r>
      </w:hyperlink>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Toxic Positivity and the Law of Attraction - Dr. Stephanie Attwater, </w:t>
      </w:r>
      <w:hyperlink r:id="rId86">
        <w:r w:rsidDel="00000000" w:rsidR="00000000" w:rsidRPr="00000000">
          <w:rPr>
            <w:rFonts w:ascii="Google Sans" w:cs="Google Sans" w:eastAsia="Google Sans" w:hAnsi="Google Sans"/>
            <w:color w:val="0000ee"/>
            <w:sz w:val="24"/>
            <w:szCs w:val="24"/>
            <w:u w:val="single"/>
            <w:rtl w:val="0"/>
          </w:rPr>
          <w:t xml:space="preserve">https://www.stephanieattwater.com/advanced-class/2019/3/7/toxic-positivity-and-the-law-of-attraction</w:t>
        </w:r>
      </w:hyperlink>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you think about Toxic Positivity or Spiritual ByPassing? : r/Manifestation - Reddit, </w:t>
      </w:r>
      <w:hyperlink r:id="rId87">
        <w:r w:rsidDel="00000000" w:rsidR="00000000" w:rsidRPr="00000000">
          <w:rPr>
            <w:rFonts w:ascii="Google Sans" w:cs="Google Sans" w:eastAsia="Google Sans" w:hAnsi="Google Sans"/>
            <w:color w:val="0000ee"/>
            <w:sz w:val="24"/>
            <w:szCs w:val="24"/>
            <w:u w:val="single"/>
            <w:rtl w:val="0"/>
          </w:rPr>
          <w:t xml:space="preserve">https://www.reddit.com/r/Manifestation/comments/1grww77/what_do_you_think_about_toxic_positivity_or/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sychologytoday.com/us/blog/dont-forget-the-basil/202606/be-careful-your-thoughts-have-the-power-to-create-reality" TargetMode="External"/><Relationship Id="rId84" Type="http://schemas.openxmlformats.org/officeDocument/2006/relationships/hyperlink" Target="https://pmc.ncbi.nlm.nih.gov/articles/PMC7983950/" TargetMode="External"/><Relationship Id="rId83" Type="http://schemas.openxmlformats.org/officeDocument/2006/relationships/hyperlink" Target="https://positivepsychology.com/mihaly-csikszentmihalyi-father-of-flow/" TargetMode="External"/><Relationship Id="rId42" Type="http://schemas.openxmlformats.org/officeDocument/2006/relationships/hyperlink" Target="https://en.wikipedia.org/wiki/Confirmation_bias" TargetMode="External"/><Relationship Id="rId86" Type="http://schemas.openxmlformats.org/officeDocument/2006/relationships/hyperlink" Target="https://www.stephanieattwater.com/advanced-class/2019/3/7/toxic-positivity-and-the-law-of-attraction" TargetMode="External"/><Relationship Id="rId41" Type="http://schemas.openxmlformats.org/officeDocument/2006/relationships/hyperlink" Target="https://thedecisionlab.com/biases/confirmation-bias" TargetMode="External"/><Relationship Id="rId85" Type="http://schemas.openxmlformats.org/officeDocument/2006/relationships/hyperlink" Target="https://www.dantomasulo.com/blog/toxic-positivity-and-spiritual-bypassing" TargetMode="External"/><Relationship Id="rId44" Type="http://schemas.openxmlformats.org/officeDocument/2006/relationships/hyperlink" Target="https://www.britannica.com/science/confirmation-bias" TargetMode="External"/><Relationship Id="rId43" Type="http://schemas.openxmlformats.org/officeDocument/2006/relationships/hyperlink" Target="https://www.nngroup.com/articles/confirmation-bias-ux/" TargetMode="External"/><Relationship Id="rId87" Type="http://schemas.openxmlformats.org/officeDocument/2006/relationships/hyperlink" Target="https://www.reddit.com/r/Manifestation/comments/1grww77/what_do_you_think_about_toxic_positivity_or/" TargetMode="External"/><Relationship Id="rId46" Type="http://schemas.openxmlformats.org/officeDocument/2006/relationships/hyperlink" Target="https://pmc.ncbi.nlm.nih.gov/articles/PMC5854216/" TargetMode="External"/><Relationship Id="rId45" Type="http://schemas.openxmlformats.org/officeDocument/2006/relationships/hyperlink" Target="https://www.psychologytoday.com/us/basics/motivated-reasoning" TargetMode="External"/><Relationship Id="rId80" Type="http://schemas.openxmlformats.org/officeDocument/2006/relationships/hyperlink" Target="https://en.wikipedia.org/wiki/Flow_(psychology)" TargetMode="External"/><Relationship Id="rId82" Type="http://schemas.openxmlformats.org/officeDocument/2006/relationships/hyperlink" Target="https://flowcoachinginstitute.com/blog/the-neuroscience-of-flow-state-learn-from-science-how-to-find-your-flow" TargetMode="External"/><Relationship Id="rId81" Type="http://schemas.openxmlformats.org/officeDocument/2006/relationships/hyperlink" Target="https://medium.com/firing-and-wiring/the-neuroscience-of-flow-state-28a5d7bffac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lobalgreyebooks.com/quimby-manuscripts-ebook.html" TargetMode="External"/><Relationship Id="rId48" Type="http://schemas.openxmlformats.org/officeDocument/2006/relationships/hyperlink" Target="https://www.rula.com/blog/cognitive-reframing/" TargetMode="External"/><Relationship Id="rId47" Type="http://schemas.openxmlformats.org/officeDocument/2006/relationships/hyperlink" Target="https://www.virtualcbt.ca/therapy-blog/cbt-core-beliefs" TargetMode="External"/><Relationship Id="rId49" Type="http://schemas.openxmlformats.org/officeDocument/2006/relationships/hyperlink" Target="https://www.ebsco.com/research-starters/psychology/cognitive-reframing" TargetMode="External"/><Relationship Id="rId5" Type="http://schemas.openxmlformats.org/officeDocument/2006/relationships/styles" Target="styles.xml"/><Relationship Id="rId6" Type="http://schemas.openxmlformats.org/officeDocument/2006/relationships/hyperlink" Target="https://jamesbishopblog.com/2023/06/05/what-is-the-new-thought-movement/" TargetMode="External"/><Relationship Id="rId7" Type="http://schemas.openxmlformats.org/officeDocument/2006/relationships/hyperlink" Target="https://www.reddit.com/r/NevilleGoddard2/comments/1fr7nbk/neville_goddard_contemporaries_or_old_like_him/" TargetMode="External"/><Relationship Id="rId8" Type="http://schemas.openxmlformats.org/officeDocument/2006/relationships/hyperlink" Target="https://www.reddit.com/r/NevilleGoddard2/comments/1bxiuoc/my_journey_from_evangelical_fundamentalism_to/" TargetMode="External"/><Relationship Id="rId73" Type="http://schemas.openxmlformats.org/officeDocument/2006/relationships/hyperlink" Target="https://www.coachtrainingedu.com/blog/the-power-of-visualization-transform-your-mindset/" TargetMode="External"/><Relationship Id="rId72" Type="http://schemas.openxmlformats.org/officeDocument/2006/relationships/hyperlink" Target="https://www.scirp.org/reference/referencespapers?referenceid=928157" TargetMode="External"/><Relationship Id="rId31" Type="http://schemas.openxmlformats.org/officeDocument/2006/relationships/hyperlink" Target="https://www.psychologytoday.com/us/basics/default-mode-network" TargetMode="External"/><Relationship Id="rId75" Type="http://schemas.openxmlformats.org/officeDocument/2006/relationships/hyperlink" Target="https://www.mmu.ac.uk/research/projects/mental-rehearsal" TargetMode="External"/><Relationship Id="rId30" Type="http://schemas.openxmlformats.org/officeDocument/2006/relationships/hyperlink" Target="https://mindlabneuroscience.com/visualization-default-mode-network/" TargetMode="External"/><Relationship Id="rId74" Type="http://schemas.openxmlformats.org/officeDocument/2006/relationships/hyperlink" Target="https://www.sportsmd.com/2019/04/04/the-power-of-mindset-on-sports-performance/" TargetMode="External"/><Relationship Id="rId33" Type="http://schemas.openxmlformats.org/officeDocument/2006/relationships/hyperlink" Target="https://en.wikipedia.org/wiki/Hebbian_theory" TargetMode="External"/><Relationship Id="rId77" Type="http://schemas.openxmlformats.org/officeDocument/2006/relationships/hyperlink" Target="https://www.birmingham.ac.uk/documents/college-les/sportex/imagery/introductiontoimagery-teachersnotes.pdf" TargetMode="External"/><Relationship Id="rId32" Type="http://schemas.openxmlformats.org/officeDocument/2006/relationships/hyperlink" Target="https://www.youtube.com/watch?v=YV3QuF-2wdw" TargetMode="External"/><Relationship Id="rId76" Type="http://schemas.openxmlformats.org/officeDocument/2006/relationships/hyperlink" Target="https://members.believeperform.com/imagery-in-sport-elite-athlete-examples-and-the-pettlep-model/" TargetMode="External"/><Relationship Id="rId35" Type="http://schemas.openxmlformats.org/officeDocument/2006/relationships/hyperlink" Target="https://www.psychologytoday.com/us/blog/balanced/202001/the-link-between-bdnf-and-neuroplasticity" TargetMode="External"/><Relationship Id="rId79" Type="http://schemas.openxmlformats.org/officeDocument/2006/relationships/hyperlink" Target="https://www.drpaulmccarthy.com/post/sports-visualization-decoded-new-research-shows-performance-boost-in-athletes" TargetMode="External"/><Relationship Id="rId34" Type="http://schemas.openxmlformats.org/officeDocument/2006/relationships/hyperlink" Target="https://pmc.ncbi.nlm.nih.gov/articles/PMC5591905/" TargetMode="External"/><Relationship Id="rId78" Type="http://schemas.openxmlformats.org/officeDocument/2006/relationships/hyperlink" Target="https://optimizemindperformance.com/the-power-of-imagery/" TargetMode="External"/><Relationship Id="rId71" Type="http://schemas.openxmlformats.org/officeDocument/2006/relationships/hyperlink" Target="https://nfpt.com/using-visualization-techniques-for-peak-athletic-performance/" TargetMode="External"/><Relationship Id="rId70" Type="http://schemas.openxmlformats.org/officeDocument/2006/relationships/hyperlink" Target="https://e1.nmcdn.io/assets/pushkin/wp-content/uploads/imported-files/oettingen_gollwitzer_strategies.pdf" TargetMode="External"/><Relationship Id="rId37" Type="http://schemas.openxmlformats.org/officeDocument/2006/relationships/hyperlink" Target="https://pmc.ncbi.nlm.nih.gov/articles/PMC7047599/" TargetMode="External"/><Relationship Id="rId36" Type="http://schemas.openxmlformats.org/officeDocument/2006/relationships/hyperlink" Target="https://samoonmd.com/the-link-between-bdnf-and-neuroplasticity-how-this-lesser-known-neurochemical-can-boost-brain-health/" TargetMode="External"/><Relationship Id="rId39" Type="http://schemas.openxmlformats.org/officeDocument/2006/relationships/hyperlink" Target="https://en.wikipedia.org/wiki/Self-fulfilling_prophecy" TargetMode="External"/><Relationship Id="rId38" Type="http://schemas.openxmlformats.org/officeDocument/2006/relationships/hyperlink" Target="https://www.mdpi.com/2076-3425/15/3/254" TargetMode="External"/><Relationship Id="rId62" Type="http://schemas.openxmlformats.org/officeDocument/2006/relationships/hyperlink" Target="https://positivepsychology.com/mental-contrasting/" TargetMode="External"/><Relationship Id="rId61" Type="http://schemas.openxmlformats.org/officeDocument/2006/relationships/hyperlink" Target="https://psychologieetserenite.com/en/blog/somatic-experiencing-healing-trauma-through-the-body" TargetMode="External"/><Relationship Id="rId20" Type="http://schemas.openxmlformats.org/officeDocument/2006/relationships/hyperlink" Target="https://neurosity.co/guides/reticular-activating-system-explained" TargetMode="External"/><Relationship Id="rId64" Type="http://schemas.openxmlformats.org/officeDocument/2006/relationships/hyperlink" Target="https://pttcnetwork.org/wp-content/uploads/2021/10/Handout-WOOP.pdf" TargetMode="External"/><Relationship Id="rId63" Type="http://schemas.openxmlformats.org/officeDocument/2006/relationships/hyperlink" Target="https://psychwire.com/free-resources/q-and-a/1ux8o97/the-science-of-motivation" TargetMode="External"/><Relationship Id="rId22" Type="http://schemas.openxmlformats.org/officeDocument/2006/relationships/hyperlink" Target="https://www.nhs.uk/every-mind-matters/mental-wellbeing-tips/self-help-cbt-techniques/reframing-unhelpful-thoughts/" TargetMode="External"/><Relationship Id="rId66" Type="http://schemas.openxmlformats.org/officeDocument/2006/relationships/hyperlink" Target="https://pmc.ncbi.nlm.nih.gov/articles/PMC8149892/" TargetMode="External"/><Relationship Id="rId21" Type="http://schemas.openxmlformats.org/officeDocument/2006/relationships/hyperlink" Target="https://thedecisionlab.com/reference-guide/neuroscience/hebbian-learning" TargetMode="External"/><Relationship Id="rId65" Type="http://schemas.openxmlformats.org/officeDocument/2006/relationships/hyperlink" Target="https://davosdeclaration2018.ch/wp-content/uploads/sites/2/2023/06/2022-06-28-155627-gabrieleoettingen.pdf" TargetMode="External"/><Relationship Id="rId24" Type="http://schemas.openxmlformats.org/officeDocument/2006/relationships/hyperlink" Target="https://thesoulcoach.com/blog/the-law-of-attraction-explained-by-quantum-physics" TargetMode="External"/><Relationship Id="rId68" Type="http://schemas.openxmlformats.org/officeDocument/2006/relationships/hyperlink" Target="https://pmc.ncbi.nlm.nih.gov/articles/PMC4106484/" TargetMode="External"/><Relationship Id="rId23" Type="http://schemas.openxmlformats.org/officeDocument/2006/relationships/hyperlink" Target="https://www.lifecoach.com/articles/laws-of-attraction/quantum-physics-and-the-law-of-attraction/" TargetMode="External"/><Relationship Id="rId67" Type="http://schemas.openxmlformats.org/officeDocument/2006/relationships/hyperlink" Target="https://mindfulambition.net/woop/" TargetMode="External"/><Relationship Id="rId60" Type="http://schemas.openxmlformats.org/officeDocument/2006/relationships/hyperlink" Target="https://www.somaticexperiencing.com/somatic-experiencing" TargetMode="External"/><Relationship Id="rId26" Type="http://schemas.openxmlformats.org/officeDocument/2006/relationships/hyperlink" Target="https://www.youtube.com/watch?v=l5abp937vok" TargetMode="External"/><Relationship Id="rId25" Type="http://schemas.openxmlformats.org/officeDocument/2006/relationships/hyperlink" Target="https://pmc.ncbi.nlm.nih.gov/articles/PMC4217602/" TargetMode="External"/><Relationship Id="rId69" Type="http://schemas.openxmlformats.org/officeDocument/2006/relationships/hyperlink" Target="https://pmc.ncbi.nlm.nih.gov/articles/PMC5559239/" TargetMode="External"/><Relationship Id="rId28" Type="http://schemas.openxmlformats.org/officeDocument/2006/relationships/hyperlink" Target="https://action-learning.com/goals-and-our-reticular-activation-system-ras/" TargetMode="External"/><Relationship Id="rId27" Type="http://schemas.openxmlformats.org/officeDocument/2006/relationships/hyperlink" Target="https://radstrategic.com/the-reticular-activating-system-your-brains-built-in-goal-achievement-engine-for-radical-success/" TargetMode="External"/><Relationship Id="rId29" Type="http://schemas.openxmlformats.org/officeDocument/2006/relationships/hyperlink" Target="https://extension.umn.edu/two-you-video-series/ras" TargetMode="External"/><Relationship Id="rId51" Type="http://schemas.openxmlformats.org/officeDocument/2006/relationships/hyperlink" Target="https://www.toriolds.com/memory_reconsolidation_ts4" TargetMode="External"/><Relationship Id="rId50" Type="http://schemas.openxmlformats.org/officeDocument/2006/relationships/hyperlink" Target="https://cogbtherapy.com/cognitive-restructuring-in-cbt" TargetMode="External"/><Relationship Id="rId53" Type="http://schemas.openxmlformats.org/officeDocument/2006/relationships/hyperlink" Target="https://www.nicabm.com/what-is-coherence-therapy/" TargetMode="External"/><Relationship Id="rId52" Type="http://schemas.openxmlformats.org/officeDocument/2006/relationships/hyperlink" Target="https://paarcoaching.wien/memory-reconsolidation-bruce-eckers-coherence-therapy/" TargetMode="External"/><Relationship Id="rId11" Type="http://schemas.openxmlformats.org/officeDocument/2006/relationships/hyperlink" Target="https://www.gaia.com/article/the-7-hermetic-principles-of-the-kybalion-explained" TargetMode="External"/><Relationship Id="rId55" Type="http://schemas.openxmlformats.org/officeDocument/2006/relationships/hyperlink" Target="https://www.leadinsideout.io/newsletter/introduction-to-ifs-internal-family-systems" TargetMode="External"/><Relationship Id="rId10" Type="http://schemas.openxmlformats.org/officeDocument/2006/relationships/hyperlink" Target="https://www.scribd.com/document/372569728/Charles-F" TargetMode="External"/><Relationship Id="rId54" Type="http://schemas.openxmlformats.org/officeDocument/2006/relationships/hyperlink" Target="https://coherencetherapy.org/" TargetMode="External"/><Relationship Id="rId13" Type="http://schemas.openxmlformats.org/officeDocument/2006/relationships/hyperlink" Target="https://joncovey.com/applying-the-hermetic-principles/" TargetMode="External"/><Relationship Id="rId57" Type="http://schemas.openxmlformats.org/officeDocument/2006/relationships/hyperlink" Target="https://www.londontraumatherapy.com/how-to-heal-from-trauma-with-somatic-therapy/" TargetMode="External"/><Relationship Id="rId12" Type="http://schemas.openxmlformats.org/officeDocument/2006/relationships/hyperlink" Target="https://en.wikipedia.org/wiki/The_Kybalion" TargetMode="External"/><Relationship Id="rId56" Type="http://schemas.openxmlformats.org/officeDocument/2006/relationships/hyperlink" Target="https://therapywisdom.com/memory-reconsolidation-techniques/" TargetMode="External"/><Relationship Id="rId15" Type="http://schemas.openxmlformats.org/officeDocument/2006/relationships/hyperlink" Target="https://study.com/academy/lesson/self-fulfilling-prophecies-in-psychology-definition-examples.html" TargetMode="External"/><Relationship Id="rId59" Type="http://schemas.openxmlformats.org/officeDocument/2006/relationships/hyperlink" Target="https://anniewright.com/peter-levine-somatic-experiencing-trauma-healing-guide/" TargetMode="External"/><Relationship Id="rId14" Type="http://schemas.openxmlformats.org/officeDocument/2006/relationships/hyperlink" Target="https://www.ebsco.com/research-starters/social-sciences-and-humanities/self-fulfilling-prophecy" TargetMode="External"/><Relationship Id="rId58" Type="http://schemas.openxmlformats.org/officeDocument/2006/relationships/hyperlink" Target="https://www.saltycounseling.com/blogs/somatic-exercises-for-emotional-regulation-using-peter-a-levines-somatic-experiencing-techniques" TargetMode="External"/><Relationship Id="rId17" Type="http://schemas.openxmlformats.org/officeDocument/2006/relationships/hyperlink" Target="https://www.performancepsychologycenter.com/post/visualization-techniques-and-mental-imagery" TargetMode="External"/><Relationship Id="rId16" Type="http://schemas.openxmlformats.org/officeDocument/2006/relationships/hyperlink" Target="https://rowancenterla.com/the-power-of-visualization-imagining-yourself-doing-something-helps-you-achieve-your-goal/" TargetMode="External"/><Relationship Id="rId19" Type="http://schemas.openxmlformats.org/officeDocument/2006/relationships/hyperlink" Target="https://www.theuniverseunveiled.com/kybalion-7-hermetic-principles-universal-laws/" TargetMode="External"/><Relationship Id="rId18" Type="http://schemas.openxmlformats.org/officeDocument/2006/relationships/hyperlink" Target="https://www.collegeofpsychicstudies.co.uk/enlighten/the-7-hermetic-princip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