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85C74" w14:textId="77777777" w:rsidR="00A446D1" w:rsidRDefault="00A446D1" w:rsidP="00A446D1">
      <w:pPr>
        <w:jc w:val="center"/>
        <w:rPr>
          <w:rFonts w:asciiTheme="majorHAnsi" w:hAnsiTheme="majorHAnsi" w:cstheme="majorHAnsi"/>
          <w:sz w:val="24"/>
          <w:szCs w:val="24"/>
        </w:rPr>
      </w:pPr>
      <w:r w:rsidRPr="00AF2D11">
        <w:rPr>
          <w:rFonts w:asciiTheme="majorHAnsi" w:hAnsiTheme="majorHAnsi" w:cstheme="majorHAnsi"/>
          <w:sz w:val="24"/>
          <w:szCs w:val="24"/>
        </w:rPr>
        <w:t>UNIVERSIDAD ICESI</w:t>
      </w:r>
    </w:p>
    <w:p w14:paraId="175FA9EE" w14:textId="77777777" w:rsidR="00A446D1" w:rsidRDefault="00A446D1" w:rsidP="00A446D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4C06D67E" w14:textId="77777777" w:rsidR="00A446D1" w:rsidRDefault="00A446D1" w:rsidP="00A446D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D5F811B" w14:textId="77777777" w:rsidR="00A446D1" w:rsidRPr="00AF2D11" w:rsidRDefault="00A446D1" w:rsidP="00A446D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13E8C0C7" w14:textId="77777777" w:rsidR="00A446D1" w:rsidRPr="00AF2D11" w:rsidRDefault="00A446D1" w:rsidP="00A446D1">
      <w:pPr>
        <w:jc w:val="center"/>
        <w:rPr>
          <w:rFonts w:asciiTheme="majorHAnsi" w:hAnsiTheme="majorHAnsi" w:cstheme="majorHAnsi"/>
          <w:sz w:val="24"/>
          <w:szCs w:val="24"/>
        </w:rPr>
      </w:pPr>
      <w:r w:rsidRPr="00AF2D11">
        <w:rPr>
          <w:rFonts w:asciiTheme="majorHAnsi" w:hAnsiTheme="majorHAnsi" w:cstheme="majorHAnsi"/>
          <w:sz w:val="24"/>
          <w:szCs w:val="24"/>
        </w:rPr>
        <w:t>ALGORITMOS Y PROGRAMACION II</w:t>
      </w:r>
    </w:p>
    <w:p w14:paraId="63384F35" w14:textId="77777777" w:rsidR="00A446D1" w:rsidRDefault="00A446D1" w:rsidP="00A446D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024397F3" w14:textId="77777777" w:rsidR="00A446D1" w:rsidRDefault="00A446D1" w:rsidP="00A446D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7628E3C5" w14:textId="77777777" w:rsidR="00A446D1" w:rsidRDefault="00A446D1" w:rsidP="00A446D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19B6FA00" w14:textId="77777777" w:rsidR="00A446D1" w:rsidRPr="00AF2D11" w:rsidRDefault="00A446D1" w:rsidP="00A446D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1BA19F1B" w14:textId="77777777" w:rsidR="00A446D1" w:rsidRPr="00AF2D11" w:rsidRDefault="00A446D1" w:rsidP="00A446D1">
      <w:pPr>
        <w:jc w:val="center"/>
        <w:rPr>
          <w:rFonts w:asciiTheme="majorHAnsi" w:hAnsiTheme="majorHAnsi" w:cstheme="majorHAnsi"/>
          <w:sz w:val="24"/>
          <w:szCs w:val="24"/>
        </w:rPr>
      </w:pPr>
      <w:r w:rsidRPr="00AF2D11">
        <w:rPr>
          <w:rFonts w:asciiTheme="majorHAnsi" w:hAnsiTheme="majorHAnsi" w:cstheme="majorHAnsi"/>
          <w:sz w:val="24"/>
          <w:szCs w:val="24"/>
        </w:rPr>
        <w:t>PROYECTO FINAL</w:t>
      </w:r>
    </w:p>
    <w:p w14:paraId="22617EC4" w14:textId="77777777" w:rsidR="00A446D1" w:rsidRDefault="00A446D1" w:rsidP="00A446D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1148E246" w14:textId="77777777" w:rsidR="00A446D1" w:rsidRDefault="00A446D1" w:rsidP="00A446D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41D4C55" w14:textId="77777777" w:rsidR="00A446D1" w:rsidRDefault="00A446D1" w:rsidP="00A446D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6306157E" w14:textId="77777777" w:rsidR="00A446D1" w:rsidRPr="00AF2D11" w:rsidRDefault="00A446D1" w:rsidP="00A446D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7B7380F3" w14:textId="77777777" w:rsidR="00A446D1" w:rsidRPr="00AF2D11" w:rsidRDefault="00A446D1" w:rsidP="00A446D1">
      <w:pPr>
        <w:jc w:val="center"/>
        <w:rPr>
          <w:rFonts w:asciiTheme="majorHAnsi" w:hAnsiTheme="majorHAnsi" w:cstheme="majorHAnsi"/>
          <w:sz w:val="24"/>
          <w:szCs w:val="24"/>
        </w:rPr>
      </w:pPr>
      <w:r w:rsidRPr="00AF2D11">
        <w:rPr>
          <w:rFonts w:asciiTheme="majorHAnsi" w:hAnsiTheme="majorHAnsi" w:cstheme="majorHAnsi"/>
          <w:sz w:val="24"/>
          <w:szCs w:val="24"/>
        </w:rPr>
        <w:t>GRUPO BANCARIO</w:t>
      </w:r>
    </w:p>
    <w:p w14:paraId="1926E5FD" w14:textId="77777777" w:rsidR="00A446D1" w:rsidRDefault="00A446D1" w:rsidP="00A446D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0451CA32" w14:textId="77777777" w:rsidR="00A446D1" w:rsidRDefault="00A446D1" w:rsidP="00A446D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0C684E1" w14:textId="77777777" w:rsidR="00A446D1" w:rsidRPr="00AF2D11" w:rsidRDefault="00A446D1" w:rsidP="00A446D1">
      <w:pPr>
        <w:jc w:val="center"/>
        <w:rPr>
          <w:rFonts w:asciiTheme="majorHAnsi" w:hAnsiTheme="majorHAnsi" w:cstheme="majorHAnsi"/>
          <w:sz w:val="24"/>
          <w:szCs w:val="24"/>
          <w:u w:val="single"/>
        </w:rPr>
      </w:pPr>
    </w:p>
    <w:p w14:paraId="6AE485BA" w14:textId="77777777" w:rsidR="00A446D1" w:rsidRDefault="00A446D1" w:rsidP="00A446D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BEB102D" w14:textId="77777777" w:rsidR="00A446D1" w:rsidRPr="00AF2D11" w:rsidRDefault="00A446D1" w:rsidP="00A446D1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PARTICIPANTES</w:t>
      </w:r>
    </w:p>
    <w:p w14:paraId="63D885DB" w14:textId="77777777" w:rsidR="00A446D1" w:rsidRPr="00AF2D11" w:rsidRDefault="00A446D1" w:rsidP="00A446D1">
      <w:pPr>
        <w:jc w:val="center"/>
        <w:rPr>
          <w:rFonts w:asciiTheme="majorHAnsi" w:hAnsiTheme="majorHAnsi" w:cstheme="majorHAnsi"/>
          <w:sz w:val="24"/>
          <w:szCs w:val="24"/>
        </w:rPr>
      </w:pPr>
      <w:r w:rsidRPr="00AF2D11">
        <w:rPr>
          <w:rFonts w:asciiTheme="majorHAnsi" w:hAnsiTheme="majorHAnsi" w:cstheme="majorHAnsi"/>
          <w:sz w:val="24"/>
          <w:szCs w:val="24"/>
        </w:rPr>
        <w:t>SANTIAGO RODAS RODRIGUE</w:t>
      </w:r>
      <w:r>
        <w:rPr>
          <w:rFonts w:asciiTheme="majorHAnsi" w:hAnsiTheme="majorHAnsi" w:cstheme="majorHAnsi"/>
          <w:sz w:val="24"/>
          <w:szCs w:val="24"/>
        </w:rPr>
        <w:t>Z – A00356191</w:t>
      </w:r>
    </w:p>
    <w:p w14:paraId="049417E6" w14:textId="77777777" w:rsidR="00A446D1" w:rsidRDefault="00A446D1" w:rsidP="00A446D1">
      <w:pPr>
        <w:jc w:val="center"/>
        <w:rPr>
          <w:rFonts w:asciiTheme="majorHAnsi" w:hAnsiTheme="majorHAnsi" w:cstheme="majorHAnsi"/>
          <w:sz w:val="24"/>
          <w:szCs w:val="24"/>
        </w:rPr>
      </w:pPr>
      <w:r w:rsidRPr="00AF2D11">
        <w:rPr>
          <w:rFonts w:asciiTheme="majorHAnsi" w:hAnsiTheme="majorHAnsi" w:cstheme="majorHAnsi"/>
          <w:sz w:val="24"/>
          <w:szCs w:val="24"/>
        </w:rPr>
        <w:t>JULIAN ANDRES RIVERA CARRILLO</w:t>
      </w:r>
      <w:r>
        <w:rPr>
          <w:rFonts w:asciiTheme="majorHAnsi" w:hAnsiTheme="majorHAnsi" w:cstheme="majorHAnsi"/>
          <w:sz w:val="24"/>
          <w:szCs w:val="24"/>
        </w:rPr>
        <w:t xml:space="preserve"> – A00358601 </w:t>
      </w:r>
    </w:p>
    <w:p w14:paraId="40659744" w14:textId="77777777" w:rsidR="00A446D1" w:rsidRDefault="00A446D1" w:rsidP="00A446D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1468D4D6" w14:textId="77777777" w:rsidR="00A446D1" w:rsidRDefault="00A446D1" w:rsidP="00A446D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14B9D403" w14:textId="77777777" w:rsidR="00A446D1" w:rsidRDefault="00A446D1" w:rsidP="00A446D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8072865" w14:textId="77777777" w:rsidR="00A446D1" w:rsidRDefault="00A446D1" w:rsidP="00A446D1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8 DE ABRIL DEL 2020</w:t>
      </w:r>
    </w:p>
    <w:p w14:paraId="544FE07A" w14:textId="371706E5" w:rsidR="003421F8" w:rsidRDefault="003421F8"/>
    <w:p w14:paraId="0970428E" w14:textId="521311EA" w:rsidR="00A446D1" w:rsidRDefault="00A446D1" w:rsidP="00A446D1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REQUERIMIENTOS FUNCIONALES</w:t>
      </w:r>
    </w:p>
    <w:p w14:paraId="40A32436" w14:textId="352B5CF0" w:rsidR="00A446D1" w:rsidRDefault="00A446D1" w:rsidP="00A446D1">
      <w:pPr>
        <w:rPr>
          <w:rFonts w:asciiTheme="majorHAnsi" w:hAnsiTheme="majorHAnsi" w:cstheme="majorHAnsi"/>
          <w:sz w:val="24"/>
          <w:szCs w:val="24"/>
        </w:rPr>
      </w:pPr>
    </w:p>
    <w:p w14:paraId="5B992978" w14:textId="74C59B5A" w:rsidR="00F4103E" w:rsidRDefault="00D27D10" w:rsidP="0083794A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Agregar un banco con dos atributos: nombre e ID. </w:t>
      </w:r>
      <w:r w:rsidR="0083794A">
        <w:rPr>
          <w:rFonts w:asciiTheme="majorHAnsi" w:hAnsiTheme="majorHAnsi" w:cstheme="majorHAnsi"/>
          <w:sz w:val="24"/>
          <w:szCs w:val="24"/>
        </w:rPr>
        <w:t>Cada banco tendrá la información correspondiente a</w:t>
      </w:r>
      <w:r w:rsidR="007D053D">
        <w:rPr>
          <w:rFonts w:asciiTheme="majorHAnsi" w:hAnsiTheme="majorHAnsi" w:cstheme="majorHAnsi"/>
          <w:sz w:val="24"/>
          <w:szCs w:val="24"/>
        </w:rPr>
        <w:t xml:space="preserve"> sus</w:t>
      </w:r>
      <w:r w:rsidR="0083794A">
        <w:rPr>
          <w:rFonts w:asciiTheme="majorHAnsi" w:hAnsiTheme="majorHAnsi" w:cstheme="majorHAnsi"/>
          <w:sz w:val="24"/>
          <w:szCs w:val="24"/>
        </w:rPr>
        <w:t xml:space="preserve"> sedes, servicios, empleados y clientes que </w:t>
      </w:r>
      <w:r w:rsidR="00D455A0">
        <w:rPr>
          <w:rFonts w:asciiTheme="majorHAnsi" w:hAnsiTheme="majorHAnsi" w:cstheme="majorHAnsi"/>
          <w:sz w:val="24"/>
          <w:szCs w:val="24"/>
        </w:rPr>
        <w:t>están</w:t>
      </w:r>
      <w:r w:rsidR="0083794A">
        <w:rPr>
          <w:rFonts w:asciiTheme="majorHAnsi" w:hAnsiTheme="majorHAnsi" w:cstheme="majorHAnsi"/>
          <w:sz w:val="24"/>
          <w:szCs w:val="24"/>
        </w:rPr>
        <w:t xml:space="preserve"> asignados a él.</w:t>
      </w:r>
      <w:r w:rsidR="006637EC">
        <w:rPr>
          <w:rFonts w:asciiTheme="majorHAnsi" w:hAnsiTheme="majorHAnsi" w:cstheme="majorHAnsi"/>
          <w:sz w:val="24"/>
          <w:szCs w:val="24"/>
        </w:rPr>
        <w:t xml:space="preserve"> </w:t>
      </w:r>
      <w:r w:rsidR="001D4D88">
        <w:rPr>
          <w:rFonts w:asciiTheme="majorHAnsi" w:hAnsiTheme="majorHAnsi" w:cstheme="majorHAnsi"/>
          <w:sz w:val="24"/>
          <w:szCs w:val="24"/>
        </w:rPr>
        <w:t xml:space="preserve">Al </w:t>
      </w:r>
      <w:r w:rsidR="00537BEF">
        <w:rPr>
          <w:rFonts w:asciiTheme="majorHAnsi" w:hAnsiTheme="majorHAnsi" w:cstheme="majorHAnsi"/>
          <w:sz w:val="24"/>
          <w:szCs w:val="24"/>
        </w:rPr>
        <w:t>realizar esta acción</w:t>
      </w:r>
      <w:r w:rsidR="006637EC">
        <w:rPr>
          <w:rFonts w:asciiTheme="majorHAnsi" w:hAnsiTheme="majorHAnsi" w:cstheme="majorHAnsi"/>
          <w:sz w:val="24"/>
          <w:szCs w:val="24"/>
        </w:rPr>
        <w:t xml:space="preserve">, el usuario </w:t>
      </w:r>
      <w:r w:rsidR="001D4D88">
        <w:rPr>
          <w:rFonts w:asciiTheme="majorHAnsi" w:hAnsiTheme="majorHAnsi" w:cstheme="majorHAnsi"/>
          <w:sz w:val="24"/>
          <w:szCs w:val="24"/>
        </w:rPr>
        <w:t>también</w:t>
      </w:r>
      <w:r w:rsidR="006637EC">
        <w:rPr>
          <w:rFonts w:asciiTheme="majorHAnsi" w:hAnsiTheme="majorHAnsi" w:cstheme="majorHAnsi"/>
          <w:sz w:val="24"/>
          <w:szCs w:val="24"/>
        </w:rPr>
        <w:t xml:space="preserve"> deberá crear al menos una sede y un servicio </w:t>
      </w:r>
      <w:r w:rsidR="001D4D88">
        <w:rPr>
          <w:rFonts w:asciiTheme="majorHAnsi" w:hAnsiTheme="majorHAnsi" w:cstheme="majorHAnsi"/>
          <w:sz w:val="24"/>
          <w:szCs w:val="24"/>
        </w:rPr>
        <w:t>para este.</w:t>
      </w:r>
    </w:p>
    <w:p w14:paraId="7815D032" w14:textId="0FDF9282" w:rsidR="00B8705B" w:rsidRDefault="00B8705B" w:rsidP="00B8705B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F043D80" w14:textId="4293D54F" w:rsidR="00B8705B" w:rsidRPr="00B8705B" w:rsidRDefault="00B8705B" w:rsidP="00B8705B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Agregar una sucursal con los siguientes atributos: nombre, ID, dirección, estrato económico y código postal. Para registrar una sucursal en el sistema, se deberá de seleccionar con anterioridad el banco al cual se desea vincular.</w:t>
      </w:r>
      <w:r w:rsidR="00153AD7">
        <w:rPr>
          <w:rFonts w:asciiTheme="majorHAnsi" w:hAnsiTheme="majorHAnsi" w:cstheme="majorHAnsi"/>
          <w:sz w:val="24"/>
          <w:szCs w:val="24"/>
        </w:rPr>
        <w:t xml:space="preserve"> Al </w:t>
      </w:r>
      <w:r w:rsidR="00537BEF">
        <w:rPr>
          <w:rFonts w:asciiTheme="majorHAnsi" w:hAnsiTheme="majorHAnsi" w:cstheme="majorHAnsi"/>
          <w:sz w:val="24"/>
          <w:szCs w:val="24"/>
        </w:rPr>
        <w:t xml:space="preserve">realizar esta </w:t>
      </w:r>
      <w:r w:rsidR="00345757">
        <w:rPr>
          <w:rFonts w:asciiTheme="majorHAnsi" w:hAnsiTheme="majorHAnsi" w:cstheme="majorHAnsi"/>
          <w:sz w:val="24"/>
          <w:szCs w:val="24"/>
        </w:rPr>
        <w:t>acción</w:t>
      </w:r>
      <w:r w:rsidR="00153AD7">
        <w:rPr>
          <w:rFonts w:asciiTheme="majorHAnsi" w:hAnsiTheme="majorHAnsi" w:cstheme="majorHAnsi"/>
          <w:sz w:val="24"/>
          <w:szCs w:val="24"/>
        </w:rPr>
        <w:t xml:space="preserve">, el usuario también deberá de crear al menos un empleado para añadirlo al sistema.  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CBFA3B2" w14:textId="1A73DC04" w:rsidR="00B8705B" w:rsidRPr="00447422" w:rsidRDefault="00B8705B" w:rsidP="00447422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6B49B96D" w14:textId="065B7EF7" w:rsidR="00A446D1" w:rsidRDefault="00A446D1" w:rsidP="00A446D1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7F2280A6" w14:textId="69AE65F9" w:rsidR="00A446D1" w:rsidRDefault="00A446D1" w:rsidP="00A446D1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628B0375" w14:textId="0A107EF7" w:rsidR="00A446D1" w:rsidRDefault="00A446D1" w:rsidP="00A446D1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35E38CF1" w14:textId="75A2D0C4" w:rsidR="00A446D1" w:rsidRDefault="00A446D1" w:rsidP="00A446D1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022FD988" w14:textId="00B8E04C" w:rsidR="00A446D1" w:rsidRDefault="00A446D1" w:rsidP="00A446D1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4F816554" w14:textId="32192E50" w:rsidR="00A446D1" w:rsidRDefault="00A446D1" w:rsidP="00A446D1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0B1281E4" w14:textId="600DBE99" w:rsidR="00A446D1" w:rsidRDefault="00A446D1" w:rsidP="00A446D1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0A55EB52" w14:textId="1D31664F" w:rsidR="00A446D1" w:rsidRDefault="00A446D1" w:rsidP="00A446D1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0B2E9D0D" w14:textId="164B9F9E" w:rsidR="00A446D1" w:rsidRDefault="00A446D1" w:rsidP="00A446D1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6E372419" w14:textId="5470B9A8" w:rsidR="00A446D1" w:rsidRDefault="00A446D1" w:rsidP="00A446D1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038F5580" w14:textId="2CCFBF75" w:rsidR="00A446D1" w:rsidRDefault="00A446D1" w:rsidP="00A446D1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38F0A892" w14:textId="037FC44E" w:rsidR="00A446D1" w:rsidRDefault="00A446D1" w:rsidP="00A446D1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579AA0F4" w14:textId="621D8874" w:rsidR="00A446D1" w:rsidRDefault="00A446D1" w:rsidP="00A446D1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1BF2F0F8" w14:textId="50BCE44E" w:rsidR="00A446D1" w:rsidRDefault="00A446D1" w:rsidP="00F4103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98F53E8" w14:textId="0A92E7BE" w:rsidR="00F4103E" w:rsidRDefault="00F4103E" w:rsidP="00F4103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FE8175A" w14:textId="01A01C08" w:rsidR="00D0337D" w:rsidRDefault="00D0337D" w:rsidP="00ED302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6601E4B" w14:textId="77777777" w:rsidR="00447422" w:rsidRDefault="00447422" w:rsidP="00ED302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D10EF63" w14:textId="2ED02E92" w:rsidR="00A446D1" w:rsidRDefault="00A446D1" w:rsidP="00A446D1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REQUERIMIENTOS NO FUNCIONALES</w:t>
      </w:r>
    </w:p>
    <w:p w14:paraId="039774C7" w14:textId="6467B2AF" w:rsidR="00F4103E" w:rsidRDefault="00F4103E" w:rsidP="00F4103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E7C9465" w14:textId="3556D831" w:rsidR="00F4103E" w:rsidRPr="00277C55" w:rsidRDefault="00F4103E" w:rsidP="00F4103E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Al agregar un banco, se debe de validar que su nombre y su id no </w:t>
      </w:r>
      <w:r w:rsidR="00277C55">
        <w:rPr>
          <w:rFonts w:asciiTheme="majorHAnsi" w:hAnsiTheme="majorHAnsi" w:cstheme="majorHAnsi"/>
          <w:sz w:val="24"/>
          <w:szCs w:val="24"/>
        </w:rPr>
        <w:t>están</w:t>
      </w:r>
      <w:r>
        <w:rPr>
          <w:rFonts w:asciiTheme="majorHAnsi" w:hAnsiTheme="majorHAnsi" w:cstheme="majorHAnsi"/>
          <w:sz w:val="24"/>
          <w:szCs w:val="24"/>
        </w:rPr>
        <w:t xml:space="preserve"> registrados en el sistema, ya que cada entidad debe de tener información única. </w:t>
      </w:r>
      <w:r w:rsidR="003B37C5">
        <w:rPr>
          <w:rFonts w:asciiTheme="majorHAnsi" w:hAnsiTheme="majorHAnsi" w:cstheme="majorHAnsi"/>
          <w:sz w:val="24"/>
          <w:szCs w:val="24"/>
        </w:rPr>
        <w:t>T</w:t>
      </w:r>
      <w:r>
        <w:rPr>
          <w:rFonts w:asciiTheme="majorHAnsi" w:hAnsiTheme="majorHAnsi" w:cstheme="majorHAnsi"/>
          <w:sz w:val="24"/>
          <w:szCs w:val="24"/>
        </w:rPr>
        <w:t xml:space="preserve">ambién </w:t>
      </w:r>
      <w:r w:rsidR="00991FAD">
        <w:rPr>
          <w:rFonts w:asciiTheme="majorHAnsi" w:hAnsiTheme="majorHAnsi" w:cstheme="majorHAnsi"/>
          <w:sz w:val="24"/>
          <w:szCs w:val="24"/>
        </w:rPr>
        <w:t xml:space="preserve">validara el </w:t>
      </w:r>
      <w:r>
        <w:rPr>
          <w:rFonts w:asciiTheme="majorHAnsi" w:hAnsiTheme="majorHAnsi" w:cstheme="majorHAnsi"/>
          <w:sz w:val="24"/>
          <w:szCs w:val="24"/>
        </w:rPr>
        <w:t xml:space="preserve">código único que se debe de ingresar en el </w:t>
      </w:r>
      <w:r w:rsidR="00A3592F">
        <w:rPr>
          <w:rFonts w:asciiTheme="majorHAnsi" w:hAnsiTheme="majorHAnsi" w:cstheme="majorHAnsi"/>
          <w:sz w:val="24"/>
          <w:szCs w:val="24"/>
        </w:rPr>
        <w:t>software</w:t>
      </w:r>
      <w:r>
        <w:rPr>
          <w:rFonts w:asciiTheme="majorHAnsi" w:hAnsiTheme="majorHAnsi" w:cstheme="majorHAnsi"/>
          <w:sz w:val="24"/>
          <w:szCs w:val="24"/>
        </w:rPr>
        <w:t xml:space="preserve"> para realizar esta acción. Este código tendrá que ser digitado en un tiempo estimado de 1 minuto, en el caso tal que pase el tiempo o el código no sea correcto, el programa lanzara un mensaje de </w:t>
      </w:r>
      <w:r w:rsidR="00435B61">
        <w:rPr>
          <w:rFonts w:asciiTheme="majorHAnsi" w:hAnsiTheme="majorHAnsi" w:cstheme="majorHAnsi"/>
          <w:sz w:val="24"/>
          <w:szCs w:val="24"/>
        </w:rPr>
        <w:t xml:space="preserve">advertencia al usuario, informando que solo tiene una oportunidad mas para completar esta tarea. Si los dos intentos son fallidos, el programa se </w:t>
      </w:r>
      <w:r w:rsidR="00D0337D">
        <w:rPr>
          <w:rFonts w:asciiTheme="majorHAnsi" w:hAnsiTheme="majorHAnsi" w:cstheme="majorHAnsi"/>
          <w:sz w:val="24"/>
          <w:szCs w:val="24"/>
        </w:rPr>
        <w:t>cerrará</w:t>
      </w:r>
      <w:r w:rsidR="00435B61">
        <w:rPr>
          <w:rFonts w:asciiTheme="majorHAnsi" w:hAnsiTheme="majorHAnsi" w:cstheme="majorHAnsi"/>
          <w:sz w:val="24"/>
          <w:szCs w:val="24"/>
        </w:rPr>
        <w:t xml:space="preserve"> automáticamente</w:t>
      </w:r>
      <w:r w:rsidR="006637EC">
        <w:rPr>
          <w:rFonts w:asciiTheme="majorHAnsi" w:hAnsiTheme="majorHAnsi" w:cstheme="majorHAnsi"/>
          <w:sz w:val="24"/>
          <w:szCs w:val="24"/>
        </w:rPr>
        <w:t xml:space="preserve"> para prevenir errores en el sistema o robo de información. </w:t>
      </w:r>
    </w:p>
    <w:p w14:paraId="1604B188" w14:textId="6E60C835" w:rsidR="00277C55" w:rsidRDefault="00277C55" w:rsidP="00277C55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11ED7DF6" w14:textId="0D1096A2" w:rsidR="00277C55" w:rsidRPr="00277C55" w:rsidRDefault="00277C55" w:rsidP="00277C55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Al agregar una sucursal, se debe de validar que su nombre y su ID no están registrados en el sistema, ya que cada entidad debe de tener información única.</w:t>
      </w:r>
      <w:r w:rsidR="007E4ED5">
        <w:rPr>
          <w:rFonts w:asciiTheme="majorHAnsi" w:hAnsiTheme="majorHAnsi" w:cstheme="majorHAnsi"/>
          <w:sz w:val="24"/>
          <w:szCs w:val="24"/>
        </w:rPr>
        <w:t xml:space="preserve"> </w:t>
      </w:r>
      <w:r w:rsidR="003B37C5">
        <w:rPr>
          <w:rFonts w:asciiTheme="majorHAnsi" w:hAnsiTheme="majorHAnsi" w:cstheme="majorHAnsi"/>
          <w:sz w:val="24"/>
          <w:szCs w:val="24"/>
        </w:rPr>
        <w:t>T</w:t>
      </w:r>
      <w:r w:rsidR="007E4ED5">
        <w:rPr>
          <w:rFonts w:asciiTheme="majorHAnsi" w:hAnsiTheme="majorHAnsi" w:cstheme="majorHAnsi"/>
          <w:sz w:val="24"/>
          <w:szCs w:val="24"/>
        </w:rPr>
        <w:t xml:space="preserve">ambién </w:t>
      </w:r>
      <w:r w:rsidR="00991FAD">
        <w:rPr>
          <w:rFonts w:asciiTheme="majorHAnsi" w:hAnsiTheme="majorHAnsi" w:cstheme="majorHAnsi"/>
          <w:sz w:val="24"/>
          <w:szCs w:val="24"/>
        </w:rPr>
        <w:t xml:space="preserve">validara el </w:t>
      </w:r>
      <w:r w:rsidR="007E4ED5">
        <w:rPr>
          <w:rFonts w:asciiTheme="majorHAnsi" w:hAnsiTheme="majorHAnsi" w:cstheme="majorHAnsi"/>
          <w:sz w:val="24"/>
          <w:szCs w:val="24"/>
        </w:rPr>
        <w:t xml:space="preserve">código único que se debe de ingresar en el </w:t>
      </w:r>
      <w:r w:rsidR="00A3592F">
        <w:rPr>
          <w:rFonts w:asciiTheme="majorHAnsi" w:hAnsiTheme="majorHAnsi" w:cstheme="majorHAnsi"/>
          <w:sz w:val="24"/>
          <w:szCs w:val="24"/>
        </w:rPr>
        <w:t>software</w:t>
      </w:r>
      <w:r w:rsidR="007E4ED5">
        <w:rPr>
          <w:rFonts w:asciiTheme="majorHAnsi" w:hAnsiTheme="majorHAnsi" w:cstheme="majorHAnsi"/>
          <w:sz w:val="24"/>
          <w:szCs w:val="24"/>
        </w:rPr>
        <w:t xml:space="preserve"> para realizar esta acción. Este código tendrá que ser digitado en un tiempo estimado de 1 minuto, en el caso tal que pase el tiempo o el código no sea correcto, el programa lanzara un mensaje de advertencia al usuario, informando que solo tiene una oportunidad </w:t>
      </w:r>
      <w:r w:rsidR="007E4ED5">
        <w:rPr>
          <w:rFonts w:asciiTheme="majorHAnsi" w:hAnsiTheme="majorHAnsi" w:cstheme="majorHAnsi"/>
          <w:sz w:val="24"/>
          <w:szCs w:val="24"/>
        </w:rPr>
        <w:t>más</w:t>
      </w:r>
      <w:r w:rsidR="007E4ED5">
        <w:rPr>
          <w:rFonts w:asciiTheme="majorHAnsi" w:hAnsiTheme="majorHAnsi" w:cstheme="majorHAnsi"/>
          <w:sz w:val="24"/>
          <w:szCs w:val="24"/>
        </w:rPr>
        <w:t xml:space="preserve"> para completar esta tarea. Si los dos intentos son fallidos, el programa se cerrará automáticamente para prevenir errores en el sistema o robo de información.</w:t>
      </w:r>
    </w:p>
    <w:sectPr w:rsidR="00277C55" w:rsidRPr="00277C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E1018"/>
    <w:multiLevelType w:val="hybridMultilevel"/>
    <w:tmpl w:val="A8125F8A"/>
    <w:lvl w:ilvl="0" w:tplc="2164611A">
      <w:start w:val="8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9A14D21"/>
    <w:multiLevelType w:val="hybridMultilevel"/>
    <w:tmpl w:val="70D4E7A6"/>
    <w:lvl w:ilvl="0" w:tplc="A6F475D8">
      <w:start w:val="8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EE"/>
    <w:rsid w:val="00153AD7"/>
    <w:rsid w:val="001D4D88"/>
    <w:rsid w:val="00277C55"/>
    <w:rsid w:val="003341B3"/>
    <w:rsid w:val="003421F8"/>
    <w:rsid w:val="00345757"/>
    <w:rsid w:val="003B37C5"/>
    <w:rsid w:val="00435B61"/>
    <w:rsid w:val="00447422"/>
    <w:rsid w:val="00537BEF"/>
    <w:rsid w:val="005D7242"/>
    <w:rsid w:val="006361EE"/>
    <w:rsid w:val="006637EC"/>
    <w:rsid w:val="00687946"/>
    <w:rsid w:val="007D053D"/>
    <w:rsid w:val="007E4ED5"/>
    <w:rsid w:val="0083794A"/>
    <w:rsid w:val="00991FAD"/>
    <w:rsid w:val="00A3592F"/>
    <w:rsid w:val="00A446D1"/>
    <w:rsid w:val="00A87D48"/>
    <w:rsid w:val="00B8705B"/>
    <w:rsid w:val="00BD28E4"/>
    <w:rsid w:val="00C34212"/>
    <w:rsid w:val="00D0337D"/>
    <w:rsid w:val="00D27D10"/>
    <w:rsid w:val="00D455A0"/>
    <w:rsid w:val="00ED302B"/>
    <w:rsid w:val="00F4103E"/>
    <w:rsid w:val="00FC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5721A"/>
  <w15:chartTrackingRefBased/>
  <w15:docId w15:val="{22C8C948-A804-422B-AD71-C23002AF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1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rodas rodriguez</dc:creator>
  <cp:keywords/>
  <dc:description/>
  <cp:lastModifiedBy>santiago rodas rodriguez</cp:lastModifiedBy>
  <cp:revision>46</cp:revision>
  <dcterms:created xsi:type="dcterms:W3CDTF">2020-04-29T21:59:00Z</dcterms:created>
  <dcterms:modified xsi:type="dcterms:W3CDTF">2020-04-29T22:38:00Z</dcterms:modified>
</cp:coreProperties>
</file>