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8.7205505371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44.5201110839844"/>
        <w:gridCol w:w="5924.200439453125"/>
        <w:tblGridChange w:id="0">
          <w:tblGrid>
            <w:gridCol w:w="2844.5201110839844"/>
            <w:gridCol w:w="5924.200439453125"/>
          </w:tblGrid>
        </w:tblGridChange>
      </w:tblGrid>
      <w:tr>
        <w:trPr>
          <w:cantSplit w:val="0"/>
          <w:trHeight w:val="146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3016872406006" w:lineRule="auto"/>
              <w:ind w:left="115.89111328125" w:right="45.870361328125" w:firstLine="11.04003906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INSTITUTO FEDERAL DE EDUCAÇÃO, CIÊNCIA E  TECNOLOGIA DO PIAUÍ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290283203125" w:line="240" w:lineRule="auto"/>
              <w:ind w:left="122.5152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Curso: ADS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5830078125" w:line="262.9391384124756" w:lineRule="auto"/>
              <w:ind w:left="129.5806884765625" w:right="1076.299438476562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Disciplina: Programação Orientada a Objetos Professor: Ely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Exercício 02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734375" w:line="240" w:lineRule="auto"/>
        <w:ind w:left="135.100860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Qual a diferença entre tipagem dinâmica e tipagem estática?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734375" w:line="240" w:lineRule="auto"/>
        <w:ind w:left="135.100860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color w:val="38761d"/>
          <w:sz w:val="22.079999923706055"/>
          <w:szCs w:val="22.079999923706055"/>
          <w:rtl w:val="0"/>
        </w:rPr>
        <w:t xml:space="preserve">Tipagem estática é quando após a variável ter sido declarada, não é mais possível alterar o seu tipo, a tipagem dinâmica é a capacidade que a linguagem tem de definir o tipo da variável de forma automática de acordo com o valor dela.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25830078125" w:line="240" w:lineRule="auto"/>
        <w:ind w:left="118.5408020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Qual o principal problema do uso de tipagem dinâmica?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25830078125" w:line="240" w:lineRule="auto"/>
        <w:ind w:left="118.54080200195312" w:right="0" w:firstLine="0"/>
        <w:jc w:val="left"/>
        <w:rPr>
          <w:color w:val="38761d"/>
          <w:sz w:val="20.079999923706055"/>
          <w:szCs w:val="20.079999923706055"/>
        </w:rPr>
      </w:pPr>
      <w:r w:rsidDel="00000000" w:rsidR="00000000" w:rsidRPr="00000000">
        <w:rPr>
          <w:color w:val="38761d"/>
          <w:shd w:fill="f7f7f8" w:val="clear"/>
          <w:rtl w:val="0"/>
        </w:rPr>
        <w:t xml:space="preserve">o principal problema da tipagem dinâmica é a falta de verificação de tipo em tempo de compilação, o que pode levar a erros em tempo de 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2705078125" w:line="262.9391384124756" w:lineRule="auto"/>
        <w:ind w:left="483.12652587890625" w:right="83.57177734375" w:hanging="362.8193664550781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Pesquise um exemplo na internet em que a tipagem dinâmica pode 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2705078125" w:line="262.9391384124756" w:lineRule="auto"/>
        <w:ind w:left="483.12652587890625" w:right="83.57177734375" w:hanging="362.819366455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problemático.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2705078125" w:line="262.9391384124756" w:lineRule="auto"/>
        <w:ind w:left="483.12652587890625" w:right="83.57177734375" w:hanging="362.8193664550781"/>
        <w:rPr>
          <w:color w:val="274e13"/>
        </w:rPr>
      </w:pPr>
      <w:r w:rsidDel="00000000" w:rsidR="00000000" w:rsidRPr="00000000">
        <w:rPr>
          <w:rFonts w:ascii="Roboto" w:cs="Roboto" w:eastAsia="Roboto" w:hAnsi="Roboto"/>
          <w:color w:val="274e13"/>
          <w:shd w:fill="f7f7f8" w:val="clear"/>
          <w:rtl w:val="0"/>
        </w:rPr>
        <w:t xml:space="preserve">Uma</w:t>
      </w:r>
      <w:r w:rsidDel="00000000" w:rsidR="00000000" w:rsidRPr="00000000">
        <w:rPr>
          <w:rFonts w:ascii="Roboto" w:cs="Roboto" w:eastAsia="Roboto" w:hAnsi="Roboto"/>
          <w:color w:val="274e13"/>
          <w:shd w:fill="f7f7f8" w:val="clear"/>
          <w:rtl w:val="0"/>
        </w:rPr>
        <w:t xml:space="preserve"> função somar números em python, aceita dois argumentos </w:t>
      </w:r>
      <w:r w:rsidDel="00000000" w:rsidR="00000000" w:rsidRPr="00000000">
        <w:rPr>
          <w:rFonts w:ascii="Courier New" w:cs="Courier New" w:eastAsia="Courier New" w:hAnsi="Courier New"/>
          <w:color w:val="274e13"/>
          <w:shd w:fill="f7f7f8" w:val="clear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274e13"/>
          <w:shd w:fill="f7f7f8" w:val="clear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274e13"/>
          <w:shd w:fill="f7f7f8" w:val="clear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color w:val="274e13"/>
          <w:shd w:fill="f7f7f8" w:val="clear"/>
          <w:rtl w:val="0"/>
        </w:rPr>
        <w:t xml:space="preserve">, e tenta somá-los. No entanto, devido à tipagem dinâmica do Python, não há verificação de tipo em tempo de compilação. Isso significa que você pode chamar a função com argumentos de tipos diferentes e potencialmente obter um resultado inesperado ou um erro em tempo de 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22314453125" w:line="265.65587997436523" w:lineRule="auto"/>
        <w:ind w:left="484.6720886230469" w:right="86.317138671875" w:hanging="366.3520812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Pesquise e exemplifique com um exemplo porque dizemos que a linguagem C,  mesmo tendo tipagem estática, possui tipagem fraca.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22314453125" w:line="265.65587997436523" w:lineRule="auto"/>
        <w:ind w:left="484.6720886230469" w:right="86.317138671875" w:hanging="366.3520812988281"/>
        <w:jc w:val="left"/>
        <w:rPr>
          <w:color w:val="38761d"/>
          <w:sz w:val="22.079999923706055"/>
          <w:szCs w:val="22.079999923706055"/>
        </w:rPr>
      </w:pPr>
      <w:r w:rsidDel="00000000" w:rsidR="00000000" w:rsidRPr="00000000">
        <w:rPr>
          <w:color w:val="38761d"/>
          <w:sz w:val="22.079999923706055"/>
          <w:szCs w:val="22.079999923706055"/>
          <w:rtl w:val="0"/>
        </w:rPr>
        <w:t xml:space="preserve">Dizemos que a linguagem C possui tipagem fraca, por que ela permite que valores de tipos diferentes interajam entre si, como por exemplo, ela permite somar dois números, sendo um de valor inteiro e outro de valor flutuante.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22314453125" w:line="240" w:lineRule="auto"/>
        <w:ind w:left="119.86557006835938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Pesquise e, se encontrar, um exemplo onde o tipo any seria benéfico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22314453125" w:line="240" w:lineRule="auto"/>
        <w:ind w:left="119.865570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color w:val="38761d"/>
          <w:sz w:val="22.079999923706055"/>
          <w:szCs w:val="22.079999923706055"/>
          <w:rtl w:val="0"/>
        </w:rPr>
        <w:t xml:space="preserve">O tipo ‘any’, é uma característica do TS que permite que a variável seja de qualquer tipo, um caso onde ele seria benéfico poderia ser em um caso de consulta de múltiplos dados, onde não seria necessário especificar o tipo deles, tornando a consulta mais facilitada.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2705078125" w:line="262.93859481811523" w:lineRule="auto"/>
        <w:ind w:left="484.6720886230469" w:right="83.87939453125" w:hanging="363.48175048828125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2705078125" w:line="262.93859481811523" w:lineRule="auto"/>
        <w:ind w:left="484.6720886230469" w:right="83.87939453125" w:hanging="363.48175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Poderíamos dizer que a tipagem do TypeScript é fraca por uma variável do tipo  number aceitar tanto inteiros como ponto flutuante?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2705078125" w:line="262.93859481811523" w:lineRule="auto"/>
        <w:ind w:left="484.6720886230469" w:right="83.87939453125" w:hanging="363.48175048828125"/>
        <w:jc w:val="left"/>
        <w:rPr>
          <w:color w:val="38761d"/>
          <w:sz w:val="22.079999923706055"/>
          <w:szCs w:val="22.079999923706055"/>
        </w:rPr>
      </w:pPr>
      <w:r w:rsidDel="00000000" w:rsidR="00000000" w:rsidRPr="00000000">
        <w:rPr>
          <w:color w:val="38761d"/>
          <w:sz w:val="22.079999923706055"/>
          <w:szCs w:val="22.079999923706055"/>
          <w:rtl w:val="0"/>
        </w:rPr>
        <w:t xml:space="preserve">Não, pois ao declarar que uma variável é do tipo number, você afirma que ela pertence tanto a classe inteiro quanto a ponto flutuante, sendo verificado em tempo de compilação, evitando qualquer tipo de erro.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231201171875" w:line="262.6607322692871" w:lineRule="auto"/>
        <w:ind w:left="479.7856140136719" w:right="656.6546630859375" w:hanging="353.85284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Reescreva o exemplo abaixo, mantendo a quebra de linhas usando template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strings e os valores Ely, 120.56 e TypeScript venham de variáveis declaradas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separadamente e “interpoladas” na string: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23974609375" w:line="240" w:lineRule="auto"/>
        <w:ind w:left="495.299224853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Ely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23876953125" w:line="240" w:lineRule="auto"/>
        <w:ind w:left="478.249664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My payment time is 120.56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23876953125" w:line="240" w:lineRule="auto"/>
        <w:ind w:left="487.69607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232666015625" w:line="240" w:lineRule="auto"/>
        <w:ind w:left="482.8576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my preffered language is TypeScript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232666015625" w:line="240" w:lineRule="auto"/>
        <w:ind w:left="482.857666015625" w:right="0" w:firstLine="0"/>
        <w:jc w:val="left"/>
        <w:rPr>
          <w:rFonts w:ascii="Consolas" w:cs="Consolas" w:eastAsia="Consolas" w:hAnsi="Consolas"/>
          <w:sz w:val="23.040000915527344"/>
          <w:szCs w:val="23.0400009155273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232666015625" w:line="240" w:lineRule="auto"/>
        <w:ind w:left="482.8576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23.040000915527344"/>
          <w:szCs w:val="23.040000915527344"/>
          <w:rtl w:val="0"/>
        </w:rPr>
        <w:t xml:space="preserve">RESPOSTA:</w:t>
      </w:r>
      <w:r w:rsidDel="00000000" w:rsidR="00000000" w:rsidRPr="00000000">
        <w:rPr>
          <w:rFonts w:ascii="Consolas" w:cs="Consolas" w:eastAsia="Consolas" w:hAnsi="Consolas"/>
          <w:sz w:val="23.040000915527344"/>
          <w:szCs w:val="23.040000915527344"/>
          <w:rtl w:val="0"/>
        </w:rPr>
        <w:t xml:space="preserve">https://www.typescriptlang.org/play?#code/DYUwLgBAdg9gtiCAuCBnMAnAllA5hAXggHIBRYAT2IChRIAHAQ10YSjBhSgFc4AjEBkIQAjACYADADoArADZa4CMBy5uzEHBTpseYcTAV6IVAGNs9MDWqmYUVDFBTgMXAAoABgBIA3rAQAvtQAshQQTBRskGBYCBBYqBC+TCxRMEGMUAAm1HBh9BggAGZFgiBZyplqGvGJACpGIADK5liWHgCUQA</w:t>
      </w:r>
      <w:r w:rsidDel="00000000" w:rsidR="00000000" w:rsidRPr="00000000">
        <w:rPr>
          <w:rFonts w:ascii="Consolas" w:cs="Consolas" w:eastAsia="Consolas" w:hAnsi="Consolas"/>
          <w:color w:val="38761d"/>
          <w:sz w:val="23.040000915527344"/>
          <w:szCs w:val="23.04000091552734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3.040000915527344"/>
          <w:szCs w:val="23.04000091552734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9229736328125" w:line="262.93813705444336" w:lineRule="auto"/>
        <w:ind w:left="480.447998046875" w:right="83.9453125" w:hanging="359.2576599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Configure o seu arquivo de configuração do TypeScript estudando a  documentação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https://www.typescriptlang.org/tsconfig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com as seguintes opções: a. Alterar o local em que os arquivos *.js são gerados para a pasta uma pasta  que não seja a mesma de onde estão os arquivos *.ts. Por exemplo uma  pasta chamada build. Pesquise por outDir;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28271484375" w:line="240" w:lineRule="auto"/>
        <w:ind w:left="845.526428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allowUnreachableCode com valor true;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https://www.typescriptlang.org/pt/tsconfig#allowUnreachableCode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841.5519714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noImplicitAny com valor true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207.072296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https://www.typescriptlang.org/pt/tsconfig#noImplicitAny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64794921875" w:line="262.93822288513184" w:lineRule="auto"/>
        <w:ind w:left="1194.4865417480469" w:right="280.9326171875" w:hanging="354.0385437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target com o valor ES3. Além disso, utilize a classe do exercício anterior e  veja como ela é transpilada para JS;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841.5519714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strictNullChecks para false;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72119140625" w:line="262.93850898742676" w:lineRule="auto"/>
        <w:ind w:left="1201.5522766113281" w:right="1087.8900146484375" w:hanging="365.74111938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f. Crie exemplos que mostrem o efeito das alterações no arquivo de  configuração.</w:t>
      </w:r>
    </w:p>
    <w:sectPr>
      <w:pgSz w:h="16820" w:w="11900" w:orient="portrait"/>
      <w:pgMar w:bottom="3319.5999145507812" w:top="1416.002197265625" w:left="1589.2799377441406" w:right="1548.39965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