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8.720550537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4.5201110839844"/>
        <w:gridCol w:w="5924.200439453125"/>
        <w:tblGridChange w:id="0">
          <w:tblGrid>
            <w:gridCol w:w="2844.5201110839844"/>
            <w:gridCol w:w="5924.200439453125"/>
          </w:tblGrid>
        </w:tblGridChange>
      </w:tblGrid>
      <w:tr>
        <w:trPr>
          <w:cantSplit w:val="0"/>
          <w:trHeight w:val="127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321044921875" w:lineRule="auto"/>
              <w:ind w:left="115.89111328125" w:right="45.870361328125" w:firstLine="11.0400390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INSTITUTO FEDERAL DE EDUCAÇÃO, CIÊNCIA E  TECNOLOGIA DO PIAUÍ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Curso: ADS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29.5806884765625" w:right="1076.29943847656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Disciplina: Programação Orientada a Objetos Professor: Ely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05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35.10086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Crie uma classe Calculadora que tenha: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6687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Dois atributos privados (operando1 e 2) do tipo number;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843.9518737792969" w:right="86.348876953125" w:firstLine="3.97445678710937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Dois métodos públicos, cada um representando uma operação básica; c. Um construtor onde são passados os operandos e que esses inicializam os  atributos;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843.9518737792969" w:right="86.348876953125" w:firstLine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Teste a classe calculadora e seus métodos. Tente acessar os atributos  diretamente e verifique o que acontece.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843.9518737792969" w:right="86.348876953125" w:firstLine="3.97445678710937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843.9518737792969" w:right="86.348876953125" w:firstLine="3.974456787109375"/>
        <w:jc w:val="left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 </w:t>
      </w:r>
      <w:hyperlink r:id="rId6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ttps://www.typescriptlang.org/play?#code/MYGwhgzhAEDCYmAV3AEwPYCcwG8BQ0h0ADpgJYBuYALgKbTrG3YB2GAjAFzQtIC2AI2bQAvNAAMBIqUo16jZmDboATN16DhYyVMLB0LCNUxJg1LAAoFrDpw1DMAGgZMbq9fwcBKfET-RqAAsyCAA6ayUOURdFZXZdfyCQ8NdI1WiI5RUEgF88BOIkARAyYGgIdD4wTAsvO09mX39CTFpqJEwWAOCwzKiAam7kvtVcgqKSsogi4zAyGq9oD01MJubW9s6h3tS46ABabZTYjGy-PLy8EDaA2iN6MRZaAHc4BGQ0LDALdnFnFS8+X0hnQ11CIHQAHMLHR7qEKlVMIDgRUwRDobC6PCZth5oC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843.9518737792969" w:right="86.348876953125" w:firstLine="3.97445678710937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843.9518737792969" w:right="86.348876953125" w:firstLine="3.974456787109375"/>
        <w:jc w:val="left"/>
        <w:rPr>
          <w:color w:val="38761d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que ocorreu:</w:t>
      </w: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 tentativa de acesso direto aos operadores(atributos), que não ocorreu devido a privacidade dos mesmos, como resultado tivemos erros de compilação, sendo os seguintes: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843.9518737792969" w:right="86.348876953125" w:firstLine="3.974456787109375"/>
        <w:jc w:val="left"/>
        <w:rPr>
          <w:rFonts w:ascii="Courier New" w:cs="Courier New" w:eastAsia="Courier New" w:hAnsi="Courier New"/>
          <w:color w:val="38761d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highlight w:val="black"/>
          <w:rtl w:val="0"/>
        </w:rPr>
        <w:t xml:space="preserve">Erro: Property 'operando1' is private and only accessible within class 'Calculadora'.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843.9518737792969" w:right="86.348876953125" w:firstLine="3.974456787109375"/>
        <w:jc w:val="left"/>
        <w:rPr>
          <w:rFonts w:ascii="Courier New" w:cs="Courier New" w:eastAsia="Courier New" w:hAnsi="Courier New"/>
          <w:color w:val="38761d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highlight w:val="black"/>
          <w:rtl w:val="0"/>
        </w:rPr>
        <w:t xml:space="preserve">Erro: Property 'operando2' is private and only accessible within class 'Calculadora'.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61181640625" w:line="240" w:lineRule="auto"/>
        <w:ind w:left="120.9407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Crie uma classe Hora que tenha: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198760986328" w:lineRule="auto"/>
        <w:ind w:left="1199.7859191894531" w:right="89.7021484375" w:hanging="356.7172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Três atributos privados e definidos no construtor chamados hora, minutos e  segundos;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30.34300327301025" w:lineRule="auto"/>
        <w:ind w:left="846.3520812988281" w:right="707.4176025390625" w:firstLine="1.574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Métodos públicos para ler hora, minuto e segundo de forma individual; c. Um método público para retorne a hora no formato “hh:mm:ss”.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30.34300327301025" w:lineRule="auto"/>
        <w:ind w:left="846.3520812988281" w:right="707.4176025390625" w:firstLine="1.57424926757812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30.34300327301025" w:lineRule="auto"/>
        <w:ind w:left="846.3520812988281" w:right="707.4176025390625" w:firstLine="1.574249267578125"/>
        <w:jc w:val="left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ttps://www.typescriptlang.org/play?#code/MYGwhgzhAEASD2AnM0DeAoa0AOiCWAbmAC4Cm0AFkmAFzQB2ArgLYBGpiA3JjvkWdGZ4mxeBDpM2HbllyES5CKQDmjegBMxEluy7oewePQjFEjYKMQAKKsm1TEAGkHDGo8Qx0dnS1Rq2eDgCUaDxYxBR4EAB0tigAvJTUMljQEVHRQiJi0IlZbmIp4ZExvmqaMIll-hApAL76soysIHjA0MqkxAjIVkH2uqGp0IhdjIj0aSWxyTwNPNjNre2dxACyru59AxxDqaPE45PpMfnu9Y04S20dXQDKKuVi24GDGMMHR1MZ1RUXC9cVl0emAAGJIZgkMDqMAvEz4ejKPZYQzGYhJZDgxCQ4jQhLfGJxaKiO6mYTKPrRbDQ0lgRDEKwAJmcAHIAAwsoJFaCokwubIQLE46E5RInTKbMTE+CkhEUoJUmm4+lM1kcrlhHlGPm-MRCqEVXIE6K6mIksmIynU9S0lXM6DszncTWfCbQAAGABJUHF9biYXUaN6znqIQaxIHvaa-SKIHV3Rd5uheeishQwCCjfRSAB3ODUKwADmcAGY2c4ACwAVg1ye18BApGiIHgFIARCCaG3nGmM9RoqsQX0udA68YG02W+2NgKuz3hOmQQOujOChBh5xR7yJ83W1Y2w8-BU5-zF-3VoenuugiOxxAd1P95mYzCT72l4PqC-YTfN+g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30.34300327301025" w:lineRule="auto"/>
        <w:ind w:left="846.3520812988281" w:right="707.4176025390625" w:firstLine="1.57424926757812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104736328125" w:line="228.16949844360352" w:lineRule="auto"/>
        <w:ind w:left="843.0686950683594" w:right="1049.1058349609375" w:hanging="720.361633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Altere as implementações da classe Banco das aulas anteriores para que: a. O array de contas seja privado;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847.92633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O método consulta por índice seja privado;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1.55197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Os demais métodos sejam públicos.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1.5519714355469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1.5519714355469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 </w:t>
      </w:r>
      <w:hyperlink r:id="rId8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ttps://www.typescriptlang.org/play?#code/MYGwhgzhAEBCYDtgHtoG8BQ1vQA4CcBLANzABcBTaFBMyALmgGFlawBtAXWgF5ouA3Biw4CJclRoQAriDr4ACsnwBJBABNCwCgAoE0gLYV8yRhDJEEAcwCUjfQYBGx9CJw4QFMtEIatFBRNgaXwwdVNoB2d8XmgAWgBGITd3aAAzZWgdT29Ce0No2IAGAR9oAB5oMgALQggAOho6Bs9rGtLCAGpOm1dU-p80rJq6xtZm9kJOeodjVB4+WZNezAG1nz9tQORg0PDYwiF1gcd8CjAAayPj6ABfFPd7h5wzshCEDc0toJCw5GvsE93L4IMZCPgdE0wIwWGw7NBiMhCOo+gMRg0oQ1cNIINVIeMwDYAXdhO4pLJ5HpDHMzBZfLYYQTUf0ctQCdtdmEwABCRlsWL6EAgZJrDIxbJeHz5JwuPglMqVdFjNgtChtaodborZ79QhDHRKzGTaZLeaLanLZk3bBQjm-dRgWKGgkQY3E62nc5XHWpe5rIEDV7vNlsO17MDEgPYMByYxgCFQvl0eGI5FW9ys3xfAI-PYRKKyqq1DGsGRyeNKVSbXRQmYW5BE0kDPVZLP+MN-aDcviJbXW50qybVjvhbh8KHunB+qdN7AUAAeoGk4KpRhMtMsDIRSJRqwGmeHuc7fAHZfklbU2dXc0bPpbOjb3x29tQ3fiCT7NzFWUzB0Pz7zDoKiLUZMXqVorHaHwtXTG4BwmKYnWLZUEOgTpoASThJ36adjngyB6lwZBcB0Rt-RSKNoAgMBgHja91youlrAAGgRGNlGlaIUx3WDsAPbMR3zApC1PCkK2US9-HohsRWbfVHxzADOzfXteNSVlE2YJkT2Qo0FMErCfTJAl6mo2iIVIEBlDIgZcJJe4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1.5519714355469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7261962890625" w:line="228.16895484924316" w:lineRule="auto"/>
        <w:ind w:left="120.71990966796875" w:right="1861.448364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Altere também a sua classe Conta dos exercícios anteriores para: a. Ter atributos privados e métodos “get” para leitura;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29.25597190856934" w:lineRule="auto"/>
        <w:ind w:left="1203.0690002441406" w:right="85.054931640625" w:hanging="352.742462158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Verifique se sua implementação da classe Banco e os testes precisarão ser  adaptados para ter métodos de leitura e escrita, visto que os atributos que  agora são privados.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29.25597190856934" w:lineRule="auto"/>
        <w:ind w:left="1203.0690002441406" w:right="85.054931640625" w:hanging="352.7424621582031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29.25597190856934" w:lineRule="auto"/>
        <w:ind w:left="1203.0690002441406" w:right="85.054931640625" w:hanging="352.7424621582031"/>
        <w:jc w:val="both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 </w:t>
      </w:r>
      <w:hyperlink r:id="rId9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ttps://www.typescriptlang.org/play?#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-rgOMyIBzGERzDbUAARCjsOxqBAoMCOQ2U56w1h0hlMlnGnCc7kAQkxpPJwr80pzaU9iuVlrZGrS4bAUZjokiAKBILBZmTfjVJoOZoIFt9Sxt7D0SFQOUQFAA7nBJ2AzAAiACMACYAMwAFgArMvHMuAFLwADH8AP0FXEpvvbqY8zkUhXBXnQAX8loMo0PHUMxL42kTrN0yR9L20CYA+jJPvAL7Lp02TagAKqC9pkv+jiAcBmxljwEFQRQMFwU62rfguCYYROCZAXcDxgXhmB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29.25597190856934" w:lineRule="auto"/>
        <w:ind w:left="1203.0690002441406" w:right="85.054931640625" w:hanging="352.742462158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Crie scripts que testam todas classes e verifiquem o acesso a atributos privados.</w:t>
      </w:r>
    </w:p>
    <w:sectPr>
      <w:pgSz w:h="16820" w:w="11900" w:orient="portrait"/>
      <w:pgMar w:bottom="5499.4000244140625" w:top="1416.002197265625" w:left="1589.2799377441406" w:right="1548.3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ypescriptlang.org/play?#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-rgOMyIBzGERzDbUAARCjsOxqBAoMCOQ2U56w1h0hlMlnGnCc7kAQkxpPJwr80pzaU9iuVlrZGrS4bAUZjokiAKBILBZmTfjVJoOZoIFt9Sxt7D0SFQOUQFAA7nBJ2AzAAiACMACYAMwAFgArMvHMuAFLwADH8AP0FXEpvvbqY8zkUhXBXnQAX8loMo0PHUMxL42kTrN0yR9L20CYA+jJPvAL7Lp02TagAKqC9pkv+jiAcBmxljwEFQRQMFwU62rfguCYYROCZAXcDxgXhmBA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ypescriptlang.org/play?#code/MYGwhgzhAEDCYmAV3AEwPYCcwG8BQ0h0ADpgJYBuYALgKbTrG3YB2GAjAFzQtIC2AI2bQAvNAAMBIqUo16jZmDboATN16DhYyVMLB0LCNUxJg1LAAoFrDpw1DMAGgZMbq9fwcBKfET-RqAAsyCAA6ayUOURdFZXZdfyCQ8NdI1WiI5RUEgF88BOIkARAyYGgIdD4wTAsvO09mX39CTFpqJEwWAOCwzKiAam7kvtVcgqKSsogi4zAyGq9oD01MJubW9s6h3tS46ABabZTYjGy-PLy8EDaA2iN6MRZaAHc4BGQ0LDALdnFnFS8+X0hnQ11CIHQAHMLHR7qEKlVMIDgRUwRDobC6PCZth5oCgA" TargetMode="External"/><Relationship Id="rId7" Type="http://schemas.openxmlformats.org/officeDocument/2006/relationships/hyperlink" Target="https://www.typescriptlang.org/play?#code/MYGwhgzhAEASD2AnM0DeAoa0AOiCWAbmAC4Cm0AFkmAFzQB2ArgLYBGpiA3JjvkWdGZ4mxeBDpM2HbllyES5CKQDmjegBMxEluy7oewePQjFEjYKMQAKKsm1TEAGkHDGo8Qx0dnS1Rq2eDgCUaDxYxBR4EAB0tigAvJTUMljQEVHRQiJi0IlZbmIp4ZExvmqaMIll-hApAL76soysIHjA0MqkxAjIVkH2uqGp0IhdjIj0aSWxyTwNPNjNre2dxACyru59AxxDqaPE45PpMfnu9Y04S20dXQDKKuVi24GDGMMHR1MZ1RUXC9cVl0emAAGJIZgkMDqMAvEz4ejKPZYQzGYhJZDgxCQ4jQhLfGJxaKiO6mYTKPrRbDQ0lgRDEKwAJmcAHIAAwsoJFaCokwubIQLE46E5RInTKbMTE+CkhEUoJUmm4+lM1kcrlhHlGPm-MRCqEVXIE6K6mIksmIynU9S0lXM6DszncTWfCbQAAGABJUHF9biYXUaN6znqIQaxIHvaa-SKIHV3Rd5uheeishQwCCjfRSAB3ODUKwADmcAGY2c4ACwAVg1ye18BApGiIHgFIARCCaG3nGmM9RoqsQX0udA68YG02W+2NgKuz3hOmQQOujOChBh5xR7yJ83W1Y2w8-BU5-zF-3VoenuugiOxxAd1P95mYzCT72l4PqC-YTfN+ggA" TargetMode="External"/><Relationship Id="rId8" Type="http://schemas.openxmlformats.org/officeDocument/2006/relationships/hyperlink" Target="https://www.typescriptlang.org/play?#code/MYGwhgzhAEBCYDtgHtoG8BQ1vQA4CcBLANzABcBTaFBMyALmgGFlawBtAXWgF5ouA3Biw4CJclRoQAriDr4ACsnwBJBABNCwCgAoE0gLYV8yRhDJEEAcwCUjfQYBGx9CJw4QFMtEIatFBRNgaXwwdVNoB2d8XmgAWgBGITd3aAAzZWgdT29Ce0No2IAGAR9oAB5oMgALQggAOho6Bs9rGtLCAGpOm1dU-p80rJq6xtZm9kJOeodjVB4+WZNezAG1nz9tQORg0PDYwiF1gcd8CjAAayPj6ABfFPd7h5wzshCEDc0toJCw5GvsE93L4IMZCPgdE0wIwWGw7NBiMhCOo+gMRg0oQ1cNIINVIeMwDYAXdhO4pLJ5HpDHMzBZfLYYQTUf0ctQCdtdmEwABCRlsWL6EAgZJrDIxbJeHz5JwuPglMqVdFjNgtChtaodborZ79QhDHRKzGTaZLeaLanLZk3bBQjm-dRgWKGgkQY3E62nc5XHWpe5rIEDV7vNlsO17MDEgPYMByYxgCFQvl0eGI5FW9ys3xfAI-PYRKKyqq1DGsGRyeNKVSbXRQmYW5BE0kDPVZLP+MN-aDcviJbXW50qybVjvhbh8KHunB+qdN7AUAAeoGk4KpRhMtMsDIRSJRqwGmeHuc7fAHZfklbU2dXc0bPpbOjb3x29tQ3fiCT7NzFWUzB0Pz7zDoKiLUZMXqVorHaHwtXTG4BwmKYnWLZUEOgTpoASThJ36adjngyB6lwZBcB0Rt-RSKNoAgMBgHja91youlrAAGgRGNlGlaIUx3WDsAPbMR3zApC1PCkK2US9-HohsRWbfVHxzADOzfXteNSVlE2YJkT2Qo0FMErCfTJAl6mo2iIVIEBlDIgZcJJe4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