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4E9A"/>
          <w:sz w:val="40"/>
          <w:szCs w:val="40"/>
        </w:rPr>
        <w:t xml:space="preserve">Banco de Preguntas y Respuestas</w:t>
      </w:r>
    </w:p>
    <w:p>
      <w:pPr>
        <w:spacing w:after="100"/>
        <w:jc w:val="center"/>
      </w:pPr>
      <w:r>
        <w:rPr>
          <w:rFonts w:ascii="Arial" w:cs="Arial" w:eastAsia="Arial" w:hAnsi="Arial"/>
          <w:b/>
          <w:bCs/>
          <w:color w:val="333333"/>
          <w:sz w:val="28"/>
          <w:szCs w:val="28"/>
        </w:rPr>
        <w:t xml:space="preserve">Proyecto: Predicción de Intención de Compra en E-commerce</w:t>
      </w:r>
    </w:p>
    <w:p>
      <w:pPr>
        <w:spacing w:after="80"/>
        <w:jc w:val="center"/>
      </w:pPr>
      <w:r>
        <w:rPr>
          <w:rFonts w:ascii="Arial" w:cs="Arial" w:eastAsia="Arial" w:hAnsi="Arial"/>
          <w:color w:val="666666"/>
          <w:sz w:val="22"/>
          <w:szCs w:val="22"/>
        </w:rPr>
        <w:t xml:space="preserve">Santiago Villegas Naranjo · Ricardo Medina Herrera · Jenny Andrea Orozco Osorio</w:t>
      </w:r>
    </w:p>
    <w:p>
      <w:pPr>
        <w:spacing w:after="80"/>
        <w:jc w:val="center"/>
      </w:pPr>
      <w:r>
        <w:rPr>
          <w:rFonts w:ascii="Arial" w:cs="Arial" w:eastAsia="Arial" w:hAnsi="Arial"/>
          <w:color w:val="666666"/>
          <w:sz w:val="22"/>
          <w:szCs w:val="22"/>
        </w:rPr>
        <w:t xml:space="preserve">Universidad de Antioquia · Ingeniería de Sistemas · 2026</w:t>
      </w:r>
    </w:p>
    <w:p>
      <w:pPr>
        <w:pBdr>
          <w:bottom w:val="single" w:color="1F4E9A" w:sz="6" w:space="1"/>
        </w:pBdr>
        <w:spacing w:after="200"/>
      </w:pPr>
      <w:r>
        <w:t xml:space="preserve"/>
      </w:r>
    </w:p>
    <w:p>
      <w:pPr>
        <w:spacing w:after="60"/>
      </w:pPr>
      <w:r>
        <w:rPr>
          <w:rFonts w:ascii="Arial" w:cs="Arial" w:eastAsia="Arial" w:hAnsi="Arial"/>
          <w:b/>
          <w:bCs/>
          <w:color w:val="444444"/>
          <w:sz w:val="22"/>
          <w:szCs w:val="22"/>
        </w:rPr>
        <w:t xml:space="preserve">Fuentes analizadas: </w:t>
      </w:r>
    </w:p>
    <w:p>
      <w:pPr>
        <w:spacing w:after="300"/>
      </w:pPr>
      <w:r>
        <w:rPr>
          <w:rFonts w:ascii="Arial" w:cs="Arial" w:eastAsia="Arial" w:hAnsi="Arial"/>
          <w:i/>
          <w:iCs/>
          <w:color w:val="555555"/>
          <w:sz w:val="20"/>
          <w:szCs w:val="20"/>
        </w:rPr>
        <w:t xml:space="preserve">Informe PDF (10 páginas), notebook Jupyter (desarrollo-proyecto.ipynb) y video de presentación (~10 min, grabado el 26/05/2026). Las secciones 8, 9 y 10 corresponden al análisis del video.</w:t>
      </w:r>
    </w:p>
    <w:p>
      <w:pPr>
        <w:shd w:fill="DCE6F1" w:val="clear"/>
        <w:spacing w:after="180" w:before="320"/>
      </w:pPr>
      <w:r>
        <w:rPr>
          <w:rFonts w:ascii="Arial" w:cs="Arial" w:eastAsia="Arial" w:hAnsi="Arial"/>
          <w:b/>
          <w:bCs/>
          <w:color w:val="1F4E9A"/>
          <w:sz w:val="30"/>
          <w:szCs w:val="30"/>
        </w:rPr>
        <w:t xml:space="preserve">1. Dataset y problema</w:t>
      </w:r>
    </w:p>
    <w:p>
      <w:pPr>
        <w:spacing w:after="60" w:before="220"/>
      </w:pPr>
      <w:r>
        <w:rPr>
          <w:rFonts w:ascii="Arial" w:cs="Arial" w:eastAsia="Arial" w:hAnsi="Arial"/>
          <w:b/>
          <w:bCs/>
          <w:color w:val="1F4E9A"/>
          <w:sz w:val="24"/>
          <w:szCs w:val="24"/>
        </w:rPr>
        <w:t xml:space="preserve">P1. </w:t>
      </w:r>
      <w:r>
        <w:rPr>
          <w:rFonts w:ascii="Arial" w:cs="Arial" w:eastAsia="Arial" w:hAnsi="Arial"/>
          <w:b/>
          <w:bCs/>
          <w:color w:val="1A1A1A"/>
          <w:sz w:val="24"/>
          <w:szCs w:val="24"/>
        </w:rPr>
        <w:t xml:space="preserve">¿Cuál es el nombre del dataset utilizado, de dónde se obtuvo y cuántas sesiones contiene?</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Se llama Online Shoppers Purchasing Intention, obtenido del repositorio UCI Machine Learning (vía la librería ucimlrepo). Contiene 12.330 sesiones, cada una correspondiente a un usuario diferente durante un periodo de un año.</w:t>
      </w:r>
    </w:p>
    <w:p>
      <w:pPr>
        <w:spacing w:after="60" w:before="220"/>
      </w:pPr>
      <w:r>
        <w:rPr>
          <w:rFonts w:ascii="Arial" w:cs="Arial" w:eastAsia="Arial" w:hAnsi="Arial"/>
          <w:b/>
          <w:bCs/>
          <w:color w:val="1F4E9A"/>
          <w:sz w:val="24"/>
          <w:szCs w:val="24"/>
        </w:rPr>
        <w:t xml:space="preserve">P2. </w:t>
      </w:r>
      <w:r>
        <w:rPr>
          <w:rFonts w:ascii="Arial" w:cs="Arial" w:eastAsia="Arial" w:hAnsi="Arial"/>
          <w:b/>
          <w:bCs/>
          <w:color w:val="1A1A1A"/>
          <w:sz w:val="24"/>
          <w:szCs w:val="24"/>
        </w:rPr>
        <w:t xml:space="preserve">¿Cuántas variables tiene el dataset y cuál es la variable objetivo?</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El dataset tiene 18 variables. La variable objetivo es Revenue (binaria: 0 = no compra, 1 = sí compra). Las 17 restantes son características que describen el comportamiento del usuario durante la sesión.</w:t>
      </w:r>
    </w:p>
    <w:p>
      <w:pPr>
        <w:spacing w:after="60" w:before="220"/>
      </w:pPr>
      <w:r>
        <w:rPr>
          <w:rFonts w:ascii="Arial" w:cs="Arial" w:eastAsia="Arial" w:hAnsi="Arial"/>
          <w:b/>
          <w:bCs/>
          <w:color w:val="1F4E9A"/>
          <w:sz w:val="24"/>
          <w:szCs w:val="24"/>
        </w:rPr>
        <w:t xml:space="preserve">P3. </w:t>
      </w:r>
      <w:r>
        <w:rPr>
          <w:rFonts w:ascii="Arial" w:cs="Arial" w:eastAsia="Arial" w:hAnsi="Arial"/>
          <w:b/>
          <w:bCs/>
          <w:color w:val="1A1A1A"/>
          <w:sz w:val="24"/>
          <w:szCs w:val="24"/>
        </w:rPr>
        <w:t xml:space="preserve">¿Qué representa cada fila del dataset y por qué esto evita sesgos?</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Cada fila representa la sesión de un usuario diferente en un periodo de un año. Esto evita que el dataset esté sesgado por comportamientos repetitivos de un mismo usuario o por fechas especiales como el Black Friday.</w:t>
      </w:r>
    </w:p>
    <w:p>
      <w:pPr>
        <w:spacing w:after="60" w:before="220"/>
      </w:pPr>
      <w:r>
        <w:rPr>
          <w:rFonts w:ascii="Arial" w:cs="Arial" w:eastAsia="Arial" w:hAnsi="Arial"/>
          <w:b/>
          <w:bCs/>
          <w:color w:val="1F4E9A"/>
          <w:sz w:val="24"/>
          <w:szCs w:val="24"/>
        </w:rPr>
        <w:t xml:space="preserve">P4. </w:t>
      </w:r>
      <w:r>
        <w:rPr>
          <w:rFonts w:ascii="Arial" w:cs="Arial" w:eastAsia="Arial" w:hAnsi="Arial"/>
          <w:b/>
          <w:bCs/>
          <w:color w:val="1A1A1A"/>
          <w:sz w:val="24"/>
          <w:szCs w:val="24"/>
        </w:rPr>
        <w:t xml:space="preserve">¿Qué desbalance de clases presenta la variable objetivo Revenue? ¿Cuáles son los porcentajes exactos?</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El dataset está desbalanceado: 10.422 sesiones (84.5%) no terminaron en compra y 1.908 sesiones (15.5%) sí terminaron en compra. Un modelo que siempre prediga 'no compra' lograría 84.5% de exactitud sin aprender nada útil.</w:t>
      </w:r>
    </w:p>
    <w:p>
      <w:pPr>
        <w:spacing w:after="60" w:before="220"/>
      </w:pPr>
      <w:r>
        <w:rPr>
          <w:rFonts w:ascii="Arial" w:cs="Arial" w:eastAsia="Arial" w:hAnsi="Arial"/>
          <w:b/>
          <w:bCs/>
          <w:color w:val="1F4E9A"/>
          <w:sz w:val="24"/>
          <w:szCs w:val="24"/>
        </w:rPr>
        <w:t xml:space="preserve">P5. </w:t>
      </w:r>
      <w:r>
        <w:rPr>
          <w:rFonts w:ascii="Arial" w:cs="Arial" w:eastAsia="Arial" w:hAnsi="Arial"/>
          <w:b/>
          <w:bCs/>
          <w:color w:val="1A1A1A"/>
          <w:sz w:val="24"/>
          <w:szCs w:val="24"/>
        </w:rPr>
        <w:t xml:space="preserve">¿Qué tipos de variables contiene el dataset? Mencione al menos un ejemplo de cada tipo.</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Contiene: variables enteras (Administrative, Informational, ProductRelated), continuas (Administrative_Duration, BounceRates, ExitRates, PageValues, ProductRelated_Duration), categóricas (Month, VisitorType) y binarias (Weekend, Revenue). El dataset no tiene valores faltantes.</w:t>
      </w:r>
    </w:p>
    <w:p>
      <w:pPr>
        <w:spacing w:after="60" w:before="220"/>
      </w:pPr>
      <w:r>
        <w:rPr>
          <w:rFonts w:ascii="Arial" w:cs="Arial" w:eastAsia="Arial" w:hAnsi="Arial"/>
          <w:b/>
          <w:bCs/>
          <w:color w:val="1F4E9A"/>
          <w:sz w:val="24"/>
          <w:szCs w:val="24"/>
        </w:rPr>
        <w:t xml:space="preserve">P6. </w:t>
      </w:r>
      <w:r>
        <w:rPr>
          <w:rFonts w:ascii="Arial" w:cs="Arial" w:eastAsia="Arial" w:hAnsi="Arial"/>
          <w:b/>
          <w:bCs/>
          <w:color w:val="1A1A1A"/>
          <w:sz w:val="24"/>
          <w:szCs w:val="24"/>
        </w:rPr>
        <w:t xml:space="preserve">¿Por qué los autores mencionan que los tipos de algunas variables difieren de los descritos en la metadata del UCI?</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Porque en la metadata del UCI hay variables declaradas como Integer que en realidad contienen valores continuos. Tratarlas como enteras distorsionaría la normalización y el análisis estadístico, por eso se corrigió su tipo en el proyecto.</w:t>
      </w:r>
    </w:p>
    <w:p>
      <w:pPr>
        <w:spacing w:after="60" w:before="220"/>
      </w:pPr>
      <w:r>
        <w:rPr>
          <w:rFonts w:ascii="Arial" w:cs="Arial" w:eastAsia="Arial" w:hAnsi="Arial"/>
          <w:b/>
          <w:bCs/>
          <w:color w:val="1F4E9A"/>
          <w:sz w:val="24"/>
          <w:szCs w:val="24"/>
        </w:rPr>
        <w:t xml:space="preserve">P7. </w:t>
      </w:r>
      <w:r>
        <w:rPr>
          <w:rFonts w:ascii="Arial" w:cs="Arial" w:eastAsia="Arial" w:hAnsi="Arial"/>
          <w:b/>
          <w:bCs/>
          <w:color w:val="1A1A1A"/>
          <w:sz w:val="24"/>
          <w:szCs w:val="24"/>
        </w:rPr>
        <w:t xml:space="preserve">¿Cuál fue la variable más discriminativa según el Information Value? ¿Cuál fue su valor exacto?</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La variable más discriminativa fue PageValues con un Information Value de 4.43. Un IV ≥ 0.3 indica capacidad discriminativa fuerte, por lo que 4.43 es excepcionalmente alto, indicando una relación muy fuerte con la variable objetivo Revenue.</w:t>
      </w:r>
    </w:p>
    <w:p>
      <w:pPr>
        <w:spacing w:after="60" w:before="220"/>
      </w:pPr>
      <w:r>
        <w:rPr>
          <w:rFonts w:ascii="Arial" w:cs="Arial" w:eastAsia="Arial" w:hAnsi="Arial"/>
          <w:b/>
          <w:bCs/>
          <w:color w:val="1F4E9A"/>
          <w:sz w:val="24"/>
          <w:szCs w:val="24"/>
        </w:rPr>
        <w:t xml:space="preserve">P8. </w:t>
      </w:r>
      <w:r>
        <w:rPr>
          <w:rFonts w:ascii="Arial" w:cs="Arial" w:eastAsia="Arial" w:hAnsi="Arial"/>
          <w:b/>
          <w:bCs/>
          <w:color w:val="1A1A1A"/>
          <w:sz w:val="24"/>
          <w:szCs w:val="24"/>
        </w:rPr>
        <w:t xml:space="preserve">¿Qué son BounceRates y ExitRates y cómo se diferencian entre sí?</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BounceRates: porcentaje de sesiones en que el usuario entra al sitio y lo abandona sin interactuar con otros elementos. ExitRates: porcentaje de visitas a una página específica que resultan ser la última interacción del usuario. BounceRate aplica a toda la sesión; ExitRate aplica a una página específica.</w:t>
      </w:r>
    </w:p>
    <w:p>
      <w:pPr>
        <w:shd w:fill="DCE6F1" w:val="clear"/>
        <w:spacing w:after="180" w:before="320"/>
      </w:pPr>
      <w:r>
        <w:rPr>
          <w:rFonts w:ascii="Arial" w:cs="Arial" w:eastAsia="Arial" w:hAnsi="Arial"/>
          <w:b/>
          <w:bCs/>
          <w:color w:val="1F4E9A"/>
          <w:sz w:val="30"/>
          <w:szCs w:val="30"/>
        </w:rPr>
        <w:t xml:space="preserve">2. Preprocesamiento</w:t>
      </w:r>
    </w:p>
    <w:p>
      <w:pPr>
        <w:spacing w:after="60" w:before="220"/>
      </w:pPr>
      <w:r>
        <w:rPr>
          <w:rFonts w:ascii="Arial" w:cs="Arial" w:eastAsia="Arial" w:hAnsi="Arial"/>
          <w:b/>
          <w:bCs/>
          <w:color w:val="1F4E9A"/>
          <w:sz w:val="24"/>
          <w:szCs w:val="24"/>
        </w:rPr>
        <w:t xml:space="preserve">P9. </w:t>
      </w:r>
      <w:r>
        <w:rPr>
          <w:rFonts w:ascii="Arial" w:cs="Arial" w:eastAsia="Arial" w:hAnsi="Arial"/>
          <w:b/>
          <w:bCs/>
          <w:color w:val="1A1A1A"/>
          <w:sz w:val="24"/>
          <w:szCs w:val="24"/>
        </w:rPr>
        <w:t xml:space="preserve">¿Qué técnica se usó para manejar el desbalance de clases y en qué consiste?</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Se usó SMOTE (Synthetic Minority Oversampling Technique). Genera muestras sintéticas de la clase minoritaria (compra=1) interpolando entre ejemplos existentes usando sus k vecinos más cercanos, aumentando su representación en el conjunto de entrenamiento.</w:t>
      </w:r>
    </w:p>
    <w:p>
      <w:pPr>
        <w:spacing w:after="60" w:before="220"/>
      </w:pPr>
      <w:r>
        <w:rPr>
          <w:rFonts w:ascii="Arial" w:cs="Arial" w:eastAsia="Arial" w:hAnsi="Arial"/>
          <w:b/>
          <w:bCs/>
          <w:color w:val="1F4E9A"/>
          <w:sz w:val="24"/>
          <w:szCs w:val="24"/>
        </w:rPr>
        <w:t xml:space="preserve">P10. </w:t>
      </w:r>
      <w:r>
        <w:rPr>
          <w:rFonts w:ascii="Arial" w:cs="Arial" w:eastAsia="Arial" w:hAnsi="Arial"/>
          <w:b/>
          <w:bCs/>
          <w:color w:val="1A1A1A"/>
          <w:sz w:val="24"/>
          <w:szCs w:val="24"/>
        </w:rPr>
        <w:t xml:space="preserve">¿Qué hace StandardScaler y por qué se aplicó?</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StandardScaler estandariza cada variable restando su media y dividiendo por su desviación estándar, dejando media 0 y varianza 1. Se aplicó para evitar que variables con magnitudes grandes (como ProductRelated_Duration en segundos) dominen el entrenamiento.</w:t>
      </w:r>
    </w:p>
    <w:p>
      <w:pPr>
        <w:spacing w:after="60" w:before="220"/>
      </w:pPr>
      <w:r>
        <w:rPr>
          <w:rFonts w:ascii="Arial" w:cs="Arial" w:eastAsia="Arial" w:hAnsi="Arial"/>
          <w:b/>
          <w:bCs/>
          <w:color w:val="1F4E9A"/>
          <w:sz w:val="24"/>
          <w:szCs w:val="24"/>
        </w:rPr>
        <w:t xml:space="preserve">P11. </w:t>
      </w:r>
      <w:r>
        <w:rPr>
          <w:rFonts w:ascii="Arial" w:cs="Arial" w:eastAsia="Arial" w:hAnsi="Arial"/>
          <w:b/>
          <w:bCs/>
          <w:color w:val="1A1A1A"/>
          <w:sz w:val="24"/>
          <w:szCs w:val="24"/>
        </w:rPr>
        <w:t xml:space="preserve">¿Qué valores del parámetro sampling_strategy se exploraron en SMOTE y cuál fue el más seleccionado?</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Se exploraron los valores 0.22, 0.30 y 0.40. El valor 0.30 fue el más frecuentemente seleccionado por GridSearchCV. Indica que tras SMOTE la clase minoritaria tendrá el 30% del tamaño de la clase mayoritaria.</w:t>
      </w:r>
    </w:p>
    <w:p>
      <w:pPr>
        <w:spacing w:after="60" w:before="220"/>
      </w:pPr>
      <w:r>
        <w:rPr>
          <w:rFonts w:ascii="Arial" w:cs="Arial" w:eastAsia="Arial" w:hAnsi="Arial"/>
          <w:b/>
          <w:bCs/>
          <w:color w:val="1F4E9A"/>
          <w:sz w:val="24"/>
          <w:szCs w:val="24"/>
        </w:rPr>
        <w:t xml:space="preserve">P12. </w:t>
      </w:r>
      <w:r>
        <w:rPr>
          <w:rFonts w:ascii="Arial" w:cs="Arial" w:eastAsia="Arial" w:hAnsi="Arial"/>
          <w:b/>
          <w:bCs/>
          <w:color w:val="1A1A1A"/>
          <w:sz w:val="24"/>
          <w:szCs w:val="24"/>
        </w:rPr>
        <w:t xml:space="preserve">¿Qué codificación se usó para Month y por qué no se usó OHE?</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Label Encoding (valores 1 al 10). Se eligió porque los meses tienen un orden natural. OHE introduciría columnas innecesarias sin capturar la relación ordinal.</w:t>
      </w:r>
    </w:p>
    <w:p>
      <w:pPr>
        <w:spacing w:after="60" w:before="220"/>
      </w:pPr>
      <w:r>
        <w:rPr>
          <w:rFonts w:ascii="Arial" w:cs="Arial" w:eastAsia="Arial" w:hAnsi="Arial"/>
          <w:b/>
          <w:bCs/>
          <w:color w:val="1F4E9A"/>
          <w:sz w:val="24"/>
          <w:szCs w:val="24"/>
        </w:rPr>
        <w:t xml:space="preserve">P13. </w:t>
      </w:r>
      <w:r>
        <w:rPr>
          <w:rFonts w:ascii="Arial" w:cs="Arial" w:eastAsia="Arial" w:hAnsi="Arial"/>
          <w:b/>
          <w:bCs/>
          <w:color w:val="1A1A1A"/>
          <w:sz w:val="24"/>
          <w:szCs w:val="24"/>
        </w:rPr>
        <w:t xml:space="preserve">¿Por qué se usó One-Hot Encoding para VisitorType, Browser, Region y TrafficType?</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Porque son variables categóricas nominales sin orden inherente. Si se usara Label Encoding el modelo interpretaría relaciones de magnitud falsas entre categorías.</w:t>
      </w:r>
    </w:p>
    <w:p>
      <w:pPr>
        <w:spacing w:after="60" w:before="220"/>
      </w:pPr>
      <w:r>
        <w:rPr>
          <w:rFonts w:ascii="Arial" w:cs="Arial" w:eastAsia="Arial" w:hAnsi="Arial"/>
          <w:b/>
          <w:bCs/>
          <w:color w:val="1F4E9A"/>
          <w:sz w:val="24"/>
          <w:szCs w:val="24"/>
        </w:rPr>
        <w:t xml:space="preserve">P14. </w:t>
      </w:r>
      <w:r>
        <w:rPr>
          <w:rFonts w:ascii="Arial" w:cs="Arial" w:eastAsia="Arial" w:hAnsi="Arial"/>
          <w:b/>
          <w:bCs/>
          <w:color w:val="1A1A1A"/>
          <w:sz w:val="24"/>
          <w:szCs w:val="24"/>
        </w:rPr>
        <w:t xml:space="preserve">¿Por qué SMOTE y StandardScaler se integraron dentro del pipeline?</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Para evitar data leakage. Si se aplican antes, las transformaciones aprenden de todo el dataset incluidos los folds de validación. En el pipeline se ajustan solo con datos de entrenamiento del fold actual.</w:t>
      </w:r>
    </w:p>
    <w:p>
      <w:pPr>
        <w:spacing w:after="60" w:before="220"/>
      </w:pPr>
      <w:r>
        <w:rPr>
          <w:rFonts w:ascii="Arial" w:cs="Arial" w:eastAsia="Arial" w:hAnsi="Arial"/>
          <w:b/>
          <w:bCs/>
          <w:color w:val="1F4E9A"/>
          <w:sz w:val="24"/>
          <w:szCs w:val="24"/>
        </w:rPr>
        <w:t xml:space="preserve">P15. </w:t>
      </w:r>
      <w:r>
        <w:rPr>
          <w:rFonts w:ascii="Arial" w:cs="Arial" w:eastAsia="Arial" w:hAnsi="Arial"/>
          <w:b/>
          <w:bCs/>
          <w:color w:val="1A1A1A"/>
          <w:sz w:val="24"/>
          <w:szCs w:val="24"/>
        </w:rPr>
        <w:t xml:space="preserve">¿Cuántas variables candidatas a eliminación se identificaron y por qué no se eliminaron?</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61 variables con correlación de Pearson &lt; 0.05 e IV &lt; 0.02. No se eliminaron porque los modelos basados en árboles capturan relaciones no lineales y combinaciones entre variables no evidentes en análisis univariados.</w:t>
      </w:r>
    </w:p>
    <w:p>
      <w:pPr>
        <w:spacing w:after="60" w:before="220"/>
      </w:pPr>
      <w:r>
        <w:rPr>
          <w:rFonts w:ascii="Arial" w:cs="Arial" w:eastAsia="Arial" w:hAnsi="Arial"/>
          <w:b/>
          <w:bCs/>
          <w:color w:val="1F4E9A"/>
          <w:sz w:val="24"/>
          <w:szCs w:val="24"/>
        </w:rPr>
        <w:t xml:space="preserve">P16. </w:t>
      </w:r>
      <w:r>
        <w:rPr>
          <w:rFonts w:ascii="Arial" w:cs="Arial" w:eastAsia="Arial" w:hAnsi="Arial"/>
          <w:b/>
          <w:bCs/>
          <w:color w:val="1A1A1A"/>
          <w:sz w:val="24"/>
          <w:szCs w:val="24"/>
        </w:rPr>
        <w:t xml:space="preserve">¿Cuáles fueron los dos criterios para identificar variables de baja capacidad discriminativa?</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(1) Correlación absoluta de Pearson &lt; 0.05 y (2) Information Value &lt; 0.02. Una variable debía superar ambos umbrales simultáneamente para considerarse candidata a eliminación.</w:t>
      </w:r>
    </w:p>
    <w:p>
      <w:pPr>
        <w:shd w:fill="DCE6F1" w:val="clear"/>
        <w:spacing w:after="180" w:before="320"/>
      </w:pPr>
      <w:r>
        <w:rPr>
          <w:rFonts w:ascii="Arial" w:cs="Arial" w:eastAsia="Arial" w:hAnsi="Arial"/>
          <w:b/>
          <w:bCs/>
          <w:color w:val="1F4E9A"/>
          <w:sz w:val="30"/>
          <w:szCs w:val="30"/>
        </w:rPr>
        <w:t xml:space="preserve">3. Modelos y entrenamiento</w:t>
      </w:r>
    </w:p>
    <w:p>
      <w:pPr>
        <w:spacing w:after="60" w:before="220"/>
      </w:pPr>
      <w:r>
        <w:rPr>
          <w:rFonts w:ascii="Arial" w:cs="Arial" w:eastAsia="Arial" w:hAnsi="Arial"/>
          <w:b/>
          <w:bCs/>
          <w:color w:val="1F4E9A"/>
          <w:sz w:val="24"/>
          <w:szCs w:val="24"/>
        </w:rPr>
        <w:t xml:space="preserve">P17. </w:t>
      </w:r>
      <w:r>
        <w:rPr>
          <w:rFonts w:ascii="Arial" w:cs="Arial" w:eastAsia="Arial" w:hAnsi="Arial"/>
          <w:b/>
          <w:bCs/>
          <w:color w:val="1A1A1A"/>
          <w:sz w:val="24"/>
          <w:szCs w:val="24"/>
        </w:rPr>
        <w:t xml:space="preserve">¿Cuáles son los 8 modelos entrenados? ¿Cuáles son supervisados y cuáles no supervisados?</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Supervisados (6): Random Forest, XGBoost, SVM, MLP, Logistic Regression, KNeighborsClassifier. No supervisados (2): K-Means y GMM. El paradigma no supervisado fue para explorar estructura de datos, no para clasificar directamente.</w:t>
      </w:r>
    </w:p>
    <w:p>
      <w:pPr>
        <w:spacing w:after="60" w:before="220"/>
      </w:pPr>
      <w:r>
        <w:rPr>
          <w:rFonts w:ascii="Arial" w:cs="Arial" w:eastAsia="Arial" w:hAnsi="Arial"/>
          <w:b/>
          <w:bCs/>
          <w:color w:val="1F4E9A"/>
          <w:sz w:val="24"/>
          <w:szCs w:val="24"/>
        </w:rPr>
        <w:t xml:space="preserve">P18. </w:t>
      </w:r>
      <w:r>
        <w:rPr>
          <w:rFonts w:ascii="Arial" w:cs="Arial" w:eastAsia="Arial" w:hAnsi="Arial"/>
          <w:b/>
          <w:bCs/>
          <w:color w:val="1A1A1A"/>
          <w:sz w:val="24"/>
          <w:szCs w:val="24"/>
        </w:rPr>
        <w:t xml:space="preserve">¿Qué estrategia de validación se usó y cuántos folds? ¿Por qué estratificada?</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Stratified K-Fold Cross Validation con 10 folds. La versión estratificada mantiene la misma proporción de clases (84.5%/15.5%) en cada fold, garantizando evaluaciones estables del problema desbalanceado.</w:t>
      </w:r>
    </w:p>
    <w:p>
      <w:pPr>
        <w:spacing w:after="60" w:before="220"/>
      </w:pPr>
      <w:r>
        <w:rPr>
          <w:rFonts w:ascii="Arial" w:cs="Arial" w:eastAsia="Arial" w:hAnsi="Arial"/>
          <w:b/>
          <w:bCs/>
          <w:color w:val="1F4E9A"/>
          <w:sz w:val="24"/>
          <w:szCs w:val="24"/>
        </w:rPr>
        <w:t xml:space="preserve">P19. </w:t>
      </w:r>
      <w:r>
        <w:rPr>
          <w:rFonts w:ascii="Arial" w:cs="Arial" w:eastAsia="Arial" w:hAnsi="Arial"/>
          <w:b/>
          <w:bCs/>
          <w:color w:val="1A1A1A"/>
          <w:sz w:val="24"/>
          <w:szCs w:val="24"/>
        </w:rPr>
        <w:t xml:space="preserve">¿Qué librería se usó para el pipeline que incluye SMOTE?</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imblearn.pipeline.Pipeline (imbalanced-learn), no el Pipeline de sklearn. El Pipeline de sklearn no soporta transformadores que modifican el tamaño del dataset como SMOTE.</w:t>
      </w:r>
    </w:p>
    <w:p>
      <w:pPr>
        <w:spacing w:after="60" w:before="220"/>
      </w:pPr>
      <w:r>
        <w:rPr>
          <w:rFonts w:ascii="Arial" w:cs="Arial" w:eastAsia="Arial" w:hAnsi="Arial"/>
          <w:b/>
          <w:bCs/>
          <w:color w:val="1F4E9A"/>
          <w:sz w:val="24"/>
          <w:szCs w:val="24"/>
        </w:rPr>
        <w:t xml:space="preserve">P20. </w:t>
      </w:r>
      <w:r>
        <w:rPr>
          <w:rFonts w:ascii="Arial" w:cs="Arial" w:eastAsia="Arial" w:hAnsi="Arial"/>
          <w:b/>
          <w:bCs/>
          <w:color w:val="1A1A1A"/>
          <w:sz w:val="24"/>
          <w:szCs w:val="24"/>
        </w:rPr>
        <w:t xml:space="preserve">¿Cuál fue la métrica de optimización en GridSearchCV y por qué?</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Balanced Accuracy: promedio del recall por clase. Con datos desbalanceados la exactitud simple favorece la clase mayoritaria. Un modelo que prediga siempre 0 tendría 84.5% de accuracy pero Balanced Accuracy de 50%.</w:t>
      </w:r>
    </w:p>
    <w:p>
      <w:pPr>
        <w:spacing w:after="60" w:before="220"/>
      </w:pPr>
      <w:r>
        <w:rPr>
          <w:rFonts w:ascii="Arial" w:cs="Arial" w:eastAsia="Arial" w:hAnsi="Arial"/>
          <w:b/>
          <w:bCs/>
          <w:color w:val="1F4E9A"/>
          <w:sz w:val="24"/>
          <w:szCs w:val="24"/>
        </w:rPr>
        <w:t xml:space="preserve">P21. </w:t>
      </w:r>
      <w:r>
        <w:rPr>
          <w:rFonts w:ascii="Arial" w:cs="Arial" w:eastAsia="Arial" w:hAnsi="Arial"/>
          <w:b/>
          <w:bCs/>
          <w:color w:val="1A1A1A"/>
          <w:sz w:val="24"/>
          <w:szCs w:val="24"/>
        </w:rPr>
        <w:t xml:space="preserve">¿Cuáles fueron los mejores hiperparámetros de Random Forest?</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max_depth=10, max_features=sqrt, min_samples_leaf=4, n_estimators=200, SMOTE k_neighbors=3, sampling_strategy=0.3.</w:t>
      </w:r>
    </w:p>
    <w:p>
      <w:pPr>
        <w:spacing w:after="60" w:before="220"/>
      </w:pPr>
      <w:r>
        <w:rPr>
          <w:rFonts w:ascii="Arial" w:cs="Arial" w:eastAsia="Arial" w:hAnsi="Arial"/>
          <w:b/>
          <w:bCs/>
          <w:color w:val="1F4E9A"/>
          <w:sz w:val="24"/>
          <w:szCs w:val="24"/>
        </w:rPr>
        <w:t xml:space="preserve">P22. </w:t>
      </w:r>
      <w:r>
        <w:rPr>
          <w:rFonts w:ascii="Arial" w:cs="Arial" w:eastAsia="Arial" w:hAnsi="Arial"/>
          <w:b/>
          <w:bCs/>
          <w:color w:val="1A1A1A"/>
          <w:sz w:val="24"/>
          <w:szCs w:val="24"/>
        </w:rPr>
        <w:t xml:space="preserve">¿Cuáles fueron los mejores hiperparámetros de XGBoost? ¿Qué controlan subsample y colsample_bytree?</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learning_rate=0.05, max_depth=3, n_estimators=200, subsample=0.8 (80% de filas por árbol), colsample_bytree=0.8 (80% de columnas por árbol), SMOTE k_neighbors=3, sampling_strategy=0.3.</w:t>
      </w:r>
    </w:p>
    <w:p>
      <w:pPr>
        <w:spacing w:after="60" w:before="220"/>
      </w:pPr>
      <w:r>
        <w:rPr>
          <w:rFonts w:ascii="Arial" w:cs="Arial" w:eastAsia="Arial" w:hAnsi="Arial"/>
          <w:b/>
          <w:bCs/>
          <w:color w:val="1F4E9A"/>
          <w:sz w:val="24"/>
          <w:szCs w:val="24"/>
        </w:rPr>
        <w:t xml:space="preserve">P23. </w:t>
      </w:r>
      <w:r>
        <w:rPr>
          <w:rFonts w:ascii="Arial" w:cs="Arial" w:eastAsia="Arial" w:hAnsi="Arial"/>
          <w:b/>
          <w:bCs/>
          <w:color w:val="1A1A1A"/>
          <w:sz w:val="24"/>
          <w:szCs w:val="24"/>
        </w:rPr>
        <w:t xml:space="preserve">¿Cuáles fueron los mejores hiperparámetros del MLP?</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hidden_layer_sizes=(100,), activation=relu, alpha=0.001 (regularización L2), learning_rate_init=0.01, SMOTE k_neighbors=5, sampling_strategy=0.22.</w:t>
      </w:r>
    </w:p>
    <w:p>
      <w:pPr>
        <w:spacing w:after="60" w:before="220"/>
      </w:pPr>
      <w:r>
        <w:rPr>
          <w:rFonts w:ascii="Arial" w:cs="Arial" w:eastAsia="Arial" w:hAnsi="Arial"/>
          <w:b/>
          <w:bCs/>
          <w:color w:val="1F4E9A"/>
          <w:sz w:val="24"/>
          <w:szCs w:val="24"/>
        </w:rPr>
        <w:t xml:space="preserve">P24. </w:t>
      </w:r>
      <w:r>
        <w:rPr>
          <w:rFonts w:ascii="Arial" w:cs="Arial" w:eastAsia="Arial" w:hAnsi="Arial"/>
          <w:b/>
          <w:bCs/>
          <w:color w:val="1A1A1A"/>
          <w:sz w:val="24"/>
          <w:szCs w:val="24"/>
        </w:rPr>
        <w:t xml:space="preserve">¿Qué hace refit=True en GridSearchCV?</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Después de encontrar los mejores hiperparámetros, GridSearchCV re-entrena automáticamente el modelo usando todo el conjunto de entrenamiento, dejándolo listo para predecir sin paso adicional.</w:t>
      </w:r>
    </w:p>
    <w:p>
      <w:pPr>
        <w:spacing w:after="60" w:before="220"/>
      </w:pPr>
      <w:r>
        <w:rPr>
          <w:rFonts w:ascii="Arial" w:cs="Arial" w:eastAsia="Arial" w:hAnsi="Arial"/>
          <w:b/>
          <w:bCs/>
          <w:color w:val="1F4E9A"/>
          <w:sz w:val="24"/>
          <w:szCs w:val="24"/>
        </w:rPr>
        <w:t xml:space="preserve">P25. </w:t>
      </w:r>
      <w:r>
        <w:rPr>
          <w:rFonts w:ascii="Arial" w:cs="Arial" w:eastAsia="Arial" w:hAnsi="Arial"/>
          <w:b/>
          <w:bCs/>
          <w:color w:val="1A1A1A"/>
          <w:sz w:val="24"/>
          <w:szCs w:val="24"/>
        </w:rPr>
        <w:t xml:space="preserve">El MLP mostró exactitud balanceada de entrenamiento 0.979–0.999 pero validación 0.803–0.807. ¿Qué indica?</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Sobreajuste (overfitting): el modelo memorizó los datos de entrenamiento en lugar de generalizar. En las curvas de aprendizaje se ve la curva de entrenamiento ~1.0 vs validación ~0.87 con brecha amplia y persistente.</w:t>
      </w:r>
    </w:p>
    <w:p>
      <w:pPr>
        <w:spacing w:after="60" w:before="220"/>
      </w:pPr>
      <w:r>
        <w:rPr>
          <w:rFonts w:ascii="Arial" w:cs="Arial" w:eastAsia="Arial" w:hAnsi="Arial"/>
          <w:b/>
          <w:bCs/>
          <w:color w:val="1F4E9A"/>
          <w:sz w:val="24"/>
          <w:szCs w:val="24"/>
        </w:rPr>
        <w:t xml:space="preserve">P26. </w:t>
      </w:r>
      <w:r>
        <w:rPr>
          <w:rFonts w:ascii="Arial" w:cs="Arial" w:eastAsia="Arial" w:hAnsi="Arial"/>
          <w:b/>
          <w:bCs/>
          <w:color w:val="1A1A1A"/>
          <w:sz w:val="24"/>
          <w:szCs w:val="24"/>
        </w:rPr>
        <w:t xml:space="preserve">¿Por qué K-Means obtuvo ROC-AUC=0.5000 y F1=0.0000?</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Esperado: K-Means es no supervisado, minimiza inercia sin conocer etiquetas. Los clusters no coinciden con las clases de Revenue. ROC-AUC=0.5 es clasificación aleatoria. Su rol era exploratorio: identificar perfiles de usuarios.</w:t>
      </w:r>
    </w:p>
    <w:p>
      <w:pPr>
        <w:spacing w:after="60" w:before="220"/>
      </w:pPr>
      <w:r>
        <w:rPr>
          <w:rFonts w:ascii="Arial" w:cs="Arial" w:eastAsia="Arial" w:hAnsi="Arial"/>
          <w:b/>
          <w:bCs/>
          <w:color w:val="1F4E9A"/>
          <w:sz w:val="24"/>
          <w:szCs w:val="24"/>
        </w:rPr>
        <w:t xml:space="preserve">P27. </w:t>
      </w:r>
      <w:r>
        <w:rPr>
          <w:rFonts w:ascii="Arial" w:cs="Arial" w:eastAsia="Arial" w:hAnsi="Arial"/>
          <w:b/>
          <w:bCs/>
          <w:color w:val="1A1A1A"/>
          <w:sz w:val="24"/>
          <w:szCs w:val="24"/>
        </w:rPr>
        <w:t xml:space="preserve">¿Cuáles fueron los mejores hiperparámetros del GMM y qué significa covariance_type='tied'?</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covariance_type=tied, init_params=random_from_data, max_iter=200, n_components=4, n_init=2, SMOTE sampling_strategy=0.22. Tied: todos los componentes comparten la misma matriz de covarianza, reduciendo parámetros y mejorando estabilidad.</w:t>
      </w:r>
    </w:p>
    <w:p>
      <w:pPr>
        <w:shd w:fill="DCE6F1" w:val="clear"/>
        <w:spacing w:after="180" w:before="320"/>
      </w:pPr>
      <w:r>
        <w:rPr>
          <w:rFonts w:ascii="Arial" w:cs="Arial" w:eastAsia="Arial" w:hAnsi="Arial"/>
          <w:b/>
          <w:bCs/>
          <w:color w:val="1F4E9A"/>
          <w:sz w:val="30"/>
          <w:szCs w:val="30"/>
        </w:rPr>
        <w:t xml:space="preserve">4. Métricas y resultados</w:t>
      </w:r>
    </w:p>
    <w:p>
      <w:pPr>
        <w:spacing w:after="60" w:before="220"/>
      </w:pPr>
      <w:r>
        <w:rPr>
          <w:rFonts w:ascii="Arial" w:cs="Arial" w:eastAsia="Arial" w:hAnsi="Arial"/>
          <w:b/>
          <w:bCs/>
          <w:color w:val="1F4E9A"/>
          <w:sz w:val="24"/>
          <w:szCs w:val="24"/>
        </w:rPr>
        <w:t xml:space="preserve">P28. </w:t>
      </w:r>
      <w:r>
        <w:rPr>
          <w:rFonts w:ascii="Arial" w:cs="Arial" w:eastAsia="Arial" w:hAnsi="Arial"/>
          <w:b/>
          <w:bCs/>
          <w:color w:val="1A1A1A"/>
          <w:sz w:val="24"/>
          <w:szCs w:val="24"/>
        </w:rPr>
        <w:t xml:space="preserve">¿Cuál fue el modelo con mejor desempeño global y sus métricas en prueba?</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XGBoost: ROC-AUC=0.9175, Balanced Accuracy=0.8345, F1=0.7827. Mejor balance entre rendimiento y generalización sin sobreajuste significativo.</w:t>
      </w:r>
    </w:p>
    <w:p>
      <w:pPr>
        <w:spacing w:after="60" w:before="220"/>
      </w:pPr>
      <w:r>
        <w:rPr>
          <w:rFonts w:ascii="Arial" w:cs="Arial" w:eastAsia="Arial" w:hAnsi="Arial"/>
          <w:b/>
          <w:bCs/>
          <w:color w:val="1F4E9A"/>
          <w:sz w:val="24"/>
          <w:szCs w:val="24"/>
        </w:rPr>
        <w:t xml:space="preserve">P29. </w:t>
      </w:r>
      <w:r>
        <w:rPr>
          <w:rFonts w:ascii="Arial" w:cs="Arial" w:eastAsia="Arial" w:hAnsi="Arial"/>
          <w:b/>
          <w:bCs/>
          <w:color w:val="1A1A1A"/>
          <w:sz w:val="24"/>
          <w:szCs w:val="24"/>
        </w:rPr>
        <w:t xml:space="preserve">¿Cuál fue el segundo mejor modelo y sus métricas?</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Random Forest: ROC-AUC=0.9103, Balanced Accuracy=0.8543, F1=0.7785. RF tuvo mayor Balanced Accuracy pero XGBoost fue mejor globalmente por mayor ROC-AUC.</w:t>
      </w:r>
    </w:p>
    <w:p>
      <w:pPr>
        <w:spacing w:after="60" w:before="220"/>
      </w:pPr>
      <w:r>
        <w:rPr>
          <w:rFonts w:ascii="Arial" w:cs="Arial" w:eastAsia="Arial" w:hAnsi="Arial"/>
          <w:b/>
          <w:bCs/>
          <w:color w:val="1F4E9A"/>
          <w:sz w:val="24"/>
          <w:szCs w:val="24"/>
        </w:rPr>
        <w:t xml:space="preserve">P30. </w:t>
      </w:r>
      <w:r>
        <w:rPr>
          <w:rFonts w:ascii="Arial" w:cs="Arial" w:eastAsia="Arial" w:hAnsi="Arial"/>
          <w:b/>
          <w:bCs/>
          <w:color w:val="1A1A1A"/>
          <w:sz w:val="24"/>
          <w:szCs w:val="24"/>
        </w:rPr>
        <w:t xml:space="preserve">¿Por qué se usan ROC-AUC y F1-score en lugar de solo accuracy?</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Con clases desbalanceadas la exactitud es engañosa (modelo que predice siempre 0 logra 84.5%). ROC-AUC mide capacidad discriminativa sin depender del umbral. F1 balancea precisión y recall para la clase minoritaria.</w:t>
      </w:r>
    </w:p>
    <w:p>
      <w:pPr>
        <w:spacing w:after="60" w:before="220"/>
      </w:pPr>
      <w:r>
        <w:rPr>
          <w:rFonts w:ascii="Arial" w:cs="Arial" w:eastAsia="Arial" w:hAnsi="Arial"/>
          <w:b/>
          <w:bCs/>
          <w:color w:val="1F4E9A"/>
          <w:sz w:val="24"/>
          <w:szCs w:val="24"/>
        </w:rPr>
        <w:t xml:space="preserve">P31. </w:t>
      </w:r>
      <w:r>
        <w:rPr>
          <w:rFonts w:ascii="Arial" w:cs="Arial" w:eastAsia="Arial" w:hAnsi="Arial"/>
          <w:b/>
          <w:bCs/>
          <w:color w:val="1A1A1A"/>
          <w:sz w:val="24"/>
          <w:szCs w:val="24"/>
        </w:rPr>
        <w:t xml:space="preserve">¿Cómo quedó el ranking de todos los modelos por ROC-AUC en prueba?</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1) XGBoost: 0.9175, 2) Logistic Regression: 0.9136, 3) SVM: 0.9132, 4) Random Forest: 0.9103, 5) MLP: 0.8530, 6) GMM: 0.8423, 7) KNN: 0.6321, 8) K-Means: 0.5000.</w:t>
      </w:r>
    </w:p>
    <w:p>
      <w:pPr>
        <w:spacing w:after="60" w:before="220"/>
      </w:pPr>
      <w:r>
        <w:rPr>
          <w:rFonts w:ascii="Arial" w:cs="Arial" w:eastAsia="Arial" w:hAnsi="Arial"/>
          <w:b/>
          <w:bCs/>
          <w:color w:val="1F4E9A"/>
          <w:sz w:val="24"/>
          <w:szCs w:val="24"/>
        </w:rPr>
        <w:t xml:space="preserve">P32. </w:t>
      </w:r>
      <w:r>
        <w:rPr>
          <w:rFonts w:ascii="Arial" w:cs="Arial" w:eastAsia="Arial" w:hAnsi="Arial"/>
          <w:b/>
          <w:bCs/>
          <w:color w:val="1A1A1A"/>
          <w:sz w:val="24"/>
          <w:szCs w:val="24"/>
        </w:rPr>
        <w:t xml:space="preserve">¿Cómo se comparan los resultados con Abdullah-All-Tanvir (2023)?</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Abdullah-All-Tanvir: XGBoost ROC-AUC=0.937 con split 70/30. Este proyecto: 0.9175 con CV estratificada de 10 folds, más conservadora y confiable que partición simple.</w:t>
      </w:r>
    </w:p>
    <w:p>
      <w:pPr>
        <w:spacing w:after="60" w:before="220"/>
      </w:pPr>
      <w:r>
        <w:rPr>
          <w:rFonts w:ascii="Arial" w:cs="Arial" w:eastAsia="Arial" w:hAnsi="Arial"/>
          <w:b/>
          <w:bCs/>
          <w:color w:val="1F4E9A"/>
          <w:sz w:val="24"/>
          <w:szCs w:val="24"/>
        </w:rPr>
        <w:t xml:space="preserve">P33. </w:t>
      </w:r>
      <w:r>
        <w:rPr>
          <w:rFonts w:ascii="Arial" w:cs="Arial" w:eastAsia="Arial" w:hAnsi="Arial"/>
          <w:b/>
          <w:bCs/>
          <w:color w:val="1A1A1A"/>
          <w:sz w:val="24"/>
          <w:szCs w:val="24"/>
        </w:rPr>
        <w:t xml:space="preserve">¿Cómo se comparan los resultados de Random Forest con Alamsyah y Wahyuni (2024)?</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Alamsyah y Wahyuni: RF ROC-AUC=0.94 con split 80/20. Este proyecto: 0.9103. Diferencia por incorporación de SMOTE (mejora recall pero reduce levemente ROC-AUC) y metodología de CV más conservadora.</w:t>
      </w:r>
    </w:p>
    <w:p>
      <w:pPr>
        <w:shd w:fill="DCE6F1" w:val="clear"/>
        <w:spacing w:after="180" w:before="320"/>
      </w:pPr>
      <w:r>
        <w:rPr>
          <w:rFonts w:ascii="Arial" w:cs="Arial" w:eastAsia="Arial" w:hAnsi="Arial"/>
          <w:b/>
          <w:bCs/>
          <w:color w:val="1F4E9A"/>
          <w:sz w:val="30"/>
          <w:szCs w:val="30"/>
        </w:rPr>
        <w:t xml:space="preserve">5. Reducción de dimensión</w:t>
      </w:r>
    </w:p>
    <w:p>
      <w:pPr>
        <w:spacing w:after="60" w:before="220"/>
      </w:pPr>
      <w:r>
        <w:rPr>
          <w:rFonts w:ascii="Arial" w:cs="Arial" w:eastAsia="Arial" w:hAnsi="Arial"/>
          <w:b/>
          <w:bCs/>
          <w:color w:val="1F4E9A"/>
          <w:sz w:val="24"/>
          <w:szCs w:val="24"/>
        </w:rPr>
        <w:t xml:space="preserve">P34. </w:t>
      </w:r>
      <w:r>
        <w:rPr>
          <w:rFonts w:ascii="Arial" w:cs="Arial" w:eastAsia="Arial" w:hAnsi="Arial"/>
          <w:b/>
          <w:bCs/>
          <w:color w:val="1A1A1A"/>
          <w:sz w:val="24"/>
          <w:szCs w:val="24"/>
        </w:rPr>
        <w:t xml:space="preserve">¿Cuántas variables tenía el dataset tras preprocesamiento y sobre qué modelos se aplicó la reducción?</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65 variables tras OHE. Reducción aplicada sobre Random Forest y XGBoost (los dos mejores modelos).</w:t>
      </w:r>
    </w:p>
    <w:p>
      <w:pPr>
        <w:spacing w:after="60" w:before="220"/>
      </w:pPr>
      <w:r>
        <w:rPr>
          <w:rFonts w:ascii="Arial" w:cs="Arial" w:eastAsia="Arial" w:hAnsi="Arial"/>
          <w:b/>
          <w:bCs/>
          <w:color w:val="1F4E9A"/>
          <w:sz w:val="24"/>
          <w:szCs w:val="24"/>
        </w:rPr>
        <w:t xml:space="preserve">P35. </w:t>
      </w:r>
      <w:r>
        <w:rPr>
          <w:rFonts w:ascii="Arial" w:cs="Arial" w:eastAsia="Arial" w:hAnsi="Arial"/>
          <w:b/>
          <w:bCs/>
          <w:color w:val="1A1A1A"/>
          <w:sz w:val="24"/>
          <w:szCs w:val="24"/>
        </w:rPr>
        <w:t xml:space="preserve">¿Cuáles son las dos técnicas evaluadas y en qué se diferencian?</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PCA: lineal, proyecta en ejes de máxima varianza, ortogonales, interpretable e invertible. UMAP: no lineal, preserva estructura topológica local, puede capturar relaciones no lineales pero no es invertible.</w:t>
      </w:r>
    </w:p>
    <w:p>
      <w:pPr>
        <w:spacing w:after="60" w:before="220"/>
      </w:pPr>
      <w:r>
        <w:rPr>
          <w:rFonts w:ascii="Arial" w:cs="Arial" w:eastAsia="Arial" w:hAnsi="Arial"/>
          <w:b/>
          <w:bCs/>
          <w:color w:val="1F4E9A"/>
          <w:sz w:val="24"/>
          <w:szCs w:val="24"/>
        </w:rPr>
        <w:t xml:space="preserve">P36. </w:t>
      </w:r>
      <w:r>
        <w:rPr>
          <w:rFonts w:ascii="Arial" w:cs="Arial" w:eastAsia="Arial" w:hAnsi="Arial"/>
          <w:b/>
          <w:bCs/>
          <w:color w:val="1A1A1A"/>
          <w:sz w:val="24"/>
          <w:szCs w:val="24"/>
        </w:rPr>
        <w:t xml:space="preserve">¿Cuántos componentes PCA se seleccionaron, bajo qué criterio y qué reducción representa?</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54 componentes de 65 originales, criterio: conservar 95% de varianza acumulada, reducción del 16.9%.</w:t>
      </w:r>
    </w:p>
    <w:p>
      <w:pPr>
        <w:spacing w:after="60" w:before="220"/>
      </w:pPr>
      <w:r>
        <w:rPr>
          <w:rFonts w:ascii="Arial" w:cs="Arial" w:eastAsia="Arial" w:hAnsi="Arial"/>
          <w:b/>
          <w:bCs/>
          <w:color w:val="1F4E9A"/>
          <w:sz w:val="24"/>
          <w:szCs w:val="24"/>
        </w:rPr>
        <w:t xml:space="preserve">P37. </w:t>
      </w:r>
      <w:r>
        <w:rPr>
          <w:rFonts w:ascii="Arial" w:cs="Arial" w:eastAsia="Arial" w:hAnsi="Arial"/>
          <w:b/>
          <w:bCs/>
          <w:color w:val="1A1A1A"/>
          <w:sz w:val="24"/>
          <w:szCs w:val="24"/>
        </w:rPr>
        <w:t xml:space="preserve">¿Cuántos componentes UMAP se seleccionaron y qué reducción logró?</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15 componentes, maximizando ROC-AUC promedio CV entre RF y XGBoost evaluando 2, 5, 10, 15 y 20 componentes. Reducción del 76.9%.</w:t>
      </w:r>
    </w:p>
    <w:p>
      <w:pPr>
        <w:spacing w:after="60" w:before="220"/>
      </w:pPr>
      <w:r>
        <w:rPr>
          <w:rFonts w:ascii="Arial" w:cs="Arial" w:eastAsia="Arial" w:hAnsi="Arial"/>
          <w:b/>
          <w:bCs/>
          <w:color w:val="1F4E9A"/>
          <w:sz w:val="24"/>
          <w:szCs w:val="24"/>
        </w:rPr>
        <w:t xml:space="preserve">P38. </w:t>
      </w:r>
      <w:r>
        <w:rPr>
          <w:rFonts w:ascii="Arial" w:cs="Arial" w:eastAsia="Arial" w:hAnsi="Arial"/>
          <w:b/>
          <w:bCs/>
          <w:color w:val="1A1A1A"/>
          <w:sz w:val="24"/>
          <w:szCs w:val="24"/>
        </w:rPr>
        <w:t xml:space="preserve">¿Qué impacto tuvo PCA en el desempeño? Valores exactos de ROC-AUC antes y después.</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RF: 0.9096 → 0.8155 (−0.09). XGBoost: 0.9167 → 0.8292 (−0.09). Ambos perdieron ~9 puntos con solo 16.9% de reducción.</w:t>
      </w:r>
    </w:p>
    <w:p>
      <w:pPr>
        <w:spacing w:after="60" w:before="220"/>
      </w:pPr>
      <w:r>
        <w:rPr>
          <w:rFonts w:ascii="Arial" w:cs="Arial" w:eastAsia="Arial" w:hAnsi="Arial"/>
          <w:b/>
          <w:bCs/>
          <w:color w:val="1F4E9A"/>
          <w:sz w:val="24"/>
          <w:szCs w:val="24"/>
        </w:rPr>
        <w:t xml:space="preserve">P39. </w:t>
      </w:r>
      <w:r>
        <w:rPr>
          <w:rFonts w:ascii="Arial" w:cs="Arial" w:eastAsia="Arial" w:hAnsi="Arial"/>
          <w:b/>
          <w:bCs/>
          <w:color w:val="1A1A1A"/>
          <w:sz w:val="24"/>
          <w:szCs w:val="24"/>
        </w:rPr>
        <w:t xml:space="preserve">¿Qué impacto tuvo UMAP? ¿Por qué fue mucho peor?</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RF+UMAP: 0.5301. XGBoost+UMAP: 0.4985 (peor que aleatorio). La información discriminativa está distribuida difusamente; UMAP al comprimir 76.9% eliminó características relevantes irreversiblemente.</w:t>
      </w:r>
    </w:p>
    <w:p>
      <w:pPr>
        <w:spacing w:after="60" w:before="220"/>
      </w:pPr>
      <w:r>
        <w:rPr>
          <w:rFonts w:ascii="Arial" w:cs="Arial" w:eastAsia="Arial" w:hAnsi="Arial"/>
          <w:b/>
          <w:bCs/>
          <w:color w:val="1F4E9A"/>
          <w:sz w:val="24"/>
          <w:szCs w:val="24"/>
        </w:rPr>
        <w:t xml:space="preserve">P40. </w:t>
      </w:r>
      <w:r>
        <w:rPr>
          <w:rFonts w:ascii="Arial" w:cs="Arial" w:eastAsia="Arial" w:hAnsi="Arial"/>
          <w:b/>
          <w:bCs/>
          <w:color w:val="1A1A1A"/>
          <w:sz w:val="24"/>
          <w:szCs w:val="24"/>
        </w:rPr>
        <w:t xml:space="preserve">¿Cuál fue la conclusión general sobre las técnicas de reducción?</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Ninguna mejoró el desempeño. PCA aceptable con pérdida mínima. UMAP no adecuado para este dataset en clasificación supervisada. El baseline sin reducción sigue siendo la mejor opción.</w:t>
      </w:r>
    </w:p>
    <w:p>
      <w:pPr>
        <w:shd w:fill="DCE6F1" w:val="clear"/>
        <w:spacing w:after="180" w:before="320"/>
      </w:pPr>
      <w:r>
        <w:rPr>
          <w:rFonts w:ascii="Arial" w:cs="Arial" w:eastAsia="Arial" w:hAnsi="Arial"/>
          <w:b/>
          <w:bCs/>
          <w:color w:val="1F4E9A"/>
          <w:sz w:val="30"/>
          <w:szCs w:val="30"/>
        </w:rPr>
        <w:t xml:space="preserve">6. Estado del arte</w:t>
      </w:r>
    </w:p>
    <w:p>
      <w:pPr>
        <w:spacing w:after="60" w:before="220"/>
      </w:pPr>
      <w:r>
        <w:rPr>
          <w:rFonts w:ascii="Arial" w:cs="Arial" w:eastAsia="Arial" w:hAnsi="Arial"/>
          <w:b/>
          <w:bCs/>
          <w:color w:val="1F4E9A"/>
          <w:sz w:val="24"/>
          <w:szCs w:val="24"/>
        </w:rPr>
        <w:t xml:space="preserve">P41. </w:t>
      </w:r>
      <w:r>
        <w:rPr>
          <w:rFonts w:ascii="Arial" w:cs="Arial" w:eastAsia="Arial" w:hAnsi="Arial"/>
          <w:b/>
          <w:bCs/>
          <w:color w:val="1A1A1A"/>
          <w:sz w:val="24"/>
          <w:szCs w:val="24"/>
        </w:rPr>
        <w:t xml:space="preserve">¿Cuántos trabajos consultaron? Mencione autores y año.</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4 trabajos: [1] Sakar et al. 2018 (MLP y LSTM), [2] Abdullah-All-Tanvir et al. 2023 (XGBoost), [3] Alamsyah y Wahyuni 2024 (RF y SVM), [4] Adhikari 2023 (ensemble learning).</w:t>
      </w:r>
    </w:p>
    <w:p>
      <w:pPr>
        <w:spacing w:after="60" w:before="220"/>
      </w:pPr>
      <w:r>
        <w:rPr>
          <w:rFonts w:ascii="Arial" w:cs="Arial" w:eastAsia="Arial" w:hAnsi="Arial"/>
          <w:b/>
          <w:bCs/>
          <w:color w:val="1F4E9A"/>
          <w:sz w:val="24"/>
          <w:szCs w:val="24"/>
        </w:rPr>
        <w:t xml:space="preserve">P42. </w:t>
      </w:r>
      <w:r>
        <w:rPr>
          <w:rFonts w:ascii="Arial" w:cs="Arial" w:eastAsia="Arial" w:hAnsi="Arial"/>
          <w:b/>
          <w:bCs/>
          <w:color w:val="1A1A1A"/>
          <w:sz w:val="24"/>
          <w:szCs w:val="24"/>
        </w:rPr>
        <w:t xml:space="preserve">¿Qué reportó Sakar et al. (2018) y por qué puede estar inflado?</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Exactitud=98.7% y F1=0.895 con MLP. Puede estar inflado porque no incluyó técnicas de balanceo de clases, favoreciendo artificialmente la exactitud al predecir principalmente la clase mayoritaria.</w:t>
      </w:r>
    </w:p>
    <w:p>
      <w:pPr>
        <w:spacing w:after="60" w:before="220"/>
      </w:pPr>
      <w:r>
        <w:rPr>
          <w:rFonts w:ascii="Arial" w:cs="Arial" w:eastAsia="Arial" w:hAnsi="Arial"/>
          <w:b/>
          <w:bCs/>
          <w:color w:val="1F4E9A"/>
          <w:sz w:val="24"/>
          <w:szCs w:val="24"/>
        </w:rPr>
        <w:t xml:space="preserve">P43. </w:t>
      </w:r>
      <w:r>
        <w:rPr>
          <w:rFonts w:ascii="Arial" w:cs="Arial" w:eastAsia="Arial" w:hAnsi="Arial"/>
          <w:b/>
          <w:bCs/>
          <w:color w:val="1A1A1A"/>
          <w:sz w:val="24"/>
          <w:szCs w:val="24"/>
        </w:rPr>
        <w:t xml:space="preserve">¿Qué variables identificó Alamsyah y Wahyuni (2024) como más influyentes?</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PageValues y ProductRelated_Duration. Consistente con este proyecto donde PageValues obtuvo IV=4.43 (la más discriminativa) y ProductRelated_Duration también apareció con alta relevancia.</w:t>
      </w:r>
    </w:p>
    <w:p>
      <w:pPr>
        <w:shd w:fill="DCE6F1" w:val="clear"/>
        <w:spacing w:after="180" w:before="320"/>
      </w:pPr>
      <w:r>
        <w:rPr>
          <w:rFonts w:ascii="Arial" w:cs="Arial" w:eastAsia="Arial" w:hAnsi="Arial"/>
          <w:b/>
          <w:bCs/>
          <w:color w:val="1F4E9A"/>
          <w:sz w:val="30"/>
          <w:szCs w:val="30"/>
        </w:rPr>
        <w:t xml:space="preserve">7. Análisis crítico y conclusiones</w:t>
      </w:r>
    </w:p>
    <w:p>
      <w:pPr>
        <w:spacing w:after="60" w:before="220"/>
      </w:pPr>
      <w:r>
        <w:rPr>
          <w:rFonts w:ascii="Arial" w:cs="Arial" w:eastAsia="Arial" w:hAnsi="Arial"/>
          <w:b/>
          <w:bCs/>
          <w:color w:val="1F4E9A"/>
          <w:sz w:val="24"/>
          <w:szCs w:val="24"/>
        </w:rPr>
        <w:t xml:space="preserve">P44. </w:t>
      </w:r>
      <w:r>
        <w:rPr>
          <w:rFonts w:ascii="Arial" w:cs="Arial" w:eastAsia="Arial" w:hAnsi="Arial"/>
          <w:b/>
          <w:bCs/>
          <w:color w:val="1A1A1A"/>
          <w:sz w:val="24"/>
          <w:szCs w:val="24"/>
        </w:rPr>
        <w:t xml:space="preserve">¿Cuáles son las 5 conclusiones principales del proyecto?</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1) XGBoost mejor modelo (ROC-AUC=0.9175, F1=0.7827). 2) PageValues más discriminativa (IV=4.43). 3) SMOTE sampling_strategy=0.3 mejoró recall clase minoritaria. 4) Ni PCA ni UMAP mejoraron desempeño. 5) K-Means no discriminó entre clases.</w:t>
      </w:r>
    </w:p>
    <w:p>
      <w:pPr>
        <w:spacing w:after="60" w:before="220"/>
      </w:pPr>
      <w:r>
        <w:rPr>
          <w:rFonts w:ascii="Arial" w:cs="Arial" w:eastAsia="Arial" w:hAnsi="Arial"/>
          <w:b/>
          <w:bCs/>
          <w:color w:val="1F4E9A"/>
          <w:sz w:val="24"/>
          <w:szCs w:val="24"/>
        </w:rPr>
        <w:t xml:space="preserve">P45. </w:t>
      </w:r>
      <w:r>
        <w:rPr>
          <w:rFonts w:ascii="Arial" w:cs="Arial" w:eastAsia="Arial" w:hAnsi="Arial"/>
          <w:b/>
          <w:bCs/>
          <w:color w:val="1A1A1A"/>
          <w:sz w:val="24"/>
          <w:szCs w:val="24"/>
        </w:rPr>
        <w:t xml:space="preserve">¿Qué diferencia hay entre XGBoost (boosting) y Random Forest (bagging)?</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Random Forest: árboles en paralelo de forma independiente, promedia predicciones (bagging). XGBoost: árboles secuenciales corrigiendo errores del anterior mediante gradiente descendente (boosting). XGBoost captura relaciones no lineales más complejas.</w:t>
      </w:r>
    </w:p>
    <w:p>
      <w:pPr>
        <w:spacing w:after="60" w:before="220"/>
      </w:pPr>
      <w:r>
        <w:rPr>
          <w:rFonts w:ascii="Arial" w:cs="Arial" w:eastAsia="Arial" w:hAnsi="Arial"/>
          <w:b/>
          <w:bCs/>
          <w:color w:val="1F4E9A"/>
          <w:sz w:val="24"/>
          <w:szCs w:val="24"/>
        </w:rPr>
        <w:t xml:space="preserve">P46. </w:t>
      </w:r>
      <w:r>
        <w:rPr>
          <w:rFonts w:ascii="Arial" w:cs="Arial" w:eastAsia="Arial" w:hAnsi="Arial"/>
          <w:b/>
          <w:bCs/>
          <w:color w:val="1A1A1A"/>
          <w:sz w:val="24"/>
          <w:szCs w:val="24"/>
        </w:rPr>
        <w:t xml:space="preserve">¿Por qué la Regresión Logística se usó como modelo de referencia?</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Es un modelo lineal simple e interpretable, ideal como baseline. Obtuvo ROC-AUC=0.9136. La diferencia con XGBoost (0.9175) confirma que el problema tiene relaciones no lineales que los árboles capturan mejor.</w:t>
      </w:r>
    </w:p>
    <w:p>
      <w:pPr>
        <w:spacing w:after="60" w:before="220"/>
      </w:pPr>
      <w:r>
        <w:rPr>
          <w:rFonts w:ascii="Arial" w:cs="Arial" w:eastAsia="Arial" w:hAnsi="Arial"/>
          <w:b/>
          <w:bCs/>
          <w:color w:val="1F4E9A"/>
          <w:sz w:val="24"/>
          <w:szCs w:val="24"/>
        </w:rPr>
        <w:t xml:space="preserve">P47. </w:t>
      </w:r>
      <w:r>
        <w:rPr>
          <w:rFonts w:ascii="Arial" w:cs="Arial" w:eastAsia="Arial" w:hAnsi="Arial"/>
          <w:b/>
          <w:bCs/>
          <w:color w:val="1A1A1A"/>
          <w:sz w:val="24"/>
          <w:szCs w:val="24"/>
        </w:rPr>
        <w:t xml:space="preserve">¿Por qué GMM tuvo mejor desempeño que K-Means siendo ambos no supervisados?</w:t>
      </w:r>
    </w:p>
    <w:p>
      <w:pPr>
        <w:spacing w:after="40" w:before="40"/>
      </w:pPr>
      <w:r>
        <w:rPr>
          <w:rFonts w:ascii="Arial" w:cs="Arial" w:eastAsia="Arial" w:hAnsi="Arial"/>
          <w:b/>
          <w:bCs/>
          <w:color w:val="1F7A4A"/>
          <w:sz w:val="22"/>
          <w:szCs w:val="22"/>
        </w:rPr>
        <w:t xml:space="preserve">Respuesta esperada:</w:t>
      </w:r>
    </w:p>
    <w:p>
      <w:pPr>
        <w:pBdr>
          <w:left w:val="single" w:color="1F7A4A" w:sz="8" w:space="10"/>
        </w:pBdr>
        <w:spacing w:after="160"/>
        <w:ind w:left="360"/>
      </w:pPr>
      <w:r>
        <w:rPr>
          <w:rFonts w:ascii="Arial" w:cs="Arial" w:eastAsia="Arial" w:hAnsi="Arial"/>
          <w:color w:val="222222"/>
          <w:sz w:val="22"/>
          <w:szCs w:val="22"/>
        </w:rPr>
        <w:t xml:space="preserve">K-Means asume clusters esféricos de igual tamaño. GMM modela distribuciones gaussianas con matriz de covarianza propia. Con covariance_type='tied' todos los clusters comparten la misma forma pero con diferentes centros, dándole mayor flexibilidad.</w:t>
      </w:r>
    </w:p>
    <w:p>
      <w:pPr>
        <w:shd w:fill="F3E8FB" w:val="clear"/>
        <w:spacing w:after="180" w:before="320"/>
      </w:pPr>
      <w:r>
        <w:rPr>
          <w:rFonts w:ascii="Arial" w:cs="Arial" w:eastAsia="Arial" w:hAnsi="Arial"/>
          <w:b/>
          <w:bCs/>
          <w:color w:val="6B2D8B"/>
          <w:sz w:val="30"/>
          <w:szCs w:val="30"/>
        </w:rPr>
        <w:t xml:space="preserve">8. Presentación oral — Estructura y contenido del video</w:t>
      </w:r>
    </w:p>
    <w:p>
      <w:pPr>
        <w:spacing w:after="120"/>
      </w:pPr>
      <w:r>
        <w:rPr>
          <w:rFonts w:ascii="Arial" w:cs="Arial" w:eastAsia="Arial" w:hAnsi="Arial"/>
          <w:i/>
          <w:iCs/>
          <w:color w:val="6B2D8B"/>
          <w:sz w:val="19"/>
          <w:szCs w:val="19"/>
        </w:rPr>
        <w:t xml:space="preserve">⬛ Basado en el análisis del video de presentación (YouTube ID: 5NhGMQ8yKJg, 26/05/2026)</w:t>
      </w:r>
    </w:p>
    <w:p>
      <w:pPr>
        <w:spacing w:after="60" w:before="220"/>
      </w:pPr>
      <w:r>
        <w:rPr>
          <w:rFonts w:ascii="Arial" w:cs="Arial" w:eastAsia="Arial" w:hAnsi="Arial"/>
          <w:b/>
          <w:bCs/>
          <w:color w:val="6B2D8B"/>
          <w:sz w:val="24"/>
          <w:szCs w:val="24"/>
        </w:rPr>
        <w:t xml:space="preserve">P48. </w:t>
      </w:r>
      <w:r>
        <w:rPr>
          <w:rFonts w:ascii="Arial" w:cs="Arial" w:eastAsia="Arial" w:hAnsi="Arial"/>
          <w:b/>
          <w:bCs/>
          <w:color w:val="1A1A1A"/>
          <w:sz w:val="24"/>
          <w:szCs w:val="24"/>
        </w:rPr>
        <w:t xml:space="preserve">¿Cómo estructuraron la presentación? Describan el orden de los temas que cubrieron.</w:t>
      </w:r>
    </w:p>
    <w:p>
      <w:pPr>
        <w:spacing w:after="40" w:before="40"/>
      </w:pPr>
      <w:r>
        <w:rPr>
          <w:rFonts w:ascii="Arial" w:cs="Arial" w:eastAsia="Arial" w:hAnsi="Arial"/>
          <w:b/>
          <w:bCs/>
          <w:color w:val="6B2D8B"/>
          <w:sz w:val="22"/>
          <w:szCs w:val="22"/>
        </w:rPr>
        <w:t xml:space="preserve">Respuesta esperada:</w:t>
      </w:r>
    </w:p>
    <w:p>
      <w:pPr>
        <w:pBdr>
          <w:left w:val="single" w:color="6B2D8B" w:sz="8" w:space="10"/>
        </w:pBdr>
        <w:spacing w:after="160"/>
        <w:ind w:left="360"/>
      </w:pPr>
      <w:r>
        <w:rPr>
          <w:rFonts w:ascii="Arial" w:cs="Arial" w:eastAsia="Arial" w:hAnsi="Arial"/>
          <w:color w:val="222222"/>
          <w:sz w:val="22"/>
          <w:szCs w:val="22"/>
        </w:rPr>
        <w:t xml:space="preserve">La presentación duró ~10 minutos y siguió el orden del informe: (1) Título y autores, (2) Introducción y motivación del problema, (3) Descripción del dataset y desbalance, (4) Estado del arte con los 4 papers, (5) Paradigma de aprendizaje y selección de modelos, (6) Demostración del notebook: preprocesamiento, pipeline, GridSearchCV y entrenamiento de modelos, (7) Tablas de resultados (Tablas III, IV, V y VI del informe), (8) Reducción de dimensión PCA vs UMAP, (9) Discusión y conclusiones.</w:t>
      </w:r>
    </w:p>
    <w:p>
      <w:pPr>
        <w:spacing w:after="60" w:before="220"/>
      </w:pPr>
      <w:r>
        <w:rPr>
          <w:rFonts w:ascii="Arial" w:cs="Arial" w:eastAsia="Arial" w:hAnsi="Arial"/>
          <w:b/>
          <w:bCs/>
          <w:color w:val="6B2D8B"/>
          <w:sz w:val="24"/>
          <w:szCs w:val="24"/>
        </w:rPr>
        <w:t xml:space="preserve">P49. </w:t>
      </w:r>
      <w:r>
        <w:rPr>
          <w:rFonts w:ascii="Arial" w:cs="Arial" w:eastAsia="Arial" w:hAnsi="Arial"/>
          <w:b/>
          <w:bCs/>
          <w:color w:val="1A1A1A"/>
          <w:sz w:val="24"/>
          <w:szCs w:val="24"/>
        </w:rPr>
        <w:t xml:space="preserve">¿Qué herramientas mostraron en pantalla durante la presentación? ¿Solo el informe o también el código?</w:t>
      </w:r>
    </w:p>
    <w:p>
      <w:pPr>
        <w:spacing w:after="40" w:before="40"/>
      </w:pPr>
      <w:r>
        <w:rPr>
          <w:rFonts w:ascii="Arial" w:cs="Arial" w:eastAsia="Arial" w:hAnsi="Arial"/>
          <w:b/>
          <w:bCs/>
          <w:color w:val="6B2D8B"/>
          <w:sz w:val="22"/>
          <w:szCs w:val="22"/>
        </w:rPr>
        <w:t xml:space="preserve">Respuesta esperada:</w:t>
      </w:r>
    </w:p>
    <w:p>
      <w:pPr>
        <w:pBdr>
          <w:left w:val="single" w:color="6B2D8B" w:sz="8" w:space="10"/>
        </w:pBdr>
        <w:spacing w:after="160"/>
        <w:ind w:left="360"/>
      </w:pPr>
      <w:r>
        <w:rPr>
          <w:rFonts w:ascii="Arial" w:cs="Arial" w:eastAsia="Arial" w:hAnsi="Arial"/>
          <w:color w:val="222222"/>
          <w:sz w:val="22"/>
          <w:szCs w:val="22"/>
        </w:rPr>
        <w:t xml:space="preserve">Mostraron dos recursos: primero el informe en PDF (páginas 1 a 10) durante los primeros minutos explicando el contexto, dataset y estado del arte. Luego cambiaron a Jupyter Lab (en localhost:8888) para mostrar el notebook desarrollo-proyecto.ipynb directamente, recorriendo las celdas de código con los pipelines, GridSearchCV y resultados en vivo.</w:t>
      </w:r>
    </w:p>
    <w:p>
      <w:pPr>
        <w:spacing w:after="60" w:before="220"/>
      </w:pPr>
      <w:r>
        <w:rPr>
          <w:rFonts w:ascii="Arial" w:cs="Arial" w:eastAsia="Arial" w:hAnsi="Arial"/>
          <w:b/>
          <w:bCs/>
          <w:color w:val="6B2D8B"/>
          <w:sz w:val="24"/>
          <w:szCs w:val="24"/>
        </w:rPr>
        <w:t xml:space="preserve">P50. </w:t>
      </w:r>
      <w:r>
        <w:rPr>
          <w:rFonts w:ascii="Arial" w:cs="Arial" w:eastAsia="Arial" w:hAnsi="Arial"/>
          <w:b/>
          <w:bCs/>
          <w:color w:val="1A1A1A"/>
          <w:sz w:val="24"/>
          <w:szCs w:val="24"/>
        </w:rPr>
        <w:t xml:space="preserve">¿Quiénes aparecen en el video y quién estuvo hablando en cada parte? ¿Todos participaron activamente?</w:t>
      </w:r>
    </w:p>
    <w:p>
      <w:pPr>
        <w:spacing w:after="40" w:before="40"/>
      </w:pPr>
      <w:r>
        <w:rPr>
          <w:rFonts w:ascii="Arial" w:cs="Arial" w:eastAsia="Arial" w:hAnsi="Arial"/>
          <w:b/>
          <w:bCs/>
          <w:color w:val="6B2D8B"/>
          <w:sz w:val="22"/>
          <w:szCs w:val="22"/>
        </w:rPr>
        <w:t xml:space="preserve">Respuesta esperada:</w:t>
      </w:r>
    </w:p>
    <w:p>
      <w:pPr>
        <w:pBdr>
          <w:left w:val="single" w:color="6B2D8B" w:sz="8" w:space="10"/>
        </w:pBdr>
        <w:spacing w:after="160"/>
        <w:ind w:left="360"/>
      </w:pPr>
      <w:r>
        <w:rPr>
          <w:rFonts w:ascii="Arial" w:cs="Arial" w:eastAsia="Arial" w:hAnsi="Arial"/>
          <w:color w:val="222222"/>
          <w:sz w:val="22"/>
          <w:szCs w:val="22"/>
        </w:rPr>
        <w:t xml:space="preserve">En el video aparecen los tres integrantes con cámara encendida: Jenny Andrea Orozco (arriba derecha), Ricardo Medina Herrera (centro derecha) y Santiago Villegas Naranjo (abajo derecha). Los tres participaron en la presentación. Se puede observar que compartieron la conducción de las diferentes secciones a lo largo de los 10 minutos.</w:t>
      </w:r>
    </w:p>
    <w:p>
      <w:pPr>
        <w:spacing w:after="60" w:before="220"/>
      </w:pPr>
      <w:r>
        <w:rPr>
          <w:rFonts w:ascii="Arial" w:cs="Arial" w:eastAsia="Arial" w:hAnsi="Arial"/>
          <w:b/>
          <w:bCs/>
          <w:color w:val="6B2D8B"/>
          <w:sz w:val="24"/>
          <w:szCs w:val="24"/>
        </w:rPr>
        <w:t xml:space="preserve">P51. </w:t>
      </w:r>
      <w:r>
        <w:rPr>
          <w:rFonts w:ascii="Arial" w:cs="Arial" w:eastAsia="Arial" w:hAnsi="Arial"/>
          <w:b/>
          <w:bCs/>
          <w:color w:val="1A1A1A"/>
          <w:sz w:val="24"/>
          <w:szCs w:val="24"/>
        </w:rPr>
        <w:t xml:space="preserve">¿En qué minuto aproximado pasaron del informe PDF al notebook de Jupyter? ¿Qué sección estaban explicando en ese momento?</w:t>
      </w:r>
    </w:p>
    <w:p>
      <w:pPr>
        <w:spacing w:after="40" w:before="40"/>
      </w:pPr>
      <w:r>
        <w:rPr>
          <w:rFonts w:ascii="Arial" w:cs="Arial" w:eastAsia="Arial" w:hAnsi="Arial"/>
          <w:b/>
          <w:bCs/>
          <w:color w:val="6B2D8B"/>
          <w:sz w:val="22"/>
          <w:szCs w:val="22"/>
        </w:rPr>
        <w:t xml:space="preserve">Respuesta esperada:</w:t>
      </w:r>
    </w:p>
    <w:p>
      <w:pPr>
        <w:pBdr>
          <w:left w:val="single" w:color="6B2D8B" w:sz="8" w:space="10"/>
        </w:pBdr>
        <w:spacing w:after="160"/>
        <w:ind w:left="360"/>
      </w:pPr>
      <w:r>
        <w:rPr>
          <w:rFonts w:ascii="Arial" w:cs="Arial" w:eastAsia="Arial" w:hAnsi="Arial"/>
          <w:color w:val="222222"/>
          <w:sz w:val="22"/>
          <w:szCs w:val="22"/>
        </w:rPr>
        <w:t xml:space="preserve">El cambio ocurre aproximadamente en el minuto 5-6 del video. En ese momento estaban terminando de explicar la selección de modelos y la justificación del paradigma de aprendizaje (sección del informe sobre Gaussian Mixture Model y la combinación supervisado/no supervisado). Al cambiar al notebook comenzaron a mostrar la sección de 'Definición de metodología de validación' con el código de StratifiedKFold.</w:t>
      </w:r>
    </w:p>
    <w:p>
      <w:pPr>
        <w:shd w:fill="F3E8FB" w:val="clear"/>
        <w:spacing w:after="180" w:before="320"/>
      </w:pPr>
      <w:r>
        <w:rPr>
          <w:rFonts w:ascii="Arial" w:cs="Arial" w:eastAsia="Arial" w:hAnsi="Arial"/>
          <w:b/>
          <w:bCs/>
          <w:color w:val="6B2D8B"/>
          <w:sz w:val="30"/>
          <w:szCs w:val="30"/>
        </w:rPr>
        <w:t xml:space="preserve">9. Presentación oral — Demostración del notebook</w:t>
      </w:r>
    </w:p>
    <w:p>
      <w:pPr>
        <w:spacing w:after="120"/>
      </w:pPr>
      <w:r>
        <w:rPr>
          <w:rFonts w:ascii="Arial" w:cs="Arial" w:eastAsia="Arial" w:hAnsi="Arial"/>
          <w:i/>
          <w:iCs/>
          <w:color w:val="6B2D8B"/>
          <w:sz w:val="19"/>
          <w:szCs w:val="19"/>
        </w:rPr>
        <w:t xml:space="preserve">⬛ Basado en el análisis del video de presentación (YouTube ID: 5NhGMQ8yKJg, 26/05/2026)</w:t>
      </w:r>
    </w:p>
    <w:p>
      <w:pPr>
        <w:spacing w:after="60" w:before="220"/>
      </w:pPr>
      <w:r>
        <w:rPr>
          <w:rFonts w:ascii="Arial" w:cs="Arial" w:eastAsia="Arial" w:hAnsi="Arial"/>
          <w:b/>
          <w:bCs/>
          <w:color w:val="6B2D8B"/>
          <w:sz w:val="24"/>
          <w:szCs w:val="24"/>
        </w:rPr>
        <w:t xml:space="preserve">P52. </w:t>
      </w:r>
      <w:r>
        <w:rPr>
          <w:rFonts w:ascii="Arial" w:cs="Arial" w:eastAsia="Arial" w:hAnsi="Arial"/>
          <w:b/>
          <w:bCs/>
          <w:color w:val="1A1A1A"/>
          <w:sz w:val="24"/>
          <w:szCs w:val="24"/>
        </w:rPr>
        <w:t xml:space="preserve">¿Qué mostraron en la sección de definición de metodología de validación en el notebook? Describa el código exacto que se vio en pantalla.</w:t>
      </w:r>
    </w:p>
    <w:p>
      <w:pPr>
        <w:spacing w:after="40" w:before="40"/>
      </w:pPr>
      <w:r>
        <w:rPr>
          <w:rFonts w:ascii="Arial" w:cs="Arial" w:eastAsia="Arial" w:hAnsi="Arial"/>
          <w:b/>
          <w:bCs/>
          <w:color w:val="6B2D8B"/>
          <w:sz w:val="22"/>
          <w:szCs w:val="22"/>
        </w:rPr>
        <w:t xml:space="preserve">Respuesta esperada:</w:t>
      </w:r>
    </w:p>
    <w:p>
      <w:pPr>
        <w:pBdr>
          <w:left w:val="single" w:color="6B2D8B" w:sz="8" w:space="10"/>
        </w:pBdr>
        <w:spacing w:after="160"/>
        <w:ind w:left="360"/>
      </w:pPr>
      <w:r>
        <w:rPr>
          <w:rFonts w:ascii="Arial" w:cs="Arial" w:eastAsia="Arial" w:hAnsi="Arial"/>
          <w:color w:val="222222"/>
          <w:sz w:val="22"/>
          <w:szCs w:val="22"/>
        </w:rPr>
        <w:t xml:space="preserve">Mostraron el siguiente código en la celda [8]: 'from sklearn.model_selection import StratifiedKFold' seguido de: cv_strategy = StratifiedKFold(n_splits=10, shuffle=True, random_state=42). Explicaron que esta estrategia garantiza que la proporción de clases se mantiene en cada fold durante la validación cruzada.</w:t>
      </w:r>
    </w:p>
    <w:p>
      <w:pPr>
        <w:spacing w:after="60" w:before="220"/>
      </w:pPr>
      <w:r>
        <w:rPr>
          <w:rFonts w:ascii="Arial" w:cs="Arial" w:eastAsia="Arial" w:hAnsi="Arial"/>
          <w:b/>
          <w:bCs/>
          <w:color w:val="6B2D8B"/>
          <w:sz w:val="24"/>
          <w:szCs w:val="24"/>
        </w:rPr>
        <w:t xml:space="preserve">P53. </w:t>
      </w:r>
      <w:r>
        <w:rPr>
          <w:rFonts w:ascii="Arial" w:cs="Arial" w:eastAsia="Arial" w:hAnsi="Arial"/>
          <w:b/>
          <w:bCs/>
          <w:color w:val="1A1A1A"/>
          <w:sz w:val="24"/>
          <w:szCs w:val="24"/>
        </w:rPr>
        <w:t xml:space="preserve">¿Qué librerías importaron en el notebook para el entrenamiento de los modelos? Mencionen las más importantes que se vieron en pantalla.</w:t>
      </w:r>
    </w:p>
    <w:p>
      <w:pPr>
        <w:spacing w:after="40" w:before="40"/>
      </w:pPr>
      <w:r>
        <w:rPr>
          <w:rFonts w:ascii="Arial" w:cs="Arial" w:eastAsia="Arial" w:hAnsi="Arial"/>
          <w:b/>
          <w:bCs/>
          <w:color w:val="6B2D8B"/>
          <w:sz w:val="22"/>
          <w:szCs w:val="22"/>
        </w:rPr>
        <w:t xml:space="preserve">Respuesta esperada:</w:t>
      </w:r>
    </w:p>
    <w:p>
      <w:pPr>
        <w:pBdr>
          <w:left w:val="single" w:color="6B2D8B" w:sz="8" w:space="10"/>
        </w:pBdr>
        <w:spacing w:after="160"/>
        <w:ind w:left="360"/>
      </w:pPr>
      <w:r>
        <w:rPr>
          <w:rFonts w:ascii="Arial" w:cs="Arial" w:eastAsia="Arial" w:hAnsi="Arial"/>
          <w:color w:val="222222"/>
          <w:sz w:val="22"/>
          <w:szCs w:val="22"/>
        </w:rPr>
        <w:t xml:space="preserve">En la celda [18] se importaron: LogisticRegression (sklearn.linear_model), StandardScaler (sklearn.preprocessing), GridSearchCV, StratifiedKFold, learning_curve, cross_val_score (sklearn.model_selection), RandomForestClassifier (sklearn.ensemble), XGBClassifier (xgboost), MLPClassifier (sklearn.neural_network), KMeans (sklearn.cluster), GaussianMixture (sklearn.mixture), SVC (sklearn.svm), Pipeline (imblearn.pipeline) y SMOTE (imblearn.over_sampling).</w:t>
      </w:r>
    </w:p>
    <w:p>
      <w:pPr>
        <w:spacing w:after="60" w:before="220"/>
      </w:pPr>
      <w:r>
        <w:rPr>
          <w:rFonts w:ascii="Arial" w:cs="Arial" w:eastAsia="Arial" w:hAnsi="Arial"/>
          <w:b/>
          <w:bCs/>
          <w:color w:val="6B2D8B"/>
          <w:sz w:val="24"/>
          <w:szCs w:val="24"/>
        </w:rPr>
        <w:t xml:space="preserve">P54. </w:t>
      </w:r>
      <w:r>
        <w:rPr>
          <w:rFonts w:ascii="Arial" w:cs="Arial" w:eastAsia="Arial" w:hAnsi="Arial"/>
          <w:b/>
          <w:bCs/>
          <w:color w:val="1A1A1A"/>
          <w:sz w:val="24"/>
          <w:szCs w:val="24"/>
        </w:rPr>
        <w:t xml:space="preserve">En el notebook se mostraron los diferentes porcentajes de SMOTE. ¿Qué resultados de distribución de clases mostraron para sampling_strategy=0.22 y 0.30?</w:t>
      </w:r>
    </w:p>
    <w:p>
      <w:pPr>
        <w:spacing w:after="40" w:before="40"/>
      </w:pPr>
      <w:r>
        <w:rPr>
          <w:rFonts w:ascii="Arial" w:cs="Arial" w:eastAsia="Arial" w:hAnsi="Arial"/>
          <w:b/>
          <w:bCs/>
          <w:color w:val="6B2D8B"/>
          <w:sz w:val="22"/>
          <w:szCs w:val="22"/>
        </w:rPr>
        <w:t xml:space="preserve">Respuesta esperada:</w:t>
      </w:r>
    </w:p>
    <w:p>
      <w:pPr>
        <w:pBdr>
          <w:left w:val="single" w:color="6B2D8B" w:sz="8" w:space="10"/>
        </w:pBdr>
        <w:spacing w:after="160"/>
        <w:ind w:left="360"/>
      </w:pPr>
      <w:r>
        <w:rPr>
          <w:rFonts w:ascii="Arial" w:cs="Arial" w:eastAsia="Arial" w:hAnsi="Arial"/>
          <w:color w:val="222222"/>
          <w:sz w:val="22"/>
          <w:szCs w:val="22"/>
        </w:rPr>
        <w:t xml:space="preserve">Para sampling_strategy=0.22 (primer porcentaje): la clase 0 quedó con 8.338 muestras y la clase 1 con 1.526. Para sampling_strategy=0.30 (segundo porcentaje): la clase 0 quedó con 8.338 muestras y la clase 1 con 1.834. Esto se vio en las salidas de value_counts() en el notebook en el minuto 7 del video.</w:t>
      </w:r>
    </w:p>
    <w:p>
      <w:pPr>
        <w:spacing w:after="60" w:before="220"/>
      </w:pPr>
      <w:r>
        <w:rPr>
          <w:rFonts w:ascii="Arial" w:cs="Arial" w:eastAsia="Arial" w:hAnsi="Arial"/>
          <w:b/>
          <w:bCs/>
          <w:color w:val="6B2D8B"/>
          <w:sz w:val="24"/>
          <w:szCs w:val="24"/>
        </w:rPr>
        <w:t xml:space="preserve">P55. </w:t>
      </w:r>
      <w:r>
        <w:rPr>
          <w:rFonts w:ascii="Arial" w:cs="Arial" w:eastAsia="Arial" w:hAnsi="Arial"/>
          <w:b/>
          <w:bCs/>
          <w:color w:val="1A1A1A"/>
          <w:sz w:val="24"/>
          <w:szCs w:val="24"/>
        </w:rPr>
        <w:t xml:space="preserve">¿Qué parámetros del GridSearchCV se vieron en el código del notebook para Random Forest? Describa la configuración exacta.</w:t>
      </w:r>
    </w:p>
    <w:p>
      <w:pPr>
        <w:spacing w:after="40" w:before="40"/>
      </w:pPr>
      <w:r>
        <w:rPr>
          <w:rFonts w:ascii="Arial" w:cs="Arial" w:eastAsia="Arial" w:hAnsi="Arial"/>
          <w:b/>
          <w:bCs/>
          <w:color w:val="6B2D8B"/>
          <w:sz w:val="22"/>
          <w:szCs w:val="22"/>
        </w:rPr>
        <w:t xml:space="preserve">Respuesta esperada:</w:t>
      </w:r>
    </w:p>
    <w:p>
      <w:pPr>
        <w:pBdr>
          <w:left w:val="single" w:color="6B2D8B" w:sz="8" w:space="10"/>
        </w:pBdr>
        <w:spacing w:after="160"/>
        <w:ind w:left="360"/>
      </w:pPr>
      <w:r>
        <w:rPr>
          <w:rFonts w:ascii="Arial" w:cs="Arial" w:eastAsia="Arial" w:hAnsi="Arial"/>
          <w:color w:val="222222"/>
          <w:sz w:val="22"/>
          <w:szCs w:val="22"/>
        </w:rPr>
        <w:t xml:space="preserve">Se vio en la celda [33] y [34]: grid_rf = GridSearchCV(estimator=pipeline_rf, param_grid=param_grid_rf, cv=cv_strategy (StratifiedKFold n_splits=10, shuffle=True, random_state=42), scoring='balanced_accuracy', n_jobs=-1, verbose=0, error_score='raise', refit=True). El comentario en el código indicaba que refit=True 'refitea automáticamente con los mejores parámetros'. También se veía el parámetro classifier__max_features: ['sqrt'] con el comentario 'fijo, es el estándar para clasificación'.</w:t>
      </w:r>
    </w:p>
    <w:p>
      <w:pPr>
        <w:spacing w:after="60" w:before="220"/>
      </w:pPr>
      <w:r>
        <w:rPr>
          <w:rFonts w:ascii="Arial" w:cs="Arial" w:eastAsia="Arial" w:hAnsi="Arial"/>
          <w:b/>
          <w:bCs/>
          <w:color w:val="6B2D8B"/>
          <w:sz w:val="24"/>
          <w:szCs w:val="24"/>
        </w:rPr>
        <w:t xml:space="preserve">P56. </w:t>
      </w:r>
      <w:r>
        <w:rPr>
          <w:rFonts w:ascii="Arial" w:cs="Arial" w:eastAsia="Arial" w:hAnsi="Arial"/>
          <w:b/>
          <w:bCs/>
          <w:color w:val="1A1A1A"/>
          <w:sz w:val="24"/>
          <w:szCs w:val="24"/>
        </w:rPr>
        <w:t xml:space="preserve">¿Qué tabla de resultados mostraron en el video correspondiente a la reducción de dimensión? Mencione los valores exactos que aparecieron en pantalla.</w:t>
      </w:r>
    </w:p>
    <w:p>
      <w:pPr>
        <w:spacing w:after="40" w:before="40"/>
      </w:pPr>
      <w:r>
        <w:rPr>
          <w:rFonts w:ascii="Arial" w:cs="Arial" w:eastAsia="Arial" w:hAnsi="Arial"/>
          <w:b/>
          <w:bCs/>
          <w:color w:val="6B2D8B"/>
          <w:sz w:val="22"/>
          <w:szCs w:val="22"/>
        </w:rPr>
        <w:t xml:space="preserve">Respuesta esperada:</w:t>
      </w:r>
    </w:p>
    <w:p>
      <w:pPr>
        <w:pBdr>
          <w:left w:val="single" w:color="6B2D8B" w:sz="8" w:space="10"/>
        </w:pBdr>
        <w:spacing w:after="160"/>
        <w:ind w:left="360"/>
      </w:pPr>
      <w:r>
        <w:rPr>
          <w:rFonts w:ascii="Arial" w:cs="Arial" w:eastAsia="Arial" w:hAnsi="Arial"/>
          <w:color w:val="222222"/>
          <w:sz w:val="22"/>
          <w:szCs w:val="22"/>
        </w:rPr>
        <w:t xml:space="preserve">Mostraron en pantalla la Tabla V (PCA) y la Tabla VI (UMAP) del informe. En la Tabla VI se destacaron con resaltado amarillo los valores degradados de RF+UMAP: ROC-AUC CV=0.5540, Std CV=0.0137, ROC-AUC Test=0.5301, Accuracy=0.7336, F1=0.1798, Precisión=0.1865, Recall=0.1735, con 15 dimensiones y 76.9% de reducción. También XGBoost+UMAP: ROC-AUC Test=0.4985, F1=0.0048, Recall=0.0024.</w:t>
      </w:r>
    </w:p>
    <w:p>
      <w:pPr>
        <w:spacing w:after="60" w:before="220"/>
      </w:pPr>
      <w:r>
        <w:rPr>
          <w:rFonts w:ascii="Arial" w:cs="Arial" w:eastAsia="Arial" w:hAnsi="Arial"/>
          <w:b/>
          <w:bCs/>
          <w:color w:val="6B2D8B"/>
          <w:sz w:val="24"/>
          <w:szCs w:val="24"/>
        </w:rPr>
        <w:t xml:space="preserve">P57. </w:t>
      </w:r>
      <w:r>
        <w:rPr>
          <w:rFonts w:ascii="Arial" w:cs="Arial" w:eastAsia="Arial" w:hAnsi="Arial"/>
          <w:b/>
          <w:bCs/>
          <w:color w:val="1A1A1A"/>
          <w:sz w:val="24"/>
          <w:szCs w:val="24"/>
        </w:rPr>
        <w:t xml:space="preserve">Al final del video ¿qué sección del informe estaban mostrando? ¿Qué conclusiones se alcanzaron a ver en pantalla?</w:t>
      </w:r>
    </w:p>
    <w:p>
      <w:pPr>
        <w:spacing w:after="40" w:before="40"/>
      </w:pPr>
      <w:r>
        <w:rPr>
          <w:rFonts w:ascii="Arial" w:cs="Arial" w:eastAsia="Arial" w:hAnsi="Arial"/>
          <w:b/>
          <w:bCs/>
          <w:color w:val="6B2D8B"/>
          <w:sz w:val="22"/>
          <w:szCs w:val="22"/>
        </w:rPr>
        <w:t xml:space="preserve">Respuesta esperada:</w:t>
      </w:r>
    </w:p>
    <w:p>
      <w:pPr>
        <w:pBdr>
          <w:left w:val="single" w:color="6B2D8B" w:sz="8" w:space="10"/>
        </w:pBdr>
        <w:spacing w:after="160"/>
        <w:ind w:left="360"/>
      </w:pPr>
      <w:r>
        <w:rPr>
          <w:rFonts w:ascii="Arial" w:cs="Arial" w:eastAsia="Arial" w:hAnsi="Arial"/>
          <w:color w:val="222222"/>
          <w:sz w:val="22"/>
          <w:szCs w:val="22"/>
        </w:rPr>
        <w:t xml:space="preserve">Al final (minuto 10-11) mostraron la sección VII. Conclusiones del informe y las Referencias bibliográficas. También se vio parte de la sección de Discusión con la comparación contra la literatura: Sakar et al. exactitud 98.7% y F1=0.895 con MLP sin balanceo de clases, y la comparación con Abdullah-All-Tanvir XGBoost ROC-AUC=0.937 vs el resultado del proyecto 0.9175, explicando las diferencias por estrategias de validación distintas.</w:t>
      </w:r>
    </w:p>
    <w:p>
      <w:pPr>
        <w:shd w:fill="F3E8FB" w:val="clear"/>
        <w:spacing w:after="180" w:before="320"/>
      </w:pPr>
      <w:r>
        <w:rPr>
          <w:rFonts w:ascii="Arial" w:cs="Arial" w:eastAsia="Arial" w:hAnsi="Arial"/>
          <w:b/>
          <w:bCs/>
          <w:color w:val="6B2D8B"/>
          <w:sz w:val="30"/>
          <w:szCs w:val="30"/>
        </w:rPr>
        <w:t xml:space="preserve">10. Presentación oral — Dominio y claridad expositiva</w:t>
      </w:r>
    </w:p>
    <w:p>
      <w:pPr>
        <w:spacing w:after="120"/>
      </w:pPr>
      <w:r>
        <w:rPr>
          <w:rFonts w:ascii="Arial" w:cs="Arial" w:eastAsia="Arial" w:hAnsi="Arial"/>
          <w:i/>
          <w:iCs/>
          <w:color w:val="6B2D8B"/>
          <w:sz w:val="19"/>
          <w:szCs w:val="19"/>
        </w:rPr>
        <w:t xml:space="preserve">⬛ Basado en el análisis del video de presentación (YouTube ID: 5NhGMQ8yKJg, 26/05/2026)</w:t>
      </w:r>
    </w:p>
    <w:p>
      <w:pPr>
        <w:spacing w:after="60" w:before="220"/>
      </w:pPr>
      <w:r>
        <w:rPr>
          <w:rFonts w:ascii="Arial" w:cs="Arial" w:eastAsia="Arial" w:hAnsi="Arial"/>
          <w:b/>
          <w:bCs/>
          <w:color w:val="6B2D8B"/>
          <w:sz w:val="24"/>
          <w:szCs w:val="24"/>
        </w:rPr>
        <w:t xml:space="preserve">P58. </w:t>
      </w:r>
      <w:r>
        <w:rPr>
          <w:rFonts w:ascii="Arial" w:cs="Arial" w:eastAsia="Arial" w:hAnsi="Arial"/>
          <w:b/>
          <w:bCs/>
          <w:color w:val="1A1A1A"/>
          <w:sz w:val="24"/>
          <w:szCs w:val="24"/>
        </w:rPr>
        <w:t xml:space="preserve">Durante la presentación, ¿explicaron por qué usaron imblearn.pipeline.Pipeline en lugar del Pipeline estándar de sklearn?</w:t>
      </w:r>
    </w:p>
    <w:p>
      <w:pPr>
        <w:spacing w:after="40" w:before="40"/>
      </w:pPr>
      <w:r>
        <w:rPr>
          <w:rFonts w:ascii="Arial" w:cs="Arial" w:eastAsia="Arial" w:hAnsi="Arial"/>
          <w:b/>
          <w:bCs/>
          <w:color w:val="6B2D8B"/>
          <w:sz w:val="22"/>
          <w:szCs w:val="22"/>
        </w:rPr>
        <w:t xml:space="preserve">Respuesta esperada:</w:t>
      </w:r>
    </w:p>
    <w:p>
      <w:pPr>
        <w:pBdr>
          <w:left w:val="single" w:color="6B2D8B" w:sz="8" w:space="10"/>
        </w:pBdr>
        <w:spacing w:after="160"/>
        <w:ind w:left="360"/>
      </w:pPr>
      <w:r>
        <w:rPr>
          <w:rFonts w:ascii="Arial" w:cs="Arial" w:eastAsia="Arial" w:hAnsi="Arial"/>
          <w:color w:val="222222"/>
          <w:sz w:val="22"/>
          <w:szCs w:val="22"/>
        </w:rPr>
        <w:t xml:space="preserve">Sí, esto se refleja en el notebook mostrado en pantalla donde importaron explícitamente 'from imblearn.pipeline import Pipeline' (no de sklearn). La razón es que SMOTE modifica el tamaño del dataset (oversampling) y el Pipeline estándar de sklearn no soporta transformadores que cambien el número de filas durante el fit, mientras que imblearn.pipeline sí lo hace correctamente.</w:t>
      </w:r>
    </w:p>
    <w:p>
      <w:pPr>
        <w:spacing w:after="60" w:before="220"/>
      </w:pPr>
      <w:r>
        <w:rPr>
          <w:rFonts w:ascii="Arial" w:cs="Arial" w:eastAsia="Arial" w:hAnsi="Arial"/>
          <w:b/>
          <w:bCs/>
          <w:color w:val="6B2D8B"/>
          <w:sz w:val="24"/>
          <w:szCs w:val="24"/>
        </w:rPr>
        <w:t xml:space="preserve">P59. </w:t>
      </w:r>
      <w:r>
        <w:rPr>
          <w:rFonts w:ascii="Arial" w:cs="Arial" w:eastAsia="Arial" w:hAnsi="Arial"/>
          <w:b/>
          <w:bCs/>
          <w:color w:val="1A1A1A"/>
          <w:sz w:val="24"/>
          <w:szCs w:val="24"/>
        </w:rPr>
        <w:t xml:space="preserve">¿Mostraron en el video la estructura del índice del notebook? ¿Qué secciones se podían ver en el panel lateral de Jupyter?</w:t>
      </w:r>
    </w:p>
    <w:p>
      <w:pPr>
        <w:spacing w:after="40" w:before="40"/>
      </w:pPr>
      <w:r>
        <w:rPr>
          <w:rFonts w:ascii="Arial" w:cs="Arial" w:eastAsia="Arial" w:hAnsi="Arial"/>
          <w:b/>
          <w:bCs/>
          <w:color w:val="6B2D8B"/>
          <w:sz w:val="22"/>
          <w:szCs w:val="22"/>
        </w:rPr>
        <w:t xml:space="preserve">Respuesta esperada:</w:t>
      </w:r>
    </w:p>
    <w:p>
      <w:pPr>
        <w:pBdr>
          <w:left w:val="single" w:color="6B2D8B" w:sz="8" w:space="10"/>
        </w:pBdr>
        <w:spacing w:after="160"/>
        <w:ind w:left="360"/>
      </w:pPr>
      <w:r>
        <w:rPr>
          <w:rFonts w:ascii="Arial" w:cs="Arial" w:eastAsia="Arial" w:hAnsi="Arial"/>
          <w:color w:val="222222"/>
          <w:sz w:val="22"/>
          <w:szCs w:val="22"/>
        </w:rPr>
        <w:t xml:space="preserve">Sí, en los minutos 6-8 del video se veía claramente el panel izquierdo de Jupyter Lab con el índice del notebook. Las secciones visibles incluían: Label Encoding, Convertir valores tipo, Nuevos shapes, Separación de test y train, Dividimos el dataset, Aplicación de SMOTE, Primer/Segundo/Tercer porcentaje, Definición de metodología, Entrenamiento de modelos, Transformación de y, Random Forest (con sub-secciones: Definición de pipeline, Entrenamiento, Resultados de los mejores, Resultados, Curva de Aprendizaje, Matriz de confusión), XGBoost (con: Malla de hiperparámetros, Grid Search, Entrenamiento, Resultados, Evaluación final).</w:t>
      </w:r>
    </w:p>
    <w:p>
      <w:pPr>
        <w:spacing w:after="60" w:before="220"/>
      </w:pPr>
      <w:r>
        <w:rPr>
          <w:rFonts w:ascii="Arial" w:cs="Arial" w:eastAsia="Arial" w:hAnsi="Arial"/>
          <w:b/>
          <w:bCs/>
          <w:color w:val="6B2D8B"/>
          <w:sz w:val="24"/>
          <w:szCs w:val="24"/>
        </w:rPr>
        <w:t xml:space="preserve">P60. </w:t>
      </w:r>
      <w:r>
        <w:rPr>
          <w:rFonts w:ascii="Arial" w:cs="Arial" w:eastAsia="Arial" w:hAnsi="Arial"/>
          <w:b/>
          <w:bCs/>
          <w:color w:val="1A1A1A"/>
          <w:sz w:val="24"/>
          <w:szCs w:val="24"/>
        </w:rPr>
        <w:t xml:space="preserve">¿Cómo justificaron en la presentación oral la elección de Balanced Accuracy como métrica de optimización en lugar de Accuracy?</w:t>
      </w:r>
    </w:p>
    <w:p>
      <w:pPr>
        <w:spacing w:after="40" w:before="40"/>
      </w:pPr>
      <w:r>
        <w:rPr>
          <w:rFonts w:ascii="Arial" w:cs="Arial" w:eastAsia="Arial" w:hAnsi="Arial"/>
          <w:b/>
          <w:bCs/>
          <w:color w:val="6B2D8B"/>
          <w:sz w:val="22"/>
          <w:szCs w:val="22"/>
        </w:rPr>
        <w:t xml:space="preserve">Respuesta esperada:</w:t>
      </w:r>
    </w:p>
    <w:p>
      <w:pPr>
        <w:pBdr>
          <w:left w:val="single" w:color="6B2D8B" w:sz="8" w:space="10"/>
        </w:pBdr>
        <w:spacing w:after="160"/>
        <w:ind w:left="360"/>
      </w:pPr>
      <w:r>
        <w:rPr>
          <w:rFonts w:ascii="Arial" w:cs="Arial" w:eastAsia="Arial" w:hAnsi="Arial"/>
          <w:color w:val="222222"/>
          <w:sz w:val="22"/>
          <w:szCs w:val="22"/>
        </w:rPr>
        <w:t xml:space="preserve">La justificación se sustenta en el desbalance del dataset que explicaron al inicio (84.5% no compra vs 15.5% compra). Un modelo que siempre prediga 'no compra' lograría 84.5% de exactitud sin aprender nada. Balanced Accuracy calcula el promedio del recall por clase, evitando favorecer artificialmente a la clase mayoritaria. Esta justificación aparece documentada en los comentarios del código con la línea: scoring='balanced_accuracy' # métrica principal del proyecto.</w:t>
      </w:r>
    </w:p>
    <w:p>
      <w:pPr>
        <w:spacing w:after="60" w:before="220"/>
      </w:pPr>
      <w:r>
        <w:rPr>
          <w:rFonts w:ascii="Arial" w:cs="Arial" w:eastAsia="Arial" w:hAnsi="Arial"/>
          <w:b/>
          <w:bCs/>
          <w:color w:val="6B2D8B"/>
          <w:sz w:val="24"/>
          <w:szCs w:val="24"/>
        </w:rPr>
        <w:t xml:space="preserve">P61. </w:t>
      </w:r>
      <w:r>
        <w:rPr>
          <w:rFonts w:ascii="Arial" w:cs="Arial" w:eastAsia="Arial" w:hAnsi="Arial"/>
          <w:b/>
          <w:bCs/>
          <w:color w:val="1A1A1A"/>
          <w:sz w:val="24"/>
          <w:szCs w:val="24"/>
        </w:rPr>
        <w:t xml:space="preserve">En la presentación, ¿qué explicación dieron sobre el parámetro random_state=42 que aparece en múltiples partes del código?</w:t>
      </w:r>
    </w:p>
    <w:p>
      <w:pPr>
        <w:spacing w:after="40" w:before="40"/>
      </w:pPr>
      <w:r>
        <w:rPr>
          <w:rFonts w:ascii="Arial" w:cs="Arial" w:eastAsia="Arial" w:hAnsi="Arial"/>
          <w:b/>
          <w:bCs/>
          <w:color w:val="6B2D8B"/>
          <w:sz w:val="22"/>
          <w:szCs w:val="22"/>
        </w:rPr>
        <w:t xml:space="preserve">Respuesta esperada:</w:t>
      </w:r>
    </w:p>
    <w:p>
      <w:pPr>
        <w:pBdr>
          <w:left w:val="single" w:color="6B2D8B" w:sz="8" w:space="10"/>
        </w:pBdr>
        <w:spacing w:after="160"/>
        <w:ind w:left="360"/>
      </w:pPr>
      <w:r>
        <w:rPr>
          <w:rFonts w:ascii="Arial" w:cs="Arial" w:eastAsia="Arial" w:hAnsi="Arial"/>
          <w:color w:val="222222"/>
          <w:sz w:val="22"/>
          <w:szCs w:val="22"/>
        </w:rPr>
        <w:t xml:space="preserve">El random_state=42 se usó de forma consistente en todo el proyecto (StratifiedKFold, SMOTE, modelos) para garantizar la reproducibilidad de los resultados. Esto significa que cualquier persona que ejecute el notebook con los mismos datos obtendrá exactamente los mismos resultados, lo cual es una buena práctica científica para que los experimentos sean reproducibles y verificables.</w:t>
      </w:r>
    </w:p>
    <w:p>
      <w:pPr>
        <w:spacing w:after="60" w:before="220"/>
      </w:pPr>
      <w:r>
        <w:rPr>
          <w:rFonts w:ascii="Arial" w:cs="Arial" w:eastAsia="Arial" w:hAnsi="Arial"/>
          <w:b/>
          <w:bCs/>
          <w:color w:val="6B2D8B"/>
          <w:sz w:val="24"/>
          <w:szCs w:val="24"/>
        </w:rPr>
        <w:t xml:space="preserve">P62. </w:t>
      </w:r>
      <w:r>
        <w:rPr>
          <w:rFonts w:ascii="Arial" w:cs="Arial" w:eastAsia="Arial" w:hAnsi="Arial"/>
          <w:b/>
          <w:bCs/>
          <w:color w:val="1A1A1A"/>
          <w:sz w:val="24"/>
          <w:szCs w:val="24"/>
        </w:rPr>
        <w:t xml:space="preserve">¿La presentación tuvo una buena distribución del tiempo? ¿Qué partes recibieron más atención?</w:t>
      </w:r>
    </w:p>
    <w:p>
      <w:pPr>
        <w:spacing w:after="40" w:before="40"/>
      </w:pPr>
      <w:r>
        <w:rPr>
          <w:rFonts w:ascii="Arial" w:cs="Arial" w:eastAsia="Arial" w:hAnsi="Arial"/>
          <w:b/>
          <w:bCs/>
          <w:color w:val="6B2D8B"/>
          <w:sz w:val="22"/>
          <w:szCs w:val="22"/>
        </w:rPr>
        <w:t xml:space="preserve">Respuesta esperada:</w:t>
      </w:r>
    </w:p>
    <w:p>
      <w:pPr>
        <w:pBdr>
          <w:left w:val="single" w:color="6B2D8B" w:sz="8" w:space="10"/>
        </w:pBdr>
        <w:spacing w:after="160"/>
        <w:ind w:left="360"/>
      </w:pPr>
      <w:r>
        <w:rPr>
          <w:rFonts w:ascii="Arial" w:cs="Arial" w:eastAsia="Arial" w:hAnsi="Arial"/>
          <w:color w:val="222222"/>
          <w:sz w:val="22"/>
          <w:szCs w:val="22"/>
        </w:rPr>
        <w:t xml:space="preserve">La presentación de 10 minutos distribuyó el tiempo aproximadamente así: ~3 minutos para introducción, dataset y estado del arte (leyendo el PDF), ~5 minutos para la demostración del notebook (preprocesamiento, pipeline, GridSearchCV, resultados de SMOTE y entrenamiento de RF), ~2 minutos para resultados de reducción de dimensión y conclusiones. La demostración del código recibió mayor tiempo, lo que muestra que priorizaron mostrar la implementación práctica sobre la teoría.</w:t>
      </w:r>
    </w:p>
    <w:p>
      <w:pPr>
        <w:spacing w:after="60" w:before="220"/>
      </w:pPr>
      <w:r>
        <w:rPr>
          <w:rFonts w:ascii="Arial" w:cs="Arial" w:eastAsia="Arial" w:hAnsi="Arial"/>
          <w:b/>
          <w:bCs/>
          <w:color w:val="6B2D8B"/>
          <w:sz w:val="24"/>
          <w:szCs w:val="24"/>
        </w:rPr>
        <w:t xml:space="preserve">P63. </w:t>
      </w:r>
      <w:r>
        <w:rPr>
          <w:rFonts w:ascii="Arial" w:cs="Arial" w:eastAsia="Arial" w:hAnsi="Arial"/>
          <w:b/>
          <w:bCs/>
          <w:color w:val="1A1A1A"/>
          <w:sz w:val="24"/>
          <w:szCs w:val="24"/>
        </w:rPr>
        <w:t xml:space="preserve">¿Identificaron alguna limitación o debilidad en la forma de presentar el proyecto durante el video?</w:t>
      </w:r>
    </w:p>
    <w:p>
      <w:pPr>
        <w:spacing w:after="40" w:before="40"/>
      </w:pPr>
      <w:r>
        <w:rPr>
          <w:rFonts w:ascii="Arial" w:cs="Arial" w:eastAsia="Arial" w:hAnsi="Arial"/>
          <w:b/>
          <w:bCs/>
          <w:color w:val="6B2D8B"/>
          <w:sz w:val="22"/>
          <w:szCs w:val="22"/>
        </w:rPr>
        <w:t xml:space="preserve">Respuesta esperada:</w:t>
      </w:r>
    </w:p>
    <w:p>
      <w:pPr>
        <w:pBdr>
          <w:left w:val="single" w:color="6B2D8B" w:sz="8" w:space="10"/>
        </w:pBdr>
        <w:spacing w:after="160"/>
        <w:ind w:left="360"/>
      </w:pPr>
      <w:r>
        <w:rPr>
          <w:rFonts w:ascii="Arial" w:cs="Arial" w:eastAsia="Arial" w:hAnsi="Arial"/>
          <w:color w:val="222222"/>
          <w:sz w:val="22"/>
          <w:szCs w:val="22"/>
        </w:rPr>
        <w:t xml:space="preserve">Observaciones sobre la presentación: (1) Pasaron mucho tiempo leyendo el PDF directamente en lugar de explicarlo con sus propias palabras. (2) El cambio entre PDF y Jupyter no fue muy fluido. (3) No mostraron gráficas del informe (curvas de aprendizaje, matriz de confusión, visualización UMAP) durante la presentación oral. (4) No se alcanzó a ver la sección de resultados comparativos de todos los modelos (Tabla IV) en pantalla. (5) La parte de reducción de dimensión se mostró rápidamente solo con las tablas V y VI sin explicar las figuras.</w:t>
      </w:r>
    </w:p>
    <w:p>
      <w:pPr>
        <w:pBdr>
          <w:top w:val="single" w:color="1F4E9A" w:sz="4" w:space="1"/>
        </w:pBdr>
        <w:spacing w:after="60" w:before="300"/>
      </w:pPr>
      <w:r>
        <w:rPr>
          <w:rFonts w:ascii="Arial" w:cs="Arial" w:eastAsia="Arial" w:hAnsi="Arial"/>
          <w:i/>
          <w:iCs/>
          <w:color w:val="888888"/>
          <w:sz w:val="18"/>
          <w:szCs w:val="18"/>
        </w:rPr>
        <w:t xml:space="preserve">Total: 63 preguntas · 7 categorías técnicas + 3 categorías sobre presentación oral. Generado para uso exclusivo del evaluador.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2026-06-01T21:02:44.813Z</dcterms:created>
  <dcterms:modified xsi:type="dcterms:W3CDTF">2026-06-01T21:02:44.822Z</dcterms:modified>
</cp:coreProperties>
</file>

<file path=docProps/custom.xml><?xml version="1.0" encoding="utf-8"?>
<Properties xmlns="http://schemas.openxmlformats.org/officeDocument/2006/custom-properties" xmlns:vt="http://schemas.openxmlformats.org/officeDocument/2006/docPropsVTypes"/>
</file>