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40F9F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  <w:b/>
          <w:bCs/>
        </w:rPr>
      </w:pPr>
      <w:r w:rsidRPr="008A783E">
        <w:rPr>
          <w:rFonts w:ascii="Arial" w:hAnsi="Arial" w:cs="Arial"/>
          <w:b/>
          <w:bCs/>
        </w:rPr>
        <w:t>Desarrollo de los objetivos</w:t>
      </w:r>
    </w:p>
    <w:p w14:paraId="539830A2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  <w:b/>
          <w:bCs/>
        </w:rPr>
      </w:pPr>
      <w:r w:rsidRPr="008A783E">
        <w:rPr>
          <w:rFonts w:ascii="Arial" w:hAnsi="Arial" w:cs="Arial"/>
          <w:b/>
          <w:bCs/>
        </w:rPr>
        <w:t>O1. Normalización del conocimiento (Ontología de riesgos)</w:t>
      </w:r>
    </w:p>
    <w:p w14:paraId="108EA9F2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Propósito.</w:t>
      </w:r>
      <w:r w:rsidRPr="008A783E">
        <w:rPr>
          <w:rFonts w:ascii="Arial" w:hAnsi="Arial" w:cs="Arial"/>
        </w:rPr>
        <w:t xml:space="preserve"> Estandarizar la identificación de riesgos y las recomendaciones aplicables mediante una ontología editable por el área de SST, sin depender del código.</w:t>
      </w:r>
    </w:p>
    <w:p w14:paraId="4C1A5C64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Alcance.</w:t>
      </w:r>
      <w:r w:rsidRPr="008A783E">
        <w:rPr>
          <w:rFonts w:ascii="Arial" w:hAnsi="Arial" w:cs="Arial"/>
        </w:rPr>
        <w:t xml:space="preserve"> Primera versión centrada en:</w:t>
      </w:r>
    </w:p>
    <w:p w14:paraId="2A573A00" w14:textId="77777777" w:rsidR="008A783E" w:rsidRPr="008A783E" w:rsidRDefault="008A783E" w:rsidP="00735622">
      <w:pPr>
        <w:numPr>
          <w:ilvl w:val="0"/>
          <w:numId w:val="1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Atrapamiento/atropellamiento por equipos móviles.</w:t>
      </w:r>
    </w:p>
    <w:p w14:paraId="6F58EB63" w14:textId="77777777" w:rsidR="008A783E" w:rsidRPr="008A783E" w:rsidRDefault="008A783E" w:rsidP="00735622">
      <w:pPr>
        <w:numPr>
          <w:ilvl w:val="0"/>
          <w:numId w:val="1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Contacto con partes móviles/maquinaria.</w:t>
      </w:r>
    </w:p>
    <w:p w14:paraId="414B298E" w14:textId="77777777" w:rsidR="008A783E" w:rsidRPr="008A783E" w:rsidRDefault="008A783E" w:rsidP="00735622">
      <w:pPr>
        <w:numPr>
          <w:ilvl w:val="0"/>
          <w:numId w:val="1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Caídas al mismo nivel por obstáculos (orden y aseo).</w:t>
      </w:r>
    </w:p>
    <w:p w14:paraId="7B85F856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Metodología.</w:t>
      </w:r>
    </w:p>
    <w:p w14:paraId="5D94ED95" w14:textId="77777777" w:rsidR="008A783E" w:rsidRPr="008A783E" w:rsidRDefault="008A783E" w:rsidP="00735622">
      <w:pPr>
        <w:numPr>
          <w:ilvl w:val="0"/>
          <w:numId w:val="2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Revisión de incidentes y condiciones típicas del entorno.</w:t>
      </w:r>
    </w:p>
    <w:p w14:paraId="356B4E29" w14:textId="77777777" w:rsidR="008A783E" w:rsidRPr="008A783E" w:rsidRDefault="008A783E" w:rsidP="00735622">
      <w:pPr>
        <w:numPr>
          <w:ilvl w:val="0"/>
          <w:numId w:val="2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 xml:space="preserve">Definición de disparadores visuales (clases detectadas) y condiciones lógicas </w:t>
      </w:r>
      <w:proofErr w:type="spellStart"/>
      <w:r w:rsidRPr="008A783E">
        <w:rPr>
          <w:rFonts w:ascii="Arial" w:hAnsi="Arial" w:cs="Arial"/>
        </w:rPr>
        <w:t>all_of</w:t>
      </w:r>
      <w:proofErr w:type="spellEnd"/>
      <w:r w:rsidRPr="008A783E">
        <w:rPr>
          <w:rFonts w:ascii="Arial" w:hAnsi="Arial" w:cs="Arial"/>
        </w:rPr>
        <w:t xml:space="preserve"> / </w:t>
      </w:r>
      <w:proofErr w:type="spellStart"/>
      <w:r w:rsidRPr="008A783E">
        <w:rPr>
          <w:rFonts w:ascii="Arial" w:hAnsi="Arial" w:cs="Arial"/>
        </w:rPr>
        <w:t>any_of</w:t>
      </w:r>
      <w:proofErr w:type="spellEnd"/>
      <w:r w:rsidRPr="008A783E">
        <w:rPr>
          <w:rFonts w:ascii="Arial" w:hAnsi="Arial" w:cs="Arial"/>
        </w:rPr>
        <w:t>.</w:t>
      </w:r>
    </w:p>
    <w:p w14:paraId="70A25D59" w14:textId="77777777" w:rsidR="008A783E" w:rsidRPr="008A783E" w:rsidRDefault="008A783E" w:rsidP="00735622">
      <w:pPr>
        <w:numPr>
          <w:ilvl w:val="0"/>
          <w:numId w:val="2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Priorización de controles según Jerarquía (eliminación, sustitución, ingeniería, administrativos, EPP).</w:t>
      </w:r>
    </w:p>
    <w:p w14:paraId="1FE41319" w14:textId="77777777" w:rsidR="008A783E" w:rsidRPr="008A783E" w:rsidRDefault="008A783E" w:rsidP="00735622">
      <w:pPr>
        <w:numPr>
          <w:ilvl w:val="0"/>
          <w:numId w:val="2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Vinculación a normas base (Decreto 1072/2015, Resolución 0312/2019 e ISO 45001:2018).</w:t>
      </w:r>
    </w:p>
    <w:p w14:paraId="0BBD71FD" w14:textId="77777777" w:rsidR="008A783E" w:rsidRPr="008A783E" w:rsidRDefault="008A783E" w:rsidP="00735622">
      <w:pPr>
        <w:numPr>
          <w:ilvl w:val="0"/>
          <w:numId w:val="2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Validación con responsable SST.</w:t>
      </w:r>
    </w:p>
    <w:p w14:paraId="7DCAAA75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Implementación.</w:t>
      </w:r>
    </w:p>
    <w:p w14:paraId="62FA4981" w14:textId="77777777" w:rsidR="008A783E" w:rsidRPr="008A783E" w:rsidRDefault="008A783E" w:rsidP="00735622">
      <w:pPr>
        <w:numPr>
          <w:ilvl w:val="0"/>
          <w:numId w:val="3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 xml:space="preserve">Archivo de referencia: </w:t>
      </w:r>
      <w:proofErr w:type="spellStart"/>
      <w:r w:rsidRPr="008A783E">
        <w:rPr>
          <w:rFonts w:ascii="Arial" w:hAnsi="Arial" w:cs="Arial"/>
        </w:rPr>
        <w:t>risk_</w:t>
      </w:r>
      <w:proofErr w:type="gramStart"/>
      <w:r w:rsidRPr="008A783E">
        <w:rPr>
          <w:rFonts w:ascii="Arial" w:hAnsi="Arial" w:cs="Arial"/>
        </w:rPr>
        <w:t>ontology.yaml</w:t>
      </w:r>
      <w:proofErr w:type="spellEnd"/>
      <w:proofErr w:type="gramEnd"/>
      <w:r w:rsidRPr="008A783E">
        <w:rPr>
          <w:rFonts w:ascii="Arial" w:hAnsi="Arial" w:cs="Arial"/>
        </w:rPr>
        <w:t>.</w:t>
      </w:r>
    </w:p>
    <w:p w14:paraId="36E2D592" w14:textId="77777777" w:rsidR="008A783E" w:rsidRPr="008A783E" w:rsidRDefault="008A783E" w:rsidP="00735622">
      <w:pPr>
        <w:numPr>
          <w:ilvl w:val="0"/>
          <w:numId w:val="3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Estructura: normas → riesgos → disparadores → recomendaciones por Jerarquía.</w:t>
      </w:r>
    </w:p>
    <w:p w14:paraId="3728179C" w14:textId="77777777" w:rsidR="008A783E" w:rsidRPr="008A783E" w:rsidRDefault="008A783E" w:rsidP="00735622">
      <w:pPr>
        <w:numPr>
          <w:ilvl w:val="0"/>
          <w:numId w:val="3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El motor de reglas aplica la ontología a la lista de clases detectadas, sin reglas “quemadas” en el código.</w:t>
      </w:r>
    </w:p>
    <w:p w14:paraId="181E7FC9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Evidencias.</w:t>
      </w:r>
    </w:p>
    <w:p w14:paraId="6518F9C4" w14:textId="77777777" w:rsidR="008A783E" w:rsidRPr="008A783E" w:rsidRDefault="008A783E" w:rsidP="00735622">
      <w:pPr>
        <w:numPr>
          <w:ilvl w:val="0"/>
          <w:numId w:val="4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Ontología versionada en el repositorio.</w:t>
      </w:r>
    </w:p>
    <w:p w14:paraId="0A32B371" w14:textId="77777777" w:rsidR="008A783E" w:rsidRPr="008A783E" w:rsidRDefault="008A783E" w:rsidP="00735622">
      <w:pPr>
        <w:numPr>
          <w:ilvl w:val="0"/>
          <w:numId w:val="4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lastRenderedPageBreak/>
        <w:t>Pruebas en la UI con imágenes representativas, verificando que el riesgo inferido coincide con el criterio del experto.</w:t>
      </w:r>
    </w:p>
    <w:p w14:paraId="561AA45B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Criterios de aceptación.</w:t>
      </w:r>
    </w:p>
    <w:p w14:paraId="57201AA3" w14:textId="77777777" w:rsidR="008A783E" w:rsidRPr="008A783E" w:rsidRDefault="008A783E" w:rsidP="00735622">
      <w:pPr>
        <w:numPr>
          <w:ilvl w:val="0"/>
          <w:numId w:val="5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Activación correcta de riesgos a partir de los disparadores definidos.</w:t>
      </w:r>
    </w:p>
    <w:p w14:paraId="05AAC86B" w14:textId="77777777" w:rsidR="008A783E" w:rsidRPr="008A783E" w:rsidRDefault="008A783E" w:rsidP="00735622">
      <w:pPr>
        <w:numPr>
          <w:ilvl w:val="0"/>
          <w:numId w:val="5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Recomendaciones ordenadas por Jerarquía de Control.</w:t>
      </w:r>
    </w:p>
    <w:p w14:paraId="03D76540" w14:textId="77777777" w:rsidR="008A783E" w:rsidRPr="008A783E" w:rsidRDefault="008A783E" w:rsidP="00735622">
      <w:pPr>
        <w:numPr>
          <w:ilvl w:val="0"/>
          <w:numId w:val="5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Citas normativas consistentes y trazables.</w:t>
      </w:r>
    </w:p>
    <w:p w14:paraId="7953FA73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</w:p>
    <w:p w14:paraId="25BC0271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  <w:b/>
          <w:bCs/>
        </w:rPr>
      </w:pPr>
      <w:r w:rsidRPr="008A783E">
        <w:rPr>
          <w:rFonts w:ascii="Arial" w:hAnsi="Arial" w:cs="Arial"/>
          <w:b/>
          <w:bCs/>
        </w:rPr>
        <w:t>O2. Presentación textual de hallazgos y recomendaciones</w:t>
      </w:r>
    </w:p>
    <w:p w14:paraId="38B67BD9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Propósito.</w:t>
      </w:r>
      <w:r w:rsidRPr="008A783E">
        <w:rPr>
          <w:rFonts w:ascii="Arial" w:hAnsi="Arial" w:cs="Arial"/>
        </w:rPr>
        <w:t xml:space="preserve"> Entregar una salida clara, breve y accionable para actas e informes, enfocada en decisiones prácticas.</w:t>
      </w:r>
    </w:p>
    <w:p w14:paraId="4BBA02A8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Metodología.</w:t>
      </w:r>
    </w:p>
    <w:p w14:paraId="3A04C42B" w14:textId="77777777" w:rsidR="008A783E" w:rsidRPr="008A783E" w:rsidRDefault="008A783E" w:rsidP="00735622">
      <w:pPr>
        <w:numPr>
          <w:ilvl w:val="0"/>
          <w:numId w:val="6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Definición de un estilo de redacción factual (qué se observó, riesgo asociado, controles priorizados, referencia normativa).</w:t>
      </w:r>
    </w:p>
    <w:p w14:paraId="63E676FE" w14:textId="77777777" w:rsidR="008A783E" w:rsidRPr="008A783E" w:rsidRDefault="008A783E" w:rsidP="00735622">
      <w:pPr>
        <w:numPr>
          <w:ilvl w:val="0"/>
          <w:numId w:val="6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Implementación de la capa textual que recibe clases detectadas, riesgos inferidos y conjunto de controles.</w:t>
      </w:r>
    </w:p>
    <w:p w14:paraId="1B6FD228" w14:textId="77777777" w:rsidR="008A783E" w:rsidRPr="008A783E" w:rsidRDefault="008A783E" w:rsidP="00735622">
      <w:pPr>
        <w:numPr>
          <w:ilvl w:val="0"/>
          <w:numId w:val="6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Integración en la UI de imágenes y video, y exposición por API para consumo externo.</w:t>
      </w:r>
    </w:p>
    <w:p w14:paraId="2BDE00E1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Implementación.</w:t>
      </w:r>
    </w:p>
    <w:p w14:paraId="7ED481FD" w14:textId="77777777" w:rsidR="008A783E" w:rsidRPr="008A783E" w:rsidRDefault="008A783E" w:rsidP="00735622">
      <w:pPr>
        <w:numPr>
          <w:ilvl w:val="0"/>
          <w:numId w:val="7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UI (ui_gradio.py y ui_gradio_video.py): imagen anotada, listado de clases, riesgos, controles y resumen redactado.</w:t>
      </w:r>
    </w:p>
    <w:p w14:paraId="398BC757" w14:textId="77777777" w:rsidR="008A783E" w:rsidRPr="008A783E" w:rsidRDefault="008A783E" w:rsidP="00735622">
      <w:pPr>
        <w:numPr>
          <w:ilvl w:val="0"/>
          <w:numId w:val="7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API (app_fastapi.py):</w:t>
      </w:r>
    </w:p>
    <w:p w14:paraId="426B14F8" w14:textId="77777777" w:rsidR="008A783E" w:rsidRPr="008A783E" w:rsidRDefault="008A783E" w:rsidP="00735622">
      <w:pPr>
        <w:numPr>
          <w:ilvl w:val="1"/>
          <w:numId w:val="7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POST /</w:t>
      </w:r>
      <w:proofErr w:type="spellStart"/>
      <w:r w:rsidRPr="008A783E">
        <w:rPr>
          <w:rFonts w:ascii="Arial" w:hAnsi="Arial" w:cs="Arial"/>
        </w:rPr>
        <w:t>analyze</w:t>
      </w:r>
      <w:proofErr w:type="spellEnd"/>
      <w:r w:rsidRPr="008A783E">
        <w:rPr>
          <w:rFonts w:ascii="Arial" w:hAnsi="Arial" w:cs="Arial"/>
        </w:rPr>
        <w:t xml:space="preserve"> → JSON con detecciones, riesgos y recomendaciones.</w:t>
      </w:r>
    </w:p>
    <w:p w14:paraId="2110490F" w14:textId="77777777" w:rsidR="008A783E" w:rsidRPr="008A783E" w:rsidRDefault="008A783E" w:rsidP="00735622">
      <w:pPr>
        <w:numPr>
          <w:ilvl w:val="1"/>
          <w:numId w:val="7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POST /</w:t>
      </w:r>
      <w:proofErr w:type="spellStart"/>
      <w:r w:rsidRPr="008A783E">
        <w:rPr>
          <w:rFonts w:ascii="Arial" w:hAnsi="Arial" w:cs="Arial"/>
        </w:rPr>
        <w:t>analyze</w:t>
      </w:r>
      <w:proofErr w:type="spellEnd"/>
      <w:r w:rsidRPr="008A783E">
        <w:rPr>
          <w:rFonts w:ascii="Arial" w:hAnsi="Arial" w:cs="Arial"/>
        </w:rPr>
        <w:t>-chat → incluye resumen textual consolidado.</w:t>
      </w:r>
    </w:p>
    <w:p w14:paraId="08CF8B8F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Ejemplo de redacción (estilo).</w:t>
      </w:r>
      <w:r w:rsidRPr="008A783E">
        <w:rPr>
          <w:rFonts w:ascii="Arial" w:hAnsi="Arial" w:cs="Arial"/>
        </w:rPr>
        <w:br/>
        <w:t xml:space="preserve">“Se evidenció interacción persona–equipo móvil en área de maniobras. Priorizar barreras </w:t>
      </w:r>
      <w:r w:rsidRPr="008A783E">
        <w:rPr>
          <w:rFonts w:ascii="Arial" w:hAnsi="Arial" w:cs="Arial"/>
        </w:rPr>
        <w:lastRenderedPageBreak/>
        <w:t>físicas y demarcación de rutas (ingeniería), plan de tráfico y permisos (administrativos), y uso de chaleco de alta visibilidad (EPP). Referencia normativa: Decreto 1072/2015; Resolución 0312/2019; ISO 45001:2018.”</w:t>
      </w:r>
    </w:p>
    <w:p w14:paraId="1D29AEE3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Evidencias.</w:t>
      </w:r>
    </w:p>
    <w:p w14:paraId="63270E4F" w14:textId="77777777" w:rsidR="008A783E" w:rsidRPr="008A783E" w:rsidRDefault="008A783E" w:rsidP="00735622">
      <w:pPr>
        <w:numPr>
          <w:ilvl w:val="0"/>
          <w:numId w:val="8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Capturas de la UI con casos por categoría de riesgo.</w:t>
      </w:r>
    </w:p>
    <w:p w14:paraId="6C5CD05A" w14:textId="77777777" w:rsidR="008A783E" w:rsidRPr="008A783E" w:rsidRDefault="008A783E" w:rsidP="00735622">
      <w:pPr>
        <w:numPr>
          <w:ilvl w:val="0"/>
          <w:numId w:val="8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Respuestas de /</w:t>
      </w:r>
      <w:proofErr w:type="spellStart"/>
      <w:r w:rsidRPr="008A783E">
        <w:rPr>
          <w:rFonts w:ascii="Arial" w:hAnsi="Arial" w:cs="Arial"/>
        </w:rPr>
        <w:t>analyze</w:t>
      </w:r>
      <w:proofErr w:type="spellEnd"/>
      <w:r w:rsidRPr="008A783E">
        <w:rPr>
          <w:rFonts w:ascii="Arial" w:hAnsi="Arial" w:cs="Arial"/>
        </w:rPr>
        <w:t>-chat archivadas para auditoría.</w:t>
      </w:r>
    </w:p>
    <w:p w14:paraId="3FB1FCDD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Criterios de aceptación.</w:t>
      </w:r>
    </w:p>
    <w:p w14:paraId="2A3E80FB" w14:textId="77777777" w:rsidR="008A783E" w:rsidRPr="008A783E" w:rsidRDefault="008A783E" w:rsidP="00735622">
      <w:pPr>
        <w:numPr>
          <w:ilvl w:val="0"/>
          <w:numId w:val="9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Coherencia entre riesgos detectados y controles propuestos.</w:t>
      </w:r>
    </w:p>
    <w:p w14:paraId="3AE6D6BB" w14:textId="77777777" w:rsidR="008A783E" w:rsidRPr="008A783E" w:rsidRDefault="008A783E" w:rsidP="00735622">
      <w:pPr>
        <w:numPr>
          <w:ilvl w:val="0"/>
          <w:numId w:val="9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Texto comprensible, sin ambigüedades, priorizado por Jerarquía.</w:t>
      </w:r>
    </w:p>
    <w:p w14:paraId="44C88A97" w14:textId="77777777" w:rsidR="008A783E" w:rsidRPr="008A783E" w:rsidRDefault="008A783E" w:rsidP="00735622">
      <w:pPr>
        <w:numPr>
          <w:ilvl w:val="0"/>
          <w:numId w:val="9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Referencias normativas claras (sin transcribir textos extensos).</w:t>
      </w:r>
    </w:p>
    <w:p w14:paraId="5C79A7B5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</w:p>
    <w:p w14:paraId="4223B753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  <w:b/>
          <w:bCs/>
        </w:rPr>
      </w:pPr>
      <w:r w:rsidRPr="008A783E">
        <w:rPr>
          <w:rFonts w:ascii="Arial" w:hAnsi="Arial" w:cs="Arial"/>
          <w:b/>
          <w:bCs/>
        </w:rPr>
        <w:t>O3. Evaluación objetiva del desempeño</w:t>
      </w:r>
    </w:p>
    <w:p w14:paraId="6F3CCC8E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Propósito.</w:t>
      </w:r>
      <w:r w:rsidRPr="008A783E">
        <w:rPr>
          <w:rFonts w:ascii="Arial" w:hAnsi="Arial" w:cs="Arial"/>
        </w:rPr>
        <w:t xml:space="preserve"> Medir de forma reproducible el desempeño frente a etiquetas de experto, con métricas estándar.</w:t>
      </w:r>
    </w:p>
    <w:p w14:paraId="0A8068E3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Metodología.</w:t>
      </w:r>
    </w:p>
    <w:p w14:paraId="7B448555" w14:textId="77777777" w:rsidR="008A783E" w:rsidRPr="008A783E" w:rsidRDefault="008A783E" w:rsidP="00735622">
      <w:pPr>
        <w:numPr>
          <w:ilvl w:val="0"/>
          <w:numId w:val="10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Construcción de un conjunto de verdad terreno (</w:t>
      </w:r>
      <w:proofErr w:type="spellStart"/>
      <w:r w:rsidRPr="008A783E">
        <w:rPr>
          <w:rFonts w:ascii="Arial" w:hAnsi="Arial" w:cs="Arial"/>
        </w:rPr>
        <w:t>ground</w:t>
      </w:r>
      <w:proofErr w:type="spellEnd"/>
      <w:r w:rsidRPr="008A783E">
        <w:rPr>
          <w:rFonts w:ascii="Arial" w:hAnsi="Arial" w:cs="Arial"/>
        </w:rPr>
        <w:t xml:space="preserve"> </w:t>
      </w:r>
      <w:proofErr w:type="spellStart"/>
      <w:r w:rsidRPr="008A783E">
        <w:rPr>
          <w:rFonts w:ascii="Arial" w:hAnsi="Arial" w:cs="Arial"/>
        </w:rPr>
        <w:t>truth</w:t>
      </w:r>
      <w:proofErr w:type="spellEnd"/>
      <w:r w:rsidRPr="008A783E">
        <w:rPr>
          <w:rFonts w:ascii="Arial" w:hAnsi="Arial" w:cs="Arial"/>
        </w:rPr>
        <w:t>) a nivel de imagen con los riesgos esperados.</w:t>
      </w:r>
    </w:p>
    <w:p w14:paraId="0EBC08EA" w14:textId="77777777" w:rsidR="008A783E" w:rsidRPr="008A783E" w:rsidRDefault="008A783E" w:rsidP="00735622">
      <w:pPr>
        <w:numPr>
          <w:ilvl w:val="0"/>
          <w:numId w:val="10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Evaluación con métricas cuantitativas (</w:t>
      </w:r>
      <w:proofErr w:type="spellStart"/>
      <w:r w:rsidRPr="008A783E">
        <w:rPr>
          <w:rFonts w:ascii="Arial" w:hAnsi="Arial" w:cs="Arial"/>
        </w:rPr>
        <w:t>Precision</w:t>
      </w:r>
      <w:proofErr w:type="spellEnd"/>
      <w:r w:rsidRPr="008A783E">
        <w:rPr>
          <w:rFonts w:ascii="Arial" w:hAnsi="Arial" w:cs="Arial"/>
        </w:rPr>
        <w:t xml:space="preserve">, </w:t>
      </w:r>
      <w:proofErr w:type="spellStart"/>
      <w:r w:rsidRPr="008A783E">
        <w:rPr>
          <w:rFonts w:ascii="Arial" w:hAnsi="Arial" w:cs="Arial"/>
        </w:rPr>
        <w:t>Recall</w:t>
      </w:r>
      <w:proofErr w:type="spellEnd"/>
      <w:r w:rsidRPr="008A783E">
        <w:rPr>
          <w:rFonts w:ascii="Arial" w:hAnsi="Arial" w:cs="Arial"/>
        </w:rPr>
        <w:t xml:space="preserve">, F1 micro) y acuerdo </w:t>
      </w:r>
      <w:proofErr w:type="spellStart"/>
      <w:r w:rsidRPr="008A783E">
        <w:rPr>
          <w:rFonts w:ascii="Arial" w:hAnsi="Arial" w:cs="Arial"/>
        </w:rPr>
        <w:t>interevaluador</w:t>
      </w:r>
      <w:proofErr w:type="spellEnd"/>
      <w:r w:rsidRPr="008A783E">
        <w:rPr>
          <w:rFonts w:ascii="Arial" w:hAnsi="Arial" w:cs="Arial"/>
        </w:rPr>
        <w:t xml:space="preserve"> (</w:t>
      </w:r>
      <w:proofErr w:type="spellStart"/>
      <w:r w:rsidRPr="008A783E">
        <w:rPr>
          <w:rFonts w:ascii="Arial" w:hAnsi="Arial" w:cs="Arial"/>
        </w:rPr>
        <w:t>Cohen’s</w:t>
      </w:r>
      <w:proofErr w:type="spellEnd"/>
      <w:r w:rsidRPr="008A783E">
        <w:rPr>
          <w:rFonts w:ascii="Arial" w:hAnsi="Arial" w:cs="Arial"/>
        </w:rPr>
        <w:t xml:space="preserve"> Kappa).</w:t>
      </w:r>
    </w:p>
    <w:p w14:paraId="5EAEB65F" w14:textId="77777777" w:rsidR="008A783E" w:rsidRPr="008A783E" w:rsidRDefault="008A783E" w:rsidP="00735622">
      <w:pPr>
        <w:numPr>
          <w:ilvl w:val="0"/>
          <w:numId w:val="10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 xml:space="preserve">Análisis de falsos positivos/negativos para retroalimentar </w:t>
      </w:r>
      <w:proofErr w:type="spellStart"/>
      <w:r w:rsidRPr="008A783E">
        <w:rPr>
          <w:rFonts w:ascii="Arial" w:hAnsi="Arial" w:cs="Arial"/>
        </w:rPr>
        <w:t>dataset</w:t>
      </w:r>
      <w:proofErr w:type="spellEnd"/>
      <w:r w:rsidRPr="008A783E">
        <w:rPr>
          <w:rFonts w:ascii="Arial" w:hAnsi="Arial" w:cs="Arial"/>
        </w:rPr>
        <w:t>, ontología y umbrales.</w:t>
      </w:r>
    </w:p>
    <w:p w14:paraId="6F9751A5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Implementación.</w:t>
      </w:r>
    </w:p>
    <w:p w14:paraId="1B241FCE" w14:textId="77777777" w:rsidR="008A783E" w:rsidRPr="008A783E" w:rsidRDefault="008A783E" w:rsidP="00735622">
      <w:pPr>
        <w:numPr>
          <w:ilvl w:val="0"/>
          <w:numId w:val="11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 xml:space="preserve">Formato de entrada: ground_truth.csv con columnas </w:t>
      </w:r>
      <w:proofErr w:type="spellStart"/>
      <w:r w:rsidRPr="008A783E">
        <w:rPr>
          <w:rFonts w:ascii="Arial" w:hAnsi="Arial" w:cs="Arial"/>
        </w:rPr>
        <w:t>image_path</w:t>
      </w:r>
      <w:proofErr w:type="spellEnd"/>
      <w:r w:rsidRPr="008A783E">
        <w:rPr>
          <w:rFonts w:ascii="Arial" w:hAnsi="Arial" w:cs="Arial"/>
        </w:rPr>
        <w:t xml:space="preserve"> y </w:t>
      </w:r>
      <w:proofErr w:type="spellStart"/>
      <w:r w:rsidRPr="008A783E">
        <w:rPr>
          <w:rFonts w:ascii="Arial" w:hAnsi="Arial" w:cs="Arial"/>
        </w:rPr>
        <w:t>risks</w:t>
      </w:r>
      <w:proofErr w:type="spellEnd"/>
      <w:r w:rsidRPr="008A783E">
        <w:rPr>
          <w:rFonts w:ascii="Arial" w:hAnsi="Arial" w:cs="Arial"/>
        </w:rPr>
        <w:t xml:space="preserve"> (separadas por “;” cuando hay múltiples).</w:t>
      </w:r>
    </w:p>
    <w:p w14:paraId="53E4D4DC" w14:textId="77777777" w:rsidR="008A783E" w:rsidRPr="008A783E" w:rsidRDefault="008A783E" w:rsidP="00735622">
      <w:pPr>
        <w:numPr>
          <w:ilvl w:val="0"/>
          <w:numId w:val="11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 xml:space="preserve">Script de evaluación: evaluator.py (compara salida del sistema vs. </w:t>
      </w:r>
      <w:proofErr w:type="spellStart"/>
      <w:r w:rsidRPr="008A783E">
        <w:rPr>
          <w:rFonts w:ascii="Arial" w:hAnsi="Arial" w:cs="Arial"/>
        </w:rPr>
        <w:t>ground</w:t>
      </w:r>
      <w:proofErr w:type="spellEnd"/>
      <w:r w:rsidRPr="008A783E">
        <w:rPr>
          <w:rFonts w:ascii="Arial" w:hAnsi="Arial" w:cs="Arial"/>
        </w:rPr>
        <w:t xml:space="preserve"> </w:t>
      </w:r>
      <w:proofErr w:type="spellStart"/>
      <w:r w:rsidRPr="008A783E">
        <w:rPr>
          <w:rFonts w:ascii="Arial" w:hAnsi="Arial" w:cs="Arial"/>
        </w:rPr>
        <w:t>truth</w:t>
      </w:r>
      <w:proofErr w:type="spellEnd"/>
      <w:r w:rsidRPr="008A783E">
        <w:rPr>
          <w:rFonts w:ascii="Arial" w:hAnsi="Arial" w:cs="Arial"/>
        </w:rPr>
        <w:t xml:space="preserve"> y calcula métricas).</w:t>
      </w:r>
    </w:p>
    <w:p w14:paraId="0CC6F084" w14:textId="77777777" w:rsidR="008A783E" w:rsidRPr="008A783E" w:rsidRDefault="008A783E" w:rsidP="00735622">
      <w:pPr>
        <w:numPr>
          <w:ilvl w:val="0"/>
          <w:numId w:val="11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lastRenderedPageBreak/>
        <w:t>Reporte: totales de aciertos/errores y ejemplos representativos para revisión conjunta con SST.</w:t>
      </w:r>
    </w:p>
    <w:p w14:paraId="47059D58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Evidencias.</w:t>
      </w:r>
    </w:p>
    <w:p w14:paraId="3D7204F2" w14:textId="77777777" w:rsidR="008A783E" w:rsidRPr="008A783E" w:rsidRDefault="008A783E" w:rsidP="00735622">
      <w:pPr>
        <w:numPr>
          <w:ilvl w:val="0"/>
          <w:numId w:val="12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CSV etiquetado por experto.</w:t>
      </w:r>
    </w:p>
    <w:p w14:paraId="5A3498CC" w14:textId="77777777" w:rsidR="008A783E" w:rsidRPr="008A783E" w:rsidRDefault="008A783E" w:rsidP="00735622">
      <w:pPr>
        <w:numPr>
          <w:ilvl w:val="0"/>
          <w:numId w:val="12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Informe de métricas y casos de discrepancia con explicación.</w:t>
      </w:r>
    </w:p>
    <w:p w14:paraId="2ED69EA1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Criterios de aceptación.</w:t>
      </w:r>
    </w:p>
    <w:p w14:paraId="7A905C21" w14:textId="77777777" w:rsidR="008A783E" w:rsidRPr="008A783E" w:rsidRDefault="008A783E" w:rsidP="00735622">
      <w:pPr>
        <w:numPr>
          <w:ilvl w:val="0"/>
          <w:numId w:val="13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Alcanzar umbrales acordados con SST (referencia inicial: F1 micro ≥ 0,70; Kappa ≥ 0,60).</w:t>
      </w:r>
    </w:p>
    <w:p w14:paraId="0F2B4F6F" w14:textId="77777777" w:rsidR="008A783E" w:rsidRPr="008A783E" w:rsidRDefault="008A783E" w:rsidP="00735622">
      <w:pPr>
        <w:numPr>
          <w:ilvl w:val="0"/>
          <w:numId w:val="13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Documentar ajustes y su impacto tras cada ciclo de mejora.</w:t>
      </w:r>
    </w:p>
    <w:p w14:paraId="0B93091A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</w:p>
    <w:p w14:paraId="22D0F1A1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  <w:b/>
          <w:bCs/>
        </w:rPr>
      </w:pPr>
      <w:r w:rsidRPr="008A783E">
        <w:rPr>
          <w:rFonts w:ascii="Arial" w:hAnsi="Arial" w:cs="Arial"/>
          <w:b/>
          <w:bCs/>
        </w:rPr>
        <w:t>Gobierno, control de cambios y uso en equipo</w:t>
      </w:r>
    </w:p>
    <w:p w14:paraId="44D27665" w14:textId="77777777" w:rsidR="008A783E" w:rsidRPr="008A783E" w:rsidRDefault="008A783E" w:rsidP="00735622">
      <w:pPr>
        <w:numPr>
          <w:ilvl w:val="0"/>
          <w:numId w:val="14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Propiedad de la ontología:</w:t>
      </w:r>
      <w:r w:rsidRPr="008A783E">
        <w:rPr>
          <w:rFonts w:ascii="Arial" w:hAnsi="Arial" w:cs="Arial"/>
        </w:rPr>
        <w:t xml:space="preserve"> área de SST; cambios mediante control de versiones y revisión por pares.</w:t>
      </w:r>
    </w:p>
    <w:p w14:paraId="5914D06A" w14:textId="77777777" w:rsidR="008A783E" w:rsidRPr="008A783E" w:rsidRDefault="008A783E" w:rsidP="00735622">
      <w:pPr>
        <w:numPr>
          <w:ilvl w:val="0"/>
          <w:numId w:val="14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Pesos del modelo:</w:t>
      </w:r>
      <w:r w:rsidRPr="008A783E">
        <w:rPr>
          <w:rFonts w:ascii="Arial" w:hAnsi="Arial" w:cs="Arial"/>
        </w:rPr>
        <w:t xml:space="preserve"> models/best.pt incluido en el repositorio (se recomienda Git LFS).</w:t>
      </w:r>
    </w:p>
    <w:p w14:paraId="0E8C568A" w14:textId="77777777" w:rsidR="008A783E" w:rsidRPr="008A783E" w:rsidRDefault="008A783E" w:rsidP="00735622">
      <w:pPr>
        <w:numPr>
          <w:ilvl w:val="0"/>
          <w:numId w:val="14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Datos:</w:t>
      </w:r>
      <w:r w:rsidRPr="008A783E">
        <w:rPr>
          <w:rFonts w:ascii="Arial" w:hAnsi="Arial" w:cs="Arial"/>
        </w:rPr>
        <w:t xml:space="preserve"> no se versionan </w:t>
      </w:r>
      <w:proofErr w:type="spellStart"/>
      <w:r w:rsidRPr="008A783E">
        <w:rPr>
          <w:rFonts w:ascii="Arial" w:hAnsi="Arial" w:cs="Arial"/>
        </w:rPr>
        <w:t>datasets</w:t>
      </w:r>
      <w:proofErr w:type="spellEnd"/>
      <w:r w:rsidRPr="008A783E">
        <w:rPr>
          <w:rFonts w:ascii="Arial" w:hAnsi="Arial" w:cs="Arial"/>
        </w:rPr>
        <w:t xml:space="preserve"> sensibles; se utiliza </w:t>
      </w:r>
      <w:proofErr w:type="spellStart"/>
      <w:r w:rsidRPr="008A783E">
        <w:rPr>
          <w:rFonts w:ascii="Arial" w:hAnsi="Arial" w:cs="Arial"/>
        </w:rPr>
        <w:t>datasets</w:t>
      </w:r>
      <w:proofErr w:type="spellEnd"/>
      <w:r w:rsidRPr="008A783E">
        <w:rPr>
          <w:rFonts w:ascii="Arial" w:hAnsi="Arial" w:cs="Arial"/>
        </w:rPr>
        <w:t xml:space="preserve">/ local y una muestra </w:t>
      </w:r>
      <w:proofErr w:type="spellStart"/>
      <w:r w:rsidRPr="008A783E">
        <w:rPr>
          <w:rFonts w:ascii="Arial" w:hAnsi="Arial" w:cs="Arial"/>
        </w:rPr>
        <w:t>sst_sample</w:t>
      </w:r>
      <w:proofErr w:type="spellEnd"/>
      <w:r w:rsidRPr="008A783E">
        <w:rPr>
          <w:rFonts w:ascii="Arial" w:hAnsi="Arial" w:cs="Arial"/>
        </w:rPr>
        <w:t>/ para demostración.</w:t>
      </w:r>
    </w:p>
    <w:p w14:paraId="38E0B26B" w14:textId="77777777" w:rsidR="008A783E" w:rsidRPr="008A783E" w:rsidRDefault="008A783E" w:rsidP="00735622">
      <w:pPr>
        <w:numPr>
          <w:ilvl w:val="0"/>
          <w:numId w:val="14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  <w:b/>
          <w:bCs/>
        </w:rPr>
        <w:t>Compartición:</w:t>
      </w:r>
      <w:r w:rsidRPr="008A783E">
        <w:rPr>
          <w:rFonts w:ascii="Arial" w:hAnsi="Arial" w:cs="Arial"/>
        </w:rPr>
        <w:t xml:space="preserve"> clonación del repositorio, instalación de dependencias y ejecución de la UI. La ruta por defecto usa </w:t>
      </w:r>
      <w:proofErr w:type="spellStart"/>
      <w:r w:rsidRPr="008A783E">
        <w:rPr>
          <w:rFonts w:ascii="Arial" w:hAnsi="Arial" w:cs="Arial"/>
        </w:rPr>
        <w:t>models</w:t>
      </w:r>
      <w:proofErr w:type="spellEnd"/>
      <w:r w:rsidRPr="008A783E">
        <w:rPr>
          <w:rFonts w:ascii="Arial" w:hAnsi="Arial" w:cs="Arial"/>
        </w:rPr>
        <w:t>/best.pt.</w:t>
      </w:r>
    </w:p>
    <w:p w14:paraId="1F2974E3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</w:rPr>
      </w:pPr>
    </w:p>
    <w:p w14:paraId="1475DCEB" w14:textId="77777777" w:rsidR="008A783E" w:rsidRPr="008A783E" w:rsidRDefault="008A783E" w:rsidP="00735622">
      <w:pPr>
        <w:spacing w:after="0" w:line="480" w:lineRule="auto"/>
        <w:ind w:firstLine="720"/>
        <w:rPr>
          <w:rFonts w:ascii="Arial" w:hAnsi="Arial" w:cs="Arial"/>
          <w:b/>
          <w:bCs/>
        </w:rPr>
      </w:pPr>
      <w:r w:rsidRPr="008A783E">
        <w:rPr>
          <w:rFonts w:ascii="Arial" w:hAnsi="Arial" w:cs="Arial"/>
          <w:b/>
          <w:bCs/>
        </w:rPr>
        <w:t>Limitaciones y consideraciones</w:t>
      </w:r>
    </w:p>
    <w:p w14:paraId="08A8DC8C" w14:textId="77777777" w:rsidR="008A783E" w:rsidRPr="008A783E" w:rsidRDefault="008A783E" w:rsidP="00735622">
      <w:pPr>
        <w:numPr>
          <w:ilvl w:val="0"/>
          <w:numId w:val="15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 xml:space="preserve">Desempeño dependiente de la similitud entre el </w:t>
      </w:r>
      <w:proofErr w:type="spellStart"/>
      <w:r w:rsidRPr="008A783E">
        <w:rPr>
          <w:rFonts w:ascii="Arial" w:hAnsi="Arial" w:cs="Arial"/>
        </w:rPr>
        <w:t>dataset</w:t>
      </w:r>
      <w:proofErr w:type="spellEnd"/>
      <w:r w:rsidRPr="008A783E">
        <w:rPr>
          <w:rFonts w:ascii="Arial" w:hAnsi="Arial" w:cs="Arial"/>
        </w:rPr>
        <w:t xml:space="preserve"> y el entorno real (iluminación, ángulos, oclusiones).</w:t>
      </w:r>
    </w:p>
    <w:p w14:paraId="51218AAD" w14:textId="77777777" w:rsidR="008A783E" w:rsidRPr="008A783E" w:rsidRDefault="008A783E" w:rsidP="00735622">
      <w:pPr>
        <w:numPr>
          <w:ilvl w:val="0"/>
          <w:numId w:val="15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t>Clases finas (p. ej., cables o derrames) requieren más datos y etiquetado consistente.</w:t>
      </w:r>
    </w:p>
    <w:p w14:paraId="0ED1E1F2" w14:textId="77777777" w:rsidR="008A783E" w:rsidRPr="008A783E" w:rsidRDefault="008A783E" w:rsidP="00735622">
      <w:pPr>
        <w:numPr>
          <w:ilvl w:val="0"/>
          <w:numId w:val="15"/>
        </w:numPr>
        <w:spacing w:after="0" w:line="480" w:lineRule="auto"/>
        <w:ind w:firstLine="720"/>
        <w:rPr>
          <w:rFonts w:ascii="Arial" w:hAnsi="Arial" w:cs="Arial"/>
        </w:rPr>
      </w:pPr>
      <w:r w:rsidRPr="008A783E">
        <w:rPr>
          <w:rFonts w:ascii="Arial" w:hAnsi="Arial" w:cs="Arial"/>
        </w:rPr>
        <w:lastRenderedPageBreak/>
        <w:t>Herramienta de apoyo a inspección; la decisión final permanece en el responsable SST.</w:t>
      </w:r>
    </w:p>
    <w:p w14:paraId="24D5C540" w14:textId="77777777" w:rsidR="00950F22" w:rsidRPr="00735622" w:rsidRDefault="00950F22" w:rsidP="00735622">
      <w:pPr>
        <w:spacing w:after="0" w:line="480" w:lineRule="auto"/>
        <w:ind w:firstLine="720"/>
        <w:rPr>
          <w:rFonts w:ascii="Arial" w:hAnsi="Arial" w:cs="Arial"/>
        </w:rPr>
      </w:pPr>
    </w:p>
    <w:sectPr w:rsidR="00950F22" w:rsidRPr="00735622" w:rsidSect="00084187">
      <w:headerReference w:type="default" r:id="rId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5A521" w14:textId="77777777" w:rsidR="00735622" w:rsidRDefault="00735622" w:rsidP="00735622">
      <w:pPr>
        <w:spacing w:after="0" w:line="240" w:lineRule="auto"/>
      </w:pPr>
      <w:r>
        <w:separator/>
      </w:r>
    </w:p>
  </w:endnote>
  <w:endnote w:type="continuationSeparator" w:id="0">
    <w:p w14:paraId="60B38B22" w14:textId="77777777" w:rsidR="00735622" w:rsidRDefault="00735622" w:rsidP="007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9BEC2" w14:textId="77777777" w:rsidR="00735622" w:rsidRDefault="00735622" w:rsidP="00735622">
      <w:pPr>
        <w:spacing w:after="0" w:line="240" w:lineRule="auto"/>
      </w:pPr>
      <w:r>
        <w:separator/>
      </w:r>
    </w:p>
  </w:footnote>
  <w:footnote w:type="continuationSeparator" w:id="0">
    <w:p w14:paraId="6BD42C78" w14:textId="77777777" w:rsidR="00735622" w:rsidRDefault="00735622" w:rsidP="0073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0070244"/>
      <w:docPartObj>
        <w:docPartGallery w:val="Page Numbers (Top of Page)"/>
        <w:docPartUnique/>
      </w:docPartObj>
    </w:sdtPr>
    <w:sdtContent>
      <w:p w14:paraId="593D6B18" w14:textId="03B772F9" w:rsidR="00735622" w:rsidRDefault="0073562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57289E" w14:textId="77777777" w:rsidR="00735622" w:rsidRDefault="007356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276"/>
    <w:multiLevelType w:val="multilevel"/>
    <w:tmpl w:val="ED1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2401C"/>
    <w:multiLevelType w:val="multilevel"/>
    <w:tmpl w:val="5B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B768C"/>
    <w:multiLevelType w:val="multilevel"/>
    <w:tmpl w:val="6C0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43311"/>
    <w:multiLevelType w:val="multilevel"/>
    <w:tmpl w:val="9A5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F1019"/>
    <w:multiLevelType w:val="multilevel"/>
    <w:tmpl w:val="5F54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E6D63"/>
    <w:multiLevelType w:val="multilevel"/>
    <w:tmpl w:val="8A5E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14B07"/>
    <w:multiLevelType w:val="multilevel"/>
    <w:tmpl w:val="26EC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60E2A"/>
    <w:multiLevelType w:val="multilevel"/>
    <w:tmpl w:val="4466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92ACA"/>
    <w:multiLevelType w:val="multilevel"/>
    <w:tmpl w:val="974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C2976"/>
    <w:multiLevelType w:val="multilevel"/>
    <w:tmpl w:val="A73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71BEB"/>
    <w:multiLevelType w:val="multilevel"/>
    <w:tmpl w:val="548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6288A"/>
    <w:multiLevelType w:val="multilevel"/>
    <w:tmpl w:val="FD92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26CEE"/>
    <w:multiLevelType w:val="multilevel"/>
    <w:tmpl w:val="8C6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83AAA"/>
    <w:multiLevelType w:val="multilevel"/>
    <w:tmpl w:val="8804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76CF5"/>
    <w:multiLevelType w:val="multilevel"/>
    <w:tmpl w:val="944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11862">
    <w:abstractNumId w:val="5"/>
  </w:num>
  <w:num w:numId="2" w16cid:durableId="1560246886">
    <w:abstractNumId w:val="6"/>
  </w:num>
  <w:num w:numId="3" w16cid:durableId="75395659">
    <w:abstractNumId w:val="12"/>
  </w:num>
  <w:num w:numId="4" w16cid:durableId="1442066347">
    <w:abstractNumId w:val="1"/>
  </w:num>
  <w:num w:numId="5" w16cid:durableId="966623164">
    <w:abstractNumId w:val="13"/>
  </w:num>
  <w:num w:numId="6" w16cid:durableId="869873838">
    <w:abstractNumId w:val="4"/>
  </w:num>
  <w:num w:numId="7" w16cid:durableId="1578516747">
    <w:abstractNumId w:val="7"/>
  </w:num>
  <w:num w:numId="8" w16cid:durableId="1323463002">
    <w:abstractNumId w:val="14"/>
  </w:num>
  <w:num w:numId="9" w16cid:durableId="634943929">
    <w:abstractNumId w:val="10"/>
  </w:num>
  <w:num w:numId="10" w16cid:durableId="721902629">
    <w:abstractNumId w:val="0"/>
  </w:num>
  <w:num w:numId="11" w16cid:durableId="1482308530">
    <w:abstractNumId w:val="8"/>
  </w:num>
  <w:num w:numId="12" w16cid:durableId="1436292180">
    <w:abstractNumId w:val="11"/>
  </w:num>
  <w:num w:numId="13" w16cid:durableId="1834949061">
    <w:abstractNumId w:val="2"/>
  </w:num>
  <w:num w:numId="14" w16cid:durableId="1710715371">
    <w:abstractNumId w:val="9"/>
  </w:num>
  <w:num w:numId="15" w16cid:durableId="117113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3E"/>
    <w:rsid w:val="00084187"/>
    <w:rsid w:val="001364A0"/>
    <w:rsid w:val="005773B5"/>
    <w:rsid w:val="00593CAD"/>
    <w:rsid w:val="006B2EF1"/>
    <w:rsid w:val="00735622"/>
    <w:rsid w:val="0088242B"/>
    <w:rsid w:val="008A783E"/>
    <w:rsid w:val="00950F22"/>
    <w:rsid w:val="009A5D2B"/>
    <w:rsid w:val="009F757F"/>
    <w:rsid w:val="00B672CD"/>
    <w:rsid w:val="00C17C58"/>
    <w:rsid w:val="00C3430F"/>
    <w:rsid w:val="00C9363B"/>
    <w:rsid w:val="00DD6A5D"/>
    <w:rsid w:val="00E82071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6244"/>
  <w15:chartTrackingRefBased/>
  <w15:docId w15:val="{8C751645-F927-4FE9-84D8-6F7EFB4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8A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8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8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8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8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8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8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83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356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622"/>
  </w:style>
  <w:style w:type="paragraph" w:styleId="Piedepgina">
    <w:name w:val="footer"/>
    <w:basedOn w:val="Normal"/>
    <w:link w:val="PiedepginaCar"/>
    <w:uiPriority w:val="99"/>
    <w:unhideWhenUsed/>
    <w:rsid w:val="007356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726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Arredondo Vergara</dc:creator>
  <cp:keywords/>
  <dc:description/>
  <cp:lastModifiedBy>Santiago Arredondo Vergara</cp:lastModifiedBy>
  <cp:revision>2</cp:revision>
  <dcterms:created xsi:type="dcterms:W3CDTF">2025-09-10T19:30:00Z</dcterms:created>
  <dcterms:modified xsi:type="dcterms:W3CDTF">2025-09-10T19:32:00Z</dcterms:modified>
</cp:coreProperties>
</file>