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ind w:left="0" w:firstLine="0"/>
        <w:jc w:val="left"/>
        <w:rPr/>
      </w:pPr>
      <w:bookmarkStart w:colFirst="0" w:colLast="0" w:name="_iv9ue39t2lpa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ind w:left="1133.8582677165355" w:firstLine="0"/>
        <w:jc w:val="center"/>
        <w:rPr>
          <w:sz w:val="22"/>
          <w:szCs w:val="22"/>
        </w:rPr>
      </w:pPr>
      <w:bookmarkStart w:colFirst="0" w:colLast="0" w:name="_qocw0x7sgzug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ind w:left="1133.8582677165355" w:firstLine="0"/>
        <w:jc w:val="center"/>
        <w:rPr>
          <w:sz w:val="22"/>
          <w:szCs w:val="22"/>
        </w:rPr>
      </w:pPr>
      <w:bookmarkStart w:colFirst="0" w:colLast="0" w:name="_f52w8q7150dc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ind w:left="1133.8582677165355" w:firstLine="0"/>
        <w:jc w:val="center"/>
        <w:rPr/>
      </w:pPr>
      <w:bookmarkStart w:colFirst="0" w:colLast="0" w:name="_z7l798pqh5yn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ind w:left="0" w:firstLine="0"/>
        <w:jc w:val="left"/>
        <w:rPr/>
      </w:pPr>
      <w:bookmarkStart w:colFirst="0" w:colLast="0" w:name="_swi1wbtriyjr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ind w:left="0" w:firstLine="0"/>
        <w:jc w:val="center"/>
        <w:rPr/>
      </w:pPr>
      <w:bookmarkStart w:colFirst="0" w:colLast="0" w:name="_3yjpv9jsqca4" w:id="5"/>
      <w:bookmarkEnd w:id="5"/>
      <w:r w:rsidDel="00000000" w:rsidR="00000000" w:rsidRPr="00000000">
        <w:rPr>
          <w:rtl w:val="0"/>
        </w:rPr>
        <w:t xml:space="preserve">MANUAL DE USUARIO</w:t>
      </w:r>
    </w:p>
    <w:p w:rsidR="00000000" w:rsidDel="00000000" w:rsidP="00000000" w:rsidRDefault="00000000" w:rsidRPr="00000000" w14:paraId="00000007">
      <w:pPr>
        <w:pStyle w:val="Title"/>
        <w:ind w:left="0" w:firstLine="0"/>
        <w:jc w:val="center"/>
        <w:rPr/>
      </w:pPr>
      <w:bookmarkStart w:colFirst="0" w:colLast="0" w:name="_t1qy55w0g1fp" w:id="6"/>
      <w:bookmarkEnd w:id="6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Subtitle"/>
        <w:jc w:val="center"/>
        <w:rPr/>
      </w:pPr>
      <w:bookmarkStart w:colFirst="0" w:colLast="0" w:name="_2i35o495e181" w:id="7"/>
      <w:bookmarkEnd w:id="7"/>
      <w:r w:rsidDel="00000000" w:rsidR="00000000" w:rsidRPr="00000000">
        <w:rPr>
          <w:rtl w:val="0"/>
        </w:rPr>
        <w:t xml:space="preserve">- App GoComp -</w:t>
      </w:r>
    </w:p>
    <w:p w:rsidR="00000000" w:rsidDel="00000000" w:rsidP="00000000" w:rsidRDefault="00000000" w:rsidRPr="00000000" w14:paraId="00000009">
      <w:pPr>
        <w:pStyle w:val="Subtitle"/>
        <w:jc w:val="center"/>
        <w:rPr/>
        <w:sectPr>
          <w:headerReference r:id="rId6" w:type="default"/>
          <w:footerReference r:id="rId7" w:type="default"/>
          <w:footerReference r:id="rId8" w:type="first"/>
          <w:pgSz w:h="16834" w:w="11909" w:orient="portrait"/>
          <w:pgMar w:bottom="1440" w:top="1440" w:left="1133.8582677165355" w:right="1138.3464566929138" w:header="510.236220472441" w:footer="720.0000000000001"/>
          <w:pgNumType w:start="0"/>
          <w:titlePg w:val="1"/>
        </w:sectPr>
      </w:pPr>
      <w:bookmarkStart w:colFirst="0" w:colLast="0" w:name="_md0t0eumk73k" w:id="8"/>
      <w:bookmarkEnd w:id="8"/>
      <w:r w:rsidDel="00000000" w:rsidR="00000000" w:rsidRPr="00000000">
        <w:rPr>
          <w:rtl w:val="0"/>
        </w:rPr>
        <w:t xml:space="preserve">Gestión de eventos deportivos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jc w:val="both"/>
        <w:rPr/>
      </w:pPr>
      <w:bookmarkStart w:colFirst="0" w:colLast="0" w:name="_j8tppensxuea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jc w:val="center"/>
        <w:rPr>
          <w:sz w:val="50"/>
          <w:szCs w:val="50"/>
        </w:rPr>
      </w:pPr>
      <w:bookmarkStart w:colFirst="0" w:colLast="0" w:name="_7avvl384dz55" w:id="10"/>
      <w:bookmarkEnd w:id="10"/>
      <w:r w:rsidDel="00000000" w:rsidR="00000000" w:rsidRPr="00000000">
        <w:rPr>
          <w:sz w:val="50"/>
          <w:szCs w:val="50"/>
          <w:rtl w:val="0"/>
        </w:rPr>
        <w:t xml:space="preserve">Índice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7avvl384dz5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Índice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2bxzwae1gc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3uygb6p8tg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Usuarios a quienes va dirigido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v79ohuzont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Objetivos del Sistema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ifjwrwoasd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Ingreso al sistema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1idqzw5moi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4.a Inicio de Sesión / LogIn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q12bo9z94r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4.b Registro de Usuario / SignUp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fyk17mv3ze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Asociar Organización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rhx64luedp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Apartados generales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0fzz2ylfmy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5.a Cerrar Sesión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8ksm3bgw49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5.b Configuración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fewjowpn6i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Actualizar información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qzfqf3jarc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Cambiar Idioma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qfhxt5gynf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Interfaz y Funciones - Usuario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ug9glqrfg1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Interfaz y Funciones - Organización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ylk8e24nh3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7.a Nuevo evento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0ui5pa8pyf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7.b Eventos programados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g3kbpeoqj3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Editar detalles del evento o Cancelar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4taw9oxgg3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Cancelar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cn4hwrmef8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7.c Iniciar evento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pStyle w:val="Heading1"/>
        <w:jc w:val="both"/>
        <w:rPr/>
        <w:sectPr>
          <w:type w:val="nextPage"/>
          <w:pgSz w:h="16834" w:w="11909" w:orient="portrait"/>
          <w:pgMar w:bottom="1440" w:top="1440" w:left="1440" w:right="1440" w:header="720.0000000000001" w:footer="510.236220472441"/>
        </w:sectPr>
      </w:pPr>
      <w:bookmarkStart w:colFirst="0" w:colLast="0" w:name="_fl2csourgumo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ind w:left="0" w:firstLine="0"/>
        <w:jc w:val="both"/>
        <w:rPr/>
      </w:pPr>
      <w:bookmarkStart w:colFirst="0" w:colLast="0" w:name="_y2bxzwae1gcw" w:id="12"/>
      <w:bookmarkEnd w:id="12"/>
      <w:r w:rsidDel="00000000" w:rsidR="00000000" w:rsidRPr="00000000">
        <w:rPr>
          <w:rtl w:val="0"/>
        </w:rPr>
        <w:t xml:space="preserve">1. Introducción</w:t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  <w:t xml:space="preserve">Este manual tiene como objetivo proporcionar una guía detallada sobre el uso efectivo del sistema “GoComp”, una plataforma diseñada para optimizar la planificación, ejecución y participación en eventos deportivos, dirigido tanto a organizadores como a participantes.</w:t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>
          <w:rtl w:val="0"/>
        </w:rPr>
        <w:t xml:space="preserve">A lo largo de este documento, se detallarán las distintas interfaces del sistema y se proporcionarán instrucciones claras para llevar a cabo las funciones esenciales, desde la inscripción en eventos hasta la gestión integral por parte de las organizaciones.</w:t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ind w:left="0" w:firstLine="0"/>
        <w:jc w:val="both"/>
        <w:rPr/>
      </w:pPr>
      <w:bookmarkStart w:colFirst="0" w:colLast="0" w:name="_g3uygb6p8tga" w:id="13"/>
      <w:bookmarkEnd w:id="13"/>
      <w:r w:rsidDel="00000000" w:rsidR="00000000" w:rsidRPr="00000000">
        <w:rPr>
          <w:rtl w:val="0"/>
        </w:rPr>
        <w:t xml:space="preserve">2. Usuarios a quienes va dirigido</w:t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  <w:t xml:space="preserve">Este manual está dirigido en primera instancia a los dos principales tipos de usuarios, por una parte el Usuario/Competidor, será aquel capaz de inscribirse a competencias y conocer detalles específicos de un evento o eventos pasados, por otro lado la Organización o Usuario asociado a una, el cual podrá crear y gestionar eventos deportivos como también llevarlos a cabo.</w:t>
      </w:r>
    </w:p>
    <w:p w:rsidR="00000000" w:rsidDel="00000000" w:rsidP="00000000" w:rsidRDefault="00000000" w:rsidRPr="00000000" w14:paraId="00000029">
      <w:pPr>
        <w:pStyle w:val="Heading1"/>
        <w:ind w:left="0" w:firstLine="0"/>
        <w:jc w:val="both"/>
        <w:rPr/>
      </w:pPr>
      <w:bookmarkStart w:colFirst="0" w:colLast="0" w:name="_ov79ohuzont1" w:id="14"/>
      <w:bookmarkEnd w:id="14"/>
      <w:r w:rsidDel="00000000" w:rsidR="00000000" w:rsidRPr="00000000">
        <w:rPr>
          <w:rtl w:val="0"/>
        </w:rPr>
        <w:t xml:space="preserve">3. Objetivos del Sistema</w:t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  <w:t xml:space="preserve">En sintonía con las necesidades del negocio y la comunidad deportiva, el sistema se propone cumplir con una serie de objetivos clave para mejorar la experiencia tanto de las organizaciones como de los participantes en eventos deportivos:</w:t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Eficiencia en la Gestión de Eventos:</w:t>
        <w:br w:type="textWrapping"/>
        <w:t xml:space="preserve">Simplificar y agilizar el proceso de planificación y ejecución de eventos deportivos, permitiendo a las organizaciones concentrarse en ofrecer experiencias excepcionales.</w:t>
      </w:r>
    </w:p>
    <w:p w:rsidR="00000000" w:rsidDel="00000000" w:rsidP="00000000" w:rsidRDefault="00000000" w:rsidRPr="00000000" w14:paraId="0000002D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Comunicación Transparente:</w:t>
        <w:br w:type="textWrapping"/>
        <w:t xml:space="preserve">Facilitar la comunicación entre organizadores y participantes mediante notificaciones automáticas, manteniendo a todos informados sobre cambios, anuncios importantes y actualizaciones relevantes.</w:t>
      </w:r>
    </w:p>
    <w:p w:rsidR="00000000" w:rsidDel="00000000" w:rsidP="00000000" w:rsidRDefault="00000000" w:rsidRPr="00000000" w14:paraId="0000002F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Evaluación Personalizada del Desempeño:</w:t>
        <w:br w:type="textWrapping"/>
        <w:t xml:space="preserve">Empoderar a los usuarios brindándoles acceso a informes detallados sobre su desempeño en competiciones anteriores, fomentando la mejora continua y el establecimiento de metas.</w:t>
      </w:r>
    </w:p>
    <w:p w:rsidR="00000000" w:rsidDel="00000000" w:rsidP="00000000" w:rsidRDefault="00000000" w:rsidRPr="00000000" w14:paraId="00000031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Configuración Flexible de Eventos:</w:t>
        <w:br w:type="textWrapping"/>
        <w:t xml:space="preserve">Ofrecer a los organizadores la capacidad de personalizar eventos de acuerdo con sus necesidades específicas, definiendo tipos de competencias, categorías y otros parámetros clave.</w:t>
      </w:r>
    </w:p>
    <w:p w:rsidR="00000000" w:rsidDel="00000000" w:rsidP="00000000" w:rsidRDefault="00000000" w:rsidRPr="00000000" w14:paraId="00000033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Facilitar la Participación en Equipos:</w:t>
        <w:br w:type="textWrapping"/>
        <w:t xml:space="preserve">Posibilitar a los usuarios inscribirse y participar tanto de forma individual como en equipos, promoviendo la camaradería y la competencia colectiva.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ind w:left="0" w:firstLine="0"/>
        <w:rPr/>
      </w:pPr>
      <w:bookmarkStart w:colFirst="0" w:colLast="0" w:name="_xifjwrwoasd9" w:id="15"/>
      <w:bookmarkEnd w:id="15"/>
      <w:r w:rsidDel="00000000" w:rsidR="00000000" w:rsidRPr="00000000">
        <w:rPr>
          <w:rtl w:val="0"/>
        </w:rPr>
        <w:t xml:space="preserve">4. Ingreso al sistema</w:t>
      </w:r>
    </w:p>
    <w:p w:rsidR="00000000" w:rsidDel="00000000" w:rsidP="00000000" w:rsidRDefault="00000000" w:rsidRPr="00000000" w14:paraId="00000037">
      <w:pPr>
        <w:pStyle w:val="Heading2"/>
        <w:rPr/>
      </w:pPr>
      <w:bookmarkStart w:colFirst="0" w:colLast="0" w:name="_p1idqzw5moiu" w:id="16"/>
      <w:bookmarkEnd w:id="16"/>
      <w:r w:rsidDel="00000000" w:rsidR="00000000" w:rsidRPr="00000000">
        <w:rPr>
          <w:rtl w:val="0"/>
        </w:rPr>
        <w:t xml:space="preserve">4.a Inicio de Sesión / LogIn</w:t>
      </w:r>
    </w:p>
    <w:p w:rsidR="00000000" w:rsidDel="00000000" w:rsidP="00000000" w:rsidRDefault="00000000" w:rsidRPr="00000000" w14:paraId="00000038">
      <w:pPr>
        <w:numPr>
          <w:ilvl w:val="0"/>
          <w:numId w:val="10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Al iniciar la aplicación lo primero que verá será la pantalla de acceso, donde deberá completar con su dni y la contraseña establecida en su registro.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01675" cy="258127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1675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0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Una vez completado los campos, seleccione Ingresar, y se cargará el menú correspondiente a su rol ya sea de Competidor u Organización.</w:t>
      </w:r>
    </w:p>
    <w:p w:rsidR="00000000" w:rsidDel="00000000" w:rsidP="00000000" w:rsidRDefault="00000000" w:rsidRPr="00000000" w14:paraId="0000003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/>
      </w:pPr>
      <w:r w:rsidDel="00000000" w:rsidR="00000000" w:rsidRPr="00000000">
        <w:rPr>
          <w:rtl w:val="0"/>
        </w:rPr>
        <w:t xml:space="preserve">En caso de no encontrarse registrado, podrá seleccionar el botón de “Registrarse” el cual lo redirigirá a un nuevo formulario de registro.</w:t>
      </w:r>
    </w:p>
    <w:p w:rsidR="00000000" w:rsidDel="00000000" w:rsidP="00000000" w:rsidRDefault="00000000" w:rsidRPr="00000000" w14:paraId="0000003E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rPr/>
      </w:pPr>
      <w:bookmarkStart w:colFirst="0" w:colLast="0" w:name="_hq12bo9z94r4" w:id="17"/>
      <w:bookmarkEnd w:id="17"/>
      <w:r w:rsidDel="00000000" w:rsidR="00000000" w:rsidRPr="00000000">
        <w:rPr>
          <w:rtl w:val="0"/>
        </w:rPr>
        <w:t xml:space="preserve">4.b Registro de Usuario / SignUp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Todo aquel que ingrese por primera vez al sistema deberá registrarse.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Complete los campos específicos. </w:t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 seleccionar Ingresar se registrara al usuario como competidor.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01738" cy="280035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1738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4"/>
        <w:rPr/>
      </w:pPr>
      <w:bookmarkStart w:colFirst="0" w:colLast="0" w:name="_6fyk17mv3ze1" w:id="18"/>
      <w:bookmarkEnd w:id="18"/>
      <w:r w:rsidDel="00000000" w:rsidR="00000000" w:rsidRPr="00000000">
        <w:rPr>
          <w:rtl w:val="0"/>
        </w:rPr>
        <w:t xml:space="preserve">Asociar Organización</w:t>
      </w:r>
    </w:p>
    <w:p w:rsidR="00000000" w:rsidDel="00000000" w:rsidP="00000000" w:rsidRDefault="00000000" w:rsidRPr="00000000" w14:paraId="00000049">
      <w:pPr>
        <w:jc w:val="left"/>
        <w:rPr/>
      </w:pPr>
      <w:r w:rsidDel="00000000" w:rsidR="00000000" w:rsidRPr="00000000">
        <w:rPr>
          <w:rtl w:val="0"/>
        </w:rPr>
        <w:t xml:space="preserve">En caso de que desee asociar su Organización al perfil, deberá ponerse en contacto con soporte y brindar los datos necesarios. Una vez validada la información, su perfil de usuario estará asociado a su Organización, lo que le brindará los permisos específicos de ese rol.</w:t>
      </w:r>
    </w:p>
    <w:p w:rsidR="00000000" w:rsidDel="00000000" w:rsidP="00000000" w:rsidRDefault="00000000" w:rsidRPr="00000000" w14:paraId="0000004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rPr/>
      </w:pPr>
      <w:bookmarkStart w:colFirst="0" w:colLast="0" w:name="_6rhx64luedpm" w:id="19"/>
      <w:bookmarkEnd w:id="19"/>
      <w:r w:rsidDel="00000000" w:rsidR="00000000" w:rsidRPr="00000000">
        <w:rPr>
          <w:rtl w:val="0"/>
        </w:rPr>
        <w:t xml:space="preserve">5. Apartados generales</w:t>
      </w:r>
    </w:p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b0fzz2ylfmyu" w:id="20"/>
      <w:bookmarkEnd w:id="20"/>
      <w:r w:rsidDel="00000000" w:rsidR="00000000" w:rsidRPr="00000000">
        <w:rPr>
          <w:rtl w:val="0"/>
        </w:rPr>
        <w:t xml:space="preserve">5.a Cerrar Sesión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En la esquina inferior izquierda podrá ver el icono de cerrar sesión, al hacer click sobre él se cerrará su sesión en el dispositivo.</w:t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57325" cy="62865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81926" t="88519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rPr/>
      </w:pPr>
      <w:bookmarkStart w:colFirst="0" w:colLast="0" w:name="_78ksm3bgw49j" w:id="21"/>
      <w:bookmarkEnd w:id="21"/>
      <w:r w:rsidDel="00000000" w:rsidR="00000000" w:rsidRPr="00000000">
        <w:rPr>
          <w:rtl w:val="0"/>
        </w:rPr>
        <w:t xml:space="preserve">5.b Configuración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Al seleccionar “Configuración” (Icono de un engranaje) se le abrirá un menú para gestionar apartados de su sesión como del sistema.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49313" cy="272415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3679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9313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4"/>
        <w:rPr/>
      </w:pPr>
      <w:bookmarkStart w:colFirst="0" w:colLast="0" w:name="_ofewjowpn6i9" w:id="22"/>
      <w:bookmarkEnd w:id="22"/>
      <w:r w:rsidDel="00000000" w:rsidR="00000000" w:rsidRPr="00000000">
        <w:rPr>
          <w:rtl w:val="0"/>
        </w:rPr>
        <w:t xml:space="preserve">Actualizar información</w:t>
      </w:r>
    </w:p>
    <w:p w:rsidR="00000000" w:rsidDel="00000000" w:rsidP="00000000" w:rsidRDefault="00000000" w:rsidRPr="00000000" w14:paraId="0000005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Seleccione Actualizar información</w:t>
      </w:r>
    </w:p>
    <w:p w:rsidR="00000000" w:rsidDel="00000000" w:rsidP="00000000" w:rsidRDefault="00000000" w:rsidRPr="00000000" w14:paraId="0000005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mostrarán los campos posibles de actualización con sus datos actuales.</w:t>
      </w:r>
    </w:p>
    <w:p w:rsidR="00000000" w:rsidDel="00000000" w:rsidP="00000000" w:rsidRDefault="00000000" w:rsidRPr="00000000" w14:paraId="00000056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95826" cy="1949644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826" cy="1949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Modifique los datos que desee actualizar</w:t>
      </w:r>
    </w:p>
    <w:p w:rsidR="00000000" w:rsidDel="00000000" w:rsidP="00000000" w:rsidRDefault="00000000" w:rsidRPr="00000000" w14:paraId="0000005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Seleccione “Guardar”</w:t>
      </w:r>
    </w:p>
    <w:p w:rsidR="00000000" w:rsidDel="00000000" w:rsidP="00000000" w:rsidRDefault="00000000" w:rsidRPr="00000000" w14:paraId="0000005C">
      <w:pPr>
        <w:pStyle w:val="Heading3"/>
        <w:rPr/>
      </w:pPr>
      <w:bookmarkStart w:colFirst="0" w:colLast="0" w:name="_f532tyshkw79" w:id="23"/>
      <w:bookmarkEnd w:id="2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4"/>
        <w:rPr/>
      </w:pPr>
      <w:bookmarkStart w:colFirst="0" w:colLast="0" w:name="_nqzfqf3jarc3" w:id="24"/>
      <w:bookmarkEnd w:id="24"/>
      <w:r w:rsidDel="00000000" w:rsidR="00000000" w:rsidRPr="00000000">
        <w:rPr>
          <w:rtl w:val="0"/>
        </w:rPr>
        <w:t xml:space="preserve">Cambiar Idioma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Podrá ver un listado con los idiomas disponibles en el sistema</w:t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63713" cy="1355104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3713" cy="1355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Seleccione el idioma al que desea cambiar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Seleccione el botón “Cambiar Idioma”</w:t>
      </w:r>
    </w:p>
    <w:p w:rsidR="00000000" w:rsidDel="00000000" w:rsidP="00000000" w:rsidRDefault="00000000" w:rsidRPr="00000000" w14:paraId="00000064">
      <w:pPr>
        <w:pStyle w:val="Heading1"/>
        <w:rPr/>
      </w:pPr>
      <w:bookmarkStart w:colFirst="0" w:colLast="0" w:name="_qqfhxt5gynfl" w:id="25"/>
      <w:bookmarkEnd w:id="25"/>
      <w:r w:rsidDel="00000000" w:rsidR="00000000" w:rsidRPr="00000000">
        <w:rPr>
          <w:rtl w:val="0"/>
        </w:rPr>
        <w:t xml:space="preserve">6. Interfaz y Funciones - Usuario</w:t>
      </w:r>
    </w:p>
    <w:p w:rsidR="00000000" w:rsidDel="00000000" w:rsidP="00000000" w:rsidRDefault="00000000" w:rsidRPr="00000000" w14:paraId="00000065">
      <w:pPr>
        <w:pStyle w:val="Heading2"/>
        <w:rPr/>
      </w:pPr>
      <w:bookmarkStart w:colFirst="0" w:colLast="0" w:name="_ttxvfkpmiiy1" w:id="26"/>
      <w:bookmarkEnd w:id="26"/>
      <w:r w:rsidDel="00000000" w:rsidR="00000000" w:rsidRPr="00000000">
        <w:rPr>
          <w:rtl w:val="0"/>
        </w:rPr>
        <w:t xml:space="preserve">6.a Buscar eventos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Desde este apartado podrá buscar eventos para inscribirse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Selecciones buscar eventos</w:t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le mostrará un listado de eventos disponibles</w:t>
      </w:r>
    </w:p>
    <w:p w:rsidR="00000000" w:rsidDel="00000000" w:rsidP="00000000" w:rsidRDefault="00000000" w:rsidRPr="00000000" w14:paraId="0000006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 seleccionar uno se desplegará un panel con los detalles del evento y la posibilidad para inscribirse</w:t>
      </w:r>
    </w:p>
    <w:p w:rsidR="00000000" w:rsidDel="00000000" w:rsidP="00000000" w:rsidRDefault="00000000" w:rsidRPr="00000000" w14:paraId="0000006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67088" cy="2164556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2164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4"/>
        <w:rPr/>
      </w:pPr>
      <w:bookmarkStart w:colFirst="0" w:colLast="0" w:name="_u3jp2u9qbfqy" w:id="27"/>
      <w:bookmarkEnd w:id="27"/>
      <w:r w:rsidDel="00000000" w:rsidR="00000000" w:rsidRPr="00000000">
        <w:rPr>
          <w:rtl w:val="0"/>
        </w:rPr>
        <w:t xml:space="preserve">Inscribirse competencia individual</w:t>
      </w:r>
    </w:p>
    <w:p w:rsidR="00000000" w:rsidDel="00000000" w:rsidP="00000000" w:rsidRDefault="00000000" w:rsidRPr="00000000" w14:paraId="0000006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 seleccionar inscribirse deberá realizar el pago de inscripción </w:t>
      </w:r>
    </w:p>
    <w:p w:rsidR="00000000" w:rsidDel="00000000" w:rsidP="00000000" w:rsidRDefault="00000000" w:rsidRPr="00000000" w14:paraId="0000006F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87525" cy="2915337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7525" cy="2915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70">
      <w:pPr>
        <w:numPr>
          <w:ilvl w:val="0"/>
          <w:numId w:val="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Una vez validado el pago, usted ya se encontrara inscripto a la competencia</w:t>
      </w:r>
    </w:p>
    <w:p w:rsidR="00000000" w:rsidDel="00000000" w:rsidP="00000000" w:rsidRDefault="00000000" w:rsidRPr="00000000" w14:paraId="00000071">
      <w:pPr>
        <w:pStyle w:val="Heading4"/>
        <w:rPr/>
      </w:pPr>
      <w:bookmarkStart w:colFirst="0" w:colLast="0" w:name="_s5h03sxsi4bu" w:id="28"/>
      <w:bookmarkEnd w:id="28"/>
      <w:r w:rsidDel="00000000" w:rsidR="00000000" w:rsidRPr="00000000">
        <w:rPr>
          <w:rtl w:val="0"/>
        </w:rPr>
        <w:t xml:space="preserve">Inscribirse competencia por equipos</w:t>
      </w:r>
    </w:p>
    <w:p w:rsidR="00000000" w:rsidDel="00000000" w:rsidP="00000000" w:rsidRDefault="00000000" w:rsidRPr="00000000" w14:paraId="00000072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 seleccionar inscribirse se le mostrará un menú para cargar su equipo</w:t>
      </w:r>
    </w:p>
    <w:p w:rsidR="00000000" w:rsidDel="00000000" w:rsidP="00000000" w:rsidRDefault="00000000" w:rsidRPr="00000000" w14:paraId="0000007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07186" cy="327260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7186" cy="3272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74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Indique el nombre del equipo</w:t>
      </w:r>
    </w:p>
    <w:p w:rsidR="00000000" w:rsidDel="00000000" w:rsidP="00000000" w:rsidRDefault="00000000" w:rsidRPr="00000000" w14:paraId="00000075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Cargue a sus respectivos compañeros de equipo</w:t>
      </w:r>
    </w:p>
    <w:p w:rsidR="00000000" w:rsidDel="00000000" w:rsidP="00000000" w:rsidRDefault="00000000" w:rsidRPr="00000000" w14:paraId="00000076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Seleccione confirmar para guardar el equipo</w:t>
      </w:r>
    </w:p>
    <w:p w:rsidR="00000000" w:rsidDel="00000000" w:rsidP="00000000" w:rsidRDefault="00000000" w:rsidRPr="00000000" w14:paraId="00000077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Realice el pago de inscripción</w:t>
      </w:r>
    </w:p>
    <w:p w:rsidR="00000000" w:rsidDel="00000000" w:rsidP="00000000" w:rsidRDefault="00000000" w:rsidRPr="00000000" w14:paraId="00000078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87525" cy="2915337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7525" cy="2915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79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Una vez validado el pago, su equipo ya se encontrara inscripto a la competencia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rPr/>
      </w:pPr>
      <w:bookmarkStart w:colFirst="0" w:colLast="0" w:name="_o2pvh2w6di8w" w:id="29"/>
      <w:bookmarkEnd w:id="29"/>
      <w:r w:rsidDel="00000000" w:rsidR="00000000" w:rsidRPr="00000000">
        <w:rPr>
          <w:rtl w:val="0"/>
        </w:rPr>
        <w:t xml:space="preserve">6.b Mi desempeño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Desde este apartado podrá ver su desempeño a lo largo de las competencias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Seleccione “Mi desempeño” </w:t>
      </w:r>
    </w:p>
    <w:p w:rsidR="00000000" w:rsidDel="00000000" w:rsidP="00000000" w:rsidRDefault="00000000" w:rsidRPr="00000000" w14:paraId="0000007F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cargará un listado de fechas con sus respectivos logros</w:t>
      </w:r>
    </w:p>
    <w:p w:rsidR="00000000" w:rsidDel="00000000" w:rsidP="00000000" w:rsidRDefault="00000000" w:rsidRPr="00000000" w14:paraId="00000080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usted podría descargar dicho listado de participaciones en formato JSON para un mejor detalle</w:t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76488" cy="270607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2706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rPr/>
      </w:pPr>
      <w:bookmarkStart w:colFirst="0" w:colLast="0" w:name="_9ug9glqrfg1u" w:id="30"/>
      <w:bookmarkEnd w:id="30"/>
      <w:r w:rsidDel="00000000" w:rsidR="00000000" w:rsidRPr="00000000">
        <w:rPr>
          <w:rtl w:val="0"/>
        </w:rPr>
        <w:t xml:space="preserve">7. Interfaz y Funciones - Organización</w:t>
      </w:r>
    </w:p>
    <w:p w:rsidR="00000000" w:rsidDel="00000000" w:rsidP="00000000" w:rsidRDefault="00000000" w:rsidRPr="00000000" w14:paraId="00000084">
      <w:pPr>
        <w:pStyle w:val="Heading2"/>
        <w:rPr/>
      </w:pPr>
      <w:bookmarkStart w:colFirst="0" w:colLast="0" w:name="_rylk8e24nh30" w:id="31"/>
      <w:bookmarkEnd w:id="31"/>
      <w:r w:rsidDel="00000000" w:rsidR="00000000" w:rsidRPr="00000000">
        <w:rPr>
          <w:rtl w:val="0"/>
        </w:rPr>
        <w:t xml:space="preserve">7.a Nuevo evento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Podrá registrar un evento siguiendo los siguientes pasos:</w:t>
      </w:r>
    </w:p>
    <w:p w:rsidR="00000000" w:rsidDel="00000000" w:rsidP="00000000" w:rsidRDefault="00000000" w:rsidRPr="00000000" w14:paraId="0000008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Seleccionar “Nuevo evento”</w:t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Completar los datos específicos del evento nombre, fecha, coste y descripción. A su vez puede agregar una imagen como portada del evento.</w:t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24263" cy="2359491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2359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Completar los datos del deporte de natación, en caso de que su organización tenga una pileta asociada esa será la seleccionada. Indique el estilo y el tipo de competencia, si es por una cantidad de metros específica o si es una prueba por tiempo.</w:t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Por último indique las categorías, indique un nombre para esta y establezca un rango etario (tenga en cuenta que el cálculo de categorías posterior se basa en sumatoria de edades)</w:t>
      </w:r>
    </w:p>
    <w:p w:rsidR="00000000" w:rsidDel="00000000" w:rsidP="00000000" w:rsidRDefault="00000000" w:rsidRPr="00000000" w14:paraId="0000008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Seleccione “Publicar evento” y ya podrá ver su evento en el apartado de “Eventos programados”</w:t>
      </w:r>
    </w:p>
    <w:p w:rsidR="00000000" w:rsidDel="00000000" w:rsidP="00000000" w:rsidRDefault="00000000" w:rsidRPr="00000000" w14:paraId="0000008E">
      <w:pPr>
        <w:pStyle w:val="Heading2"/>
        <w:rPr/>
      </w:pPr>
      <w:bookmarkStart w:colFirst="0" w:colLast="0" w:name="_h0ui5pa8pyf9" w:id="32"/>
      <w:bookmarkEnd w:id="32"/>
      <w:r w:rsidDel="00000000" w:rsidR="00000000" w:rsidRPr="00000000">
        <w:rPr>
          <w:rtl w:val="0"/>
        </w:rPr>
        <w:t xml:space="preserve">7.b Eventos programados</w:t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  <w:t xml:space="preserve">Aquí podrá ver sus eventos publicados por fecha. Para cada evento podrá editar algunos detalles del evento o cerrar su inscripción.</w:t>
      </w:r>
    </w:p>
    <w:p w:rsidR="00000000" w:rsidDel="00000000" w:rsidP="00000000" w:rsidRDefault="00000000" w:rsidRPr="00000000" w14:paraId="00000090">
      <w:pPr>
        <w:pStyle w:val="Heading4"/>
        <w:rPr/>
      </w:pPr>
      <w:bookmarkStart w:colFirst="0" w:colLast="0" w:name="_eg3kbpeoqj3i" w:id="33"/>
      <w:bookmarkEnd w:id="33"/>
      <w:r w:rsidDel="00000000" w:rsidR="00000000" w:rsidRPr="00000000">
        <w:rPr>
          <w:rtl w:val="0"/>
        </w:rPr>
        <w:t xml:space="preserve">Editar detalles del evento o Cancelar</w:t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 seleccionar “Editar” en un evento se mostrará un menú de detalles con los datos actuales del evento</w:t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Edite aquellos campos que desee</w:t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Seleccione “Guardar”. Ante un cambio de fecha éste será notificado vía mail a todo aquel participante que se encuentre inscripto.</w:t>
      </w:r>
    </w:p>
    <w:p w:rsidR="00000000" w:rsidDel="00000000" w:rsidP="00000000" w:rsidRDefault="00000000" w:rsidRPr="00000000" w14:paraId="0000009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16163" cy="177490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6163" cy="1774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4"/>
        <w:rPr/>
      </w:pPr>
      <w:bookmarkStart w:colFirst="0" w:colLast="0" w:name="_s4taw9oxgg3z" w:id="34"/>
      <w:bookmarkEnd w:id="34"/>
      <w:r w:rsidDel="00000000" w:rsidR="00000000" w:rsidRPr="00000000">
        <w:rPr>
          <w:rtl w:val="0"/>
        </w:rPr>
        <w:t xml:space="preserve">Cancelar</w:t>
      </w:r>
    </w:p>
    <w:p w:rsidR="00000000" w:rsidDel="00000000" w:rsidP="00000000" w:rsidRDefault="00000000" w:rsidRPr="00000000" w14:paraId="0000009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Al seleccionar “Editar” en un evento se mostrará un menú de detalles con los datos actuales del evento</w:t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Verá un botón de “Cancelar” el cual al seleccionarlo le solicitará confirmación para cancelar</w:t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 cancelar un evento, se notifica a todos los inscriptos y se reintegra el coste de la inscripción</w:t>
      </w:r>
    </w:p>
    <w:p w:rsidR="00000000" w:rsidDel="00000000" w:rsidP="00000000" w:rsidRDefault="00000000" w:rsidRPr="00000000" w14:paraId="0000009B">
      <w:pPr>
        <w:pStyle w:val="Heading2"/>
        <w:rPr/>
      </w:pPr>
      <w:bookmarkStart w:colFirst="0" w:colLast="0" w:name="_2cn4hwrmef8q" w:id="35"/>
      <w:bookmarkEnd w:id="35"/>
      <w:r w:rsidDel="00000000" w:rsidR="00000000" w:rsidRPr="00000000">
        <w:rPr>
          <w:rtl w:val="0"/>
        </w:rPr>
        <w:t xml:space="preserve">7.c Iniciar evento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En este apartado podrá ver los eventos respectivos al día de la fecha (solo podrá iniciar un evento cuando sea el día correspondiente) y aquellos eventos próximos que se encuentren con la inscripción cerrada.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45593" cy="1895475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5593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Al seleccionar un evento podrá ver el listado de inscriptos al evento separados por categorías. Podrá descargar el listado al seleccionar el botón “Descargar pdf”.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 iniciar un evento debe seleccionar el botón “Iniciar” del evento respectivo al dia</w:t>
      </w:r>
    </w:p>
    <w:p w:rsidR="00000000" w:rsidDel="00000000" w:rsidP="00000000" w:rsidRDefault="00000000" w:rsidRPr="00000000" w14:paraId="000000A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11213" cy="1305618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1213" cy="1305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Luego podrá ver las categorías disponibles e iniciar la seleccionada.</w:t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 cargará la lista de equipos/participantes respectivos a la categoría </w:t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El listado mostrará el nombre del equipo/participante y su estado, donde se mostrará marcado una vez que usted haya cargado sus respectivos logros.</w:t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Al seleccionar un equipo/participante verá un menú para cargar dichos logros</w:t>
      </w:r>
    </w:p>
    <w:p w:rsidR="00000000" w:rsidDel="00000000" w:rsidP="00000000" w:rsidRDefault="00000000" w:rsidRPr="00000000" w14:paraId="000000AA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06625" cy="2264037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6625" cy="2264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Indique los metros o tiempos de las respectivas pasadas realizadas</w:t>
      </w:r>
    </w:p>
    <w:p w:rsidR="00000000" w:rsidDel="00000000" w:rsidP="00000000" w:rsidRDefault="00000000" w:rsidRPr="00000000" w14:paraId="000000AC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Seleccione guardar</w:t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Una vez guardado todos los equipos podrá terminar la categoría, lo cual calculará las posiciones de los equipos.</w:t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Repita el proceso según qué categorías queden.</w:t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Una vez terminadas todas las categorías podrá terminar el evento e imprimir un pdf con todas las posiciones generales y por categoría.</w:t>
      </w:r>
    </w:p>
    <w:sectPr>
      <w:type w:val="nextPage"/>
      <w:pgSz w:h="16834" w:w="11909" w:orient="portrait"/>
      <w:pgMar w:bottom="1440" w:top="1440" w:left="1440" w:right="1440" w:header="720.0000000000001" w:footer="283.46456692913387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3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4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0">
    <w:pPr>
      <w:pStyle w:val="Title"/>
      <w:ind w:left="-566.9291338582677" w:right="-749.5275590551165" w:firstLine="0"/>
      <w:rPr/>
    </w:pPr>
    <w:bookmarkStart w:colFirst="0" w:colLast="0" w:name="_oytvqgp9kjzo" w:id="36"/>
    <w:bookmarkEnd w:id="36"/>
    <w:r w:rsidDel="00000000" w:rsidR="00000000" w:rsidRPr="00000000">
      <w:rPr>
        <w:sz w:val="22"/>
        <w:szCs w:val="22"/>
      </w:rPr>
      <w:drawing>
        <wp:inline distB="114300" distT="114300" distL="114300" distR="114300">
          <wp:extent cx="1011238" cy="433388"/>
          <wp:effectExtent b="25400" l="25400" r="25400" t="25400"/>
          <wp:docPr id="9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11238" cy="433388"/>
                  </a:xfrm>
                  <a:prstGeom prst="rect"/>
                  <a:ln w="25400">
                    <a:solidFill>
                      <a:srgbClr val="CCCCCC"/>
                    </a:solidFill>
                    <a:prstDash val="solid"/>
                  </a:ln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1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2.png"/><Relationship Id="rId22" Type="http://schemas.openxmlformats.org/officeDocument/2006/relationships/image" Target="media/image6.png"/><Relationship Id="rId10" Type="http://schemas.openxmlformats.org/officeDocument/2006/relationships/image" Target="media/image14.png"/><Relationship Id="rId21" Type="http://schemas.openxmlformats.org/officeDocument/2006/relationships/image" Target="media/image13.png"/><Relationship Id="rId13" Type="http://schemas.openxmlformats.org/officeDocument/2006/relationships/image" Target="media/image10.png"/><Relationship Id="rId12" Type="http://schemas.openxmlformats.org/officeDocument/2006/relationships/image" Target="media/image15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11.png"/><Relationship Id="rId17" Type="http://schemas.openxmlformats.org/officeDocument/2006/relationships/image" Target="media/image2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header" Target="header1.xml"/><Relationship Id="rId18" Type="http://schemas.openxmlformats.org/officeDocument/2006/relationships/image" Target="media/image4.png"/><Relationship Id="rId7" Type="http://schemas.openxmlformats.org/officeDocument/2006/relationships/footer" Target="footer2.xml"/><Relationship Id="rId8" Type="http://schemas.openxmlformats.org/officeDocument/2006/relationships/footer" Target="foot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