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Rubric for evaluating the demonstration speeches of your peers</w:t>
      </w:r>
    </w:p>
    <w:p w:rsidR="00000000" w:rsidDel="00000000" w:rsidP="00000000" w:rsidRDefault="00000000" w:rsidRPr="00000000" w14:paraId="00000002">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Speaker _</w:t>
      </w:r>
      <w:r w:rsidDel="00000000" w:rsidR="00000000" w:rsidRPr="00000000">
        <w:rPr>
          <w:rFonts w:ascii="Times New Roman" w:cs="Times New Roman" w:eastAsia="Times New Roman" w:hAnsi="Times New Roman"/>
          <w:b w:val="1"/>
          <w:i w:val="1"/>
          <w:color w:val="2d3b45"/>
          <w:sz w:val="24"/>
          <w:szCs w:val="24"/>
          <w:u w:val="single"/>
          <w:rtl w:val="0"/>
        </w:rPr>
        <w:t xml:space="preserve">Ulises Torres_</w:t>
      </w:r>
      <w:r w:rsidDel="00000000" w:rsidR="00000000" w:rsidRPr="00000000">
        <w:rPr>
          <w:rFonts w:ascii="Times New Roman" w:cs="Times New Roman" w:eastAsia="Times New Roman" w:hAnsi="Times New Roman"/>
          <w:b w:val="1"/>
          <w:i w:val="1"/>
          <w:color w:val="2d3b45"/>
          <w:sz w:val="24"/>
          <w:szCs w:val="24"/>
          <w:rtl w:val="0"/>
        </w:rPr>
        <w:t xml:space="preserve">_______________________</w:t>
      </w:r>
      <w:r w:rsidDel="00000000" w:rsidR="00000000" w:rsidRPr="00000000">
        <w:rPr>
          <w:rtl w:val="0"/>
        </w:rPr>
      </w:r>
    </w:p>
    <w:p w:rsidR="00000000" w:rsidDel="00000000" w:rsidP="00000000" w:rsidRDefault="00000000" w:rsidRPr="00000000" w14:paraId="00000003">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Topic _</w:t>
      </w:r>
      <w:r w:rsidDel="00000000" w:rsidR="00000000" w:rsidRPr="00000000">
        <w:rPr>
          <w:rFonts w:ascii="Times New Roman" w:cs="Times New Roman" w:eastAsia="Times New Roman" w:hAnsi="Times New Roman"/>
          <w:b w:val="1"/>
          <w:i w:val="1"/>
          <w:color w:val="2d3b45"/>
          <w:sz w:val="24"/>
          <w:szCs w:val="24"/>
          <w:u w:val="single"/>
          <w:rtl w:val="0"/>
        </w:rPr>
        <w:t xml:space="preserve">Fishing__</w:t>
      </w:r>
      <w:r w:rsidDel="00000000" w:rsidR="00000000" w:rsidRPr="00000000">
        <w:rPr>
          <w:rFonts w:ascii="Times New Roman" w:cs="Times New Roman" w:eastAsia="Times New Roman" w:hAnsi="Times New Roman"/>
          <w:b w:val="1"/>
          <w:i w:val="1"/>
          <w:color w:val="2d3b45"/>
          <w:sz w:val="24"/>
          <w:szCs w:val="24"/>
          <w:rtl w:val="0"/>
        </w:rPr>
        <w:t xml:space="preserve">____________________________                            </w:t>
      </w:r>
      <w:r w:rsidDel="00000000" w:rsidR="00000000" w:rsidRPr="00000000">
        <w:rPr>
          <w:rtl w:val="0"/>
        </w:rPr>
      </w:r>
    </w:p>
    <w:p w:rsidR="00000000" w:rsidDel="00000000" w:rsidP="00000000" w:rsidRDefault="00000000" w:rsidRPr="00000000" w14:paraId="00000004">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1"/>
          <w:color w:val="2d3b45"/>
          <w:sz w:val="24"/>
          <w:szCs w:val="24"/>
          <w:rtl w:val="0"/>
        </w:rPr>
        <w:t xml:space="preserve">Evaluator _</w:t>
      </w:r>
      <w:r w:rsidDel="00000000" w:rsidR="00000000" w:rsidRPr="00000000">
        <w:rPr>
          <w:rFonts w:ascii="Times New Roman" w:cs="Times New Roman" w:eastAsia="Times New Roman" w:hAnsi="Times New Roman"/>
          <w:b w:val="1"/>
          <w:i w:val="1"/>
          <w:color w:val="2d3b45"/>
          <w:sz w:val="24"/>
          <w:szCs w:val="24"/>
          <w:u w:val="single"/>
          <w:rtl w:val="0"/>
        </w:rPr>
        <w:t xml:space="preserve">Santiago Bermudez</w:t>
      </w:r>
      <w:r w:rsidDel="00000000" w:rsidR="00000000" w:rsidRPr="00000000">
        <w:rPr>
          <w:rFonts w:ascii="Times New Roman" w:cs="Times New Roman" w:eastAsia="Times New Roman" w:hAnsi="Times New Roman"/>
          <w:b w:val="1"/>
          <w:i w:val="1"/>
          <w:color w:val="2d3b45"/>
          <w:sz w:val="24"/>
          <w:szCs w:val="24"/>
          <w:rtl w:val="0"/>
        </w:rPr>
        <w:t xml:space="preserve">_________________</w:t>
      </w:r>
      <w:r w:rsidDel="00000000" w:rsidR="00000000" w:rsidRPr="00000000">
        <w:rPr>
          <w:rtl w:val="0"/>
        </w:rPr>
      </w:r>
    </w:p>
    <w:p w:rsidR="00000000" w:rsidDel="00000000" w:rsidP="00000000" w:rsidRDefault="00000000" w:rsidRPr="00000000" w14:paraId="00000005">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Canvas will assign to you 4 of your colleagues.  This form will provide a frame for you to provide valuable feedback to your colleagues.  Hit control/P, print off 4 copies of this form and use question/response format to provide your feedback.  I recommend completing your evaluation first by hand, then cutting and pasting this document on to a Microsoft Word document to type in your submission to me.  All of your submissions to me must be typed per the writing requirements of the course. The amount of points you get for each of these forms will directly correspond to my perception of the thoughtfulness and helpfulness you demonstrate.  You will need to make room between the questions if you want to be thorough in your analyses/evaluation. </w:t>
      </w:r>
      <w:r w:rsidDel="00000000" w:rsidR="00000000" w:rsidRPr="00000000">
        <w:rPr>
          <w:rFonts w:ascii="Times New Roman" w:cs="Times New Roman" w:eastAsia="Times New Roman" w:hAnsi="Times New Roman"/>
          <w:b w:val="1"/>
          <w:i w:val="1"/>
          <w:color w:val="2d3b45"/>
          <w:sz w:val="24"/>
          <w:szCs w:val="24"/>
          <w:u w:val="single"/>
          <w:rtl w:val="0"/>
        </w:rPr>
        <w:t xml:space="preserve">Use specific feedback, don’t generalize, and give examples. Without such specificity you will not earn the available points.</w:t>
      </w: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 </w:t>
      </w:r>
    </w:p>
    <w:p w:rsidR="00000000" w:rsidDel="00000000" w:rsidP="00000000" w:rsidRDefault="00000000" w:rsidRPr="00000000" w14:paraId="00000007">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Attention getting device</w:t>
      </w:r>
      <w:r w:rsidDel="00000000" w:rsidR="00000000" w:rsidRPr="00000000">
        <w:rPr>
          <w:rtl w:val="0"/>
        </w:rPr>
      </w:r>
    </w:p>
    <w:p w:rsidR="00000000" w:rsidDel="00000000" w:rsidP="00000000" w:rsidRDefault="00000000" w:rsidRPr="00000000" w14:paraId="00000008">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consciously use an effective attention getting device in the introduction?</w:t>
      </w:r>
    </w:p>
    <w:p w:rsidR="00000000" w:rsidDel="00000000" w:rsidP="00000000" w:rsidRDefault="00000000" w:rsidRPr="00000000" w14:paraId="00000009">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Ulises uses a question for an attention getter, asking his audience, “Have you ever felt the rush of adrenaline when a bass hits your topwater lure?” Ulises starts off the presentation enthusiastically and genuinely seems to enjoy being able to give this presentation.</w:t>
      </w:r>
    </w:p>
    <w:p w:rsidR="00000000" w:rsidDel="00000000" w:rsidP="00000000" w:rsidRDefault="00000000" w:rsidRPr="00000000" w14:paraId="0000000A">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Purpose statement</w:t>
      </w:r>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clearly state the purpose of the speech ("the purpose of my speech is to demonstrate . . . ") in the introduction?</w:t>
      </w:r>
    </w:p>
    <w:p w:rsidR="00000000" w:rsidDel="00000000" w:rsidP="00000000" w:rsidRDefault="00000000" w:rsidRPr="00000000" w14:paraId="0000000D">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Ulises does state the purpose of his speech in the introduction, stating, “The purpose of my speech is to teach you guys the basics of fishing.”</w:t>
      </w:r>
    </w:p>
    <w:p w:rsidR="00000000" w:rsidDel="00000000" w:rsidP="00000000" w:rsidRDefault="00000000" w:rsidRPr="00000000" w14:paraId="0000000E">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Credibility statement</w:t>
      </w: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clearly state why she/he is an authority to speak on the topic?</w:t>
      </w:r>
    </w:p>
    <w:p w:rsidR="00000000" w:rsidDel="00000000" w:rsidP="00000000" w:rsidRDefault="00000000" w:rsidRPr="00000000" w14:paraId="00000011">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Ulises refers to his having of experience since childhood. He states, “I have been fishing since I was a child, maybe when I was seven, I started fishing.” This experience that has now which goes back to his childhood clearly qualifies him to speak on the subject at hand.</w:t>
      </w:r>
    </w:p>
    <w:p w:rsidR="00000000" w:rsidDel="00000000" w:rsidP="00000000" w:rsidRDefault="00000000" w:rsidRPr="00000000" w14:paraId="00000012">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13">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Salience statement</w:t>
      </w: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clearly state why this topic is important to the audience?</w:t>
      </w:r>
    </w:p>
    <w:p w:rsidR="00000000" w:rsidDel="00000000" w:rsidP="00000000" w:rsidRDefault="00000000" w:rsidRPr="00000000" w14:paraId="00000015">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Unfortunately, Ulises does not ever tell his audience why fishing is important or why it should matter to them in his introduction. Nowhere in his speech does he ever provide a salience statement, either. He either forgot about his salience statement or consciously skipped over it.</w:t>
      </w:r>
    </w:p>
    <w:p w:rsidR="00000000" w:rsidDel="00000000" w:rsidP="00000000" w:rsidRDefault="00000000" w:rsidRPr="00000000" w14:paraId="00000016">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17">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Preview of main points</w:t>
      </w:r>
      <w:r w:rsidDel="00000000" w:rsidR="00000000" w:rsidRPr="00000000">
        <w:rPr>
          <w:rtl w:val="0"/>
        </w:rPr>
      </w:r>
    </w:p>
    <w:p w:rsidR="00000000" w:rsidDel="00000000" w:rsidP="00000000" w:rsidRDefault="00000000" w:rsidRPr="00000000" w14:paraId="00000018">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Within the introduction, did the speaker distinctly preview all of the main points?</w:t>
      </w:r>
    </w:p>
    <w:p w:rsidR="00000000" w:rsidDel="00000000" w:rsidP="00000000" w:rsidRDefault="00000000" w:rsidRPr="00000000" w14:paraId="00000019">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1"/>
          <w:color w:val="2d3b45"/>
          <w:sz w:val="24"/>
          <w:szCs w:val="24"/>
          <w:rtl w:val="0"/>
        </w:rPr>
        <w:t xml:space="preserve">This criterion is linked to a Learning Outcome</w:t>
      </w:r>
      <w:r w:rsidDel="00000000" w:rsidR="00000000" w:rsidRPr="00000000">
        <w:rPr>
          <w:rtl w:val="0"/>
        </w:rPr>
      </w:r>
    </w:p>
    <w:p w:rsidR="00000000" w:rsidDel="00000000" w:rsidP="00000000" w:rsidRDefault="00000000" w:rsidRPr="00000000" w14:paraId="0000001A">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Yes. Ulises does successfully preview all of his main points, which are: purchasing necessities, fishing methods, and when you go home/ catch a fish.</w:t>
      </w:r>
    </w:p>
    <w:p w:rsidR="00000000" w:rsidDel="00000000" w:rsidP="00000000" w:rsidRDefault="00000000" w:rsidRPr="00000000" w14:paraId="0000001B">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1C">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Sequence</w:t>
      </w:r>
      <w:r w:rsidDel="00000000" w:rsidR="00000000" w:rsidRPr="00000000">
        <w:rPr>
          <w:rtl w:val="0"/>
        </w:rPr>
      </w:r>
    </w:p>
    <w:p w:rsidR="00000000" w:rsidDel="00000000" w:rsidP="00000000" w:rsidRDefault="00000000" w:rsidRPr="00000000" w14:paraId="0000001D">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presentation clearly show a process?</w:t>
      </w:r>
    </w:p>
    <w:p w:rsidR="00000000" w:rsidDel="00000000" w:rsidP="00000000" w:rsidRDefault="00000000" w:rsidRPr="00000000" w14:paraId="0000001E">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1"/>
          <w:color w:val="2d3b45"/>
          <w:sz w:val="24"/>
          <w:szCs w:val="24"/>
          <w:rtl w:val="0"/>
        </w:rPr>
        <w:t xml:space="preserve">This criterion is linked to a Learning Outcome</w:t>
      </w:r>
      <w:r w:rsidDel="00000000" w:rsidR="00000000" w:rsidRPr="00000000">
        <w:rPr>
          <w:rtl w:val="0"/>
        </w:rPr>
      </w:r>
    </w:p>
    <w:p w:rsidR="00000000" w:rsidDel="00000000" w:rsidP="00000000" w:rsidRDefault="00000000" w:rsidRPr="00000000" w14:paraId="0000001F">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Ulises does show a process by talking about the different fishing methods and about what goes into each method. For the first method, he talks about the different kinds of lures that can be used and shows the audience physical examples of the lures that he talks about.</w:t>
      </w:r>
    </w:p>
    <w:p w:rsidR="00000000" w:rsidDel="00000000" w:rsidP="00000000" w:rsidRDefault="00000000" w:rsidRPr="00000000" w14:paraId="00000020">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21">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Organization</w:t>
      </w:r>
      <w:r w:rsidDel="00000000" w:rsidR="00000000" w:rsidRPr="00000000">
        <w:rPr>
          <w:rtl w:val="0"/>
        </w:rPr>
      </w:r>
    </w:p>
    <w:p w:rsidR="00000000" w:rsidDel="00000000" w:rsidP="00000000" w:rsidRDefault="00000000" w:rsidRPr="00000000" w14:paraId="00000022">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Was the presentation organized in a logical, easy to follow manner?</w:t>
      </w:r>
    </w:p>
    <w:p w:rsidR="00000000" w:rsidDel="00000000" w:rsidP="00000000" w:rsidRDefault="00000000" w:rsidRPr="00000000" w14:paraId="00000023">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Ulises does have his presentation organized in a logical and easy to follow manner. Apart from his verbal communication, he supplements his presentation with visual examples to help his audience see what he is talking about.</w:t>
      </w:r>
    </w:p>
    <w:p w:rsidR="00000000" w:rsidDel="00000000" w:rsidP="00000000" w:rsidRDefault="00000000" w:rsidRPr="00000000" w14:paraId="00000024">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25">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Content</w:t>
      </w:r>
      <w:r w:rsidDel="00000000" w:rsidR="00000000" w:rsidRPr="00000000">
        <w:rPr>
          <w:rtl w:val="0"/>
        </w:rPr>
      </w:r>
    </w:p>
    <w:p w:rsidR="00000000" w:rsidDel="00000000" w:rsidP="00000000" w:rsidRDefault="00000000" w:rsidRPr="00000000" w14:paraId="00000026">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Was the content relevant to the topic and was there enough or too much?</w:t>
      </w:r>
    </w:p>
    <w:p w:rsidR="00000000" w:rsidDel="00000000" w:rsidP="00000000" w:rsidRDefault="00000000" w:rsidRPr="00000000" w14:paraId="00000027">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1"/>
          <w:color w:val="2d3b45"/>
          <w:sz w:val="24"/>
          <w:szCs w:val="24"/>
          <w:rtl w:val="0"/>
        </w:rPr>
        <w:t xml:space="preserve">This criterion is linked to a Learning Outcome</w:t>
      </w:r>
      <w:r w:rsidDel="00000000" w:rsidR="00000000" w:rsidRPr="00000000">
        <w:rPr>
          <w:rtl w:val="0"/>
        </w:rPr>
      </w:r>
    </w:p>
    <w:p w:rsidR="00000000" w:rsidDel="00000000" w:rsidP="00000000" w:rsidRDefault="00000000" w:rsidRPr="00000000" w14:paraId="00000028">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Ulises does focus his entire presentation on fishing, so the content is relevant and it happens to be the right amount. He does well in elaborating the main steps of his speech. For example, in his last main point, he tells the audience that taking waste home is a good practice for fishermen and covers the consequences regarding failure to clean up.</w:t>
      </w:r>
    </w:p>
    <w:p w:rsidR="00000000" w:rsidDel="00000000" w:rsidP="00000000" w:rsidRDefault="00000000" w:rsidRPr="00000000" w14:paraId="00000029">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2A">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Transitions</w:t>
      </w:r>
      <w:r w:rsidDel="00000000" w:rsidR="00000000" w:rsidRPr="00000000">
        <w:rPr>
          <w:rtl w:val="0"/>
        </w:rPr>
      </w:r>
    </w:p>
    <w:p w:rsidR="00000000" w:rsidDel="00000000" w:rsidP="00000000" w:rsidRDefault="00000000" w:rsidRPr="00000000" w14:paraId="0000002B">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"connect the dots" for the audience?</w:t>
      </w:r>
    </w:p>
    <w:p w:rsidR="00000000" w:rsidDel="00000000" w:rsidP="00000000" w:rsidRDefault="00000000" w:rsidRPr="00000000" w14:paraId="0000002C">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Ulises does go over some important details in his main points. He “connects the dots” by making sure that his audience understands the importance of some of his instructions. For his first main point, he explains that purchasing a fishing license is important as doing so will cost less than receiving a fine for not having one.</w:t>
      </w:r>
    </w:p>
    <w:p w:rsidR="00000000" w:rsidDel="00000000" w:rsidP="00000000" w:rsidRDefault="00000000" w:rsidRPr="00000000" w14:paraId="0000002D">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2E">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Verbals and non-verbals</w:t>
      </w:r>
      <w:r w:rsidDel="00000000" w:rsidR="00000000" w:rsidRPr="00000000">
        <w:rPr>
          <w:rtl w:val="0"/>
        </w:rPr>
      </w:r>
    </w:p>
    <w:p w:rsidR="00000000" w:rsidDel="00000000" w:rsidP="00000000" w:rsidRDefault="00000000" w:rsidRPr="00000000" w14:paraId="0000002F">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exhibit an inordinate number of non- verbal behaviors? Did the speaker show enthusiasm for the subject through her/his vocalics, did the speaker use eye-contact with the audience?</w:t>
      </w:r>
    </w:p>
    <w:p w:rsidR="00000000" w:rsidDel="00000000" w:rsidP="00000000" w:rsidRDefault="00000000" w:rsidRPr="00000000" w14:paraId="00000030">
      <w:pPr>
        <w:spacing w:after="160" w:before="0" w:line="259" w:lineRule="auto"/>
        <w:ind w:left="0" w:right="0" w:firstLine="0"/>
        <w:jc w:val="left"/>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Apart from being partially hidden in a corner of his screen (likely due to poor camera angling), Ulises gives a smooth verbal delivery with conversational and illustrative hand gestures. He does well to make eye contact with the audience when not reading his reference notes or pulling out a visual aid for the audience.</w:t>
      </w:r>
    </w:p>
    <w:p w:rsidR="00000000" w:rsidDel="00000000" w:rsidP="00000000" w:rsidRDefault="00000000" w:rsidRPr="00000000" w14:paraId="00000031">
      <w:pPr>
        <w:spacing w:after="160" w:line="259" w:lineRule="auto"/>
        <w:rPr>
          <w:rFonts w:ascii="Times New Roman" w:cs="Times New Roman" w:eastAsia="Times New Roman" w:hAnsi="Times New Roman"/>
          <w:b w:val="0"/>
          <w:i w:val="0"/>
          <w:color w:val="2d3b45"/>
          <w:sz w:val="24"/>
          <w:szCs w:val="24"/>
        </w:rPr>
      </w:pPr>
      <w:r w:rsidDel="00000000" w:rsidR="00000000" w:rsidRPr="00000000">
        <w:rPr>
          <w:rtl w:val="0"/>
        </w:rPr>
      </w:r>
    </w:p>
    <w:p w:rsidR="00000000" w:rsidDel="00000000" w:rsidP="00000000" w:rsidRDefault="00000000" w:rsidRPr="00000000" w14:paraId="00000032">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1"/>
          <w:i w:val="0"/>
          <w:color w:val="2d3b45"/>
          <w:sz w:val="24"/>
          <w:szCs w:val="24"/>
          <w:rtl w:val="0"/>
        </w:rPr>
        <w:t xml:space="preserve">Conclusion</w:t>
      </w:r>
      <w:r w:rsidDel="00000000" w:rsidR="00000000" w:rsidRPr="00000000">
        <w:rPr>
          <w:rtl w:val="0"/>
        </w:rPr>
      </w:r>
    </w:p>
    <w:p w:rsidR="00000000" w:rsidDel="00000000" w:rsidP="00000000" w:rsidRDefault="00000000" w:rsidRPr="00000000" w14:paraId="00000033">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Did the speaker clearly summarize the main points and use some type of an effective clincher?</w:t>
      </w:r>
    </w:p>
    <w:p w:rsidR="00000000" w:rsidDel="00000000" w:rsidP="00000000" w:rsidRDefault="00000000" w:rsidRPr="00000000" w14:paraId="00000034">
      <w:pPr>
        <w:spacing w:after="160" w:line="259" w:lineRule="auto"/>
        <w:rPr>
          <w:rFonts w:ascii="Times New Roman" w:cs="Times New Roman" w:eastAsia="Times New Roman" w:hAnsi="Times New Roman"/>
          <w:b w:val="0"/>
          <w:i w:val="0"/>
          <w:color w:val="2d3b45"/>
          <w:sz w:val="24"/>
          <w:szCs w:val="24"/>
        </w:rPr>
      </w:pPr>
      <w:r w:rsidDel="00000000" w:rsidR="00000000" w:rsidRPr="00000000">
        <w:rPr>
          <w:rFonts w:ascii="Times New Roman" w:cs="Times New Roman" w:eastAsia="Times New Roman" w:hAnsi="Times New Roman"/>
          <w:b w:val="0"/>
          <w:i w:val="0"/>
          <w:color w:val="2d3b45"/>
          <w:sz w:val="24"/>
          <w:szCs w:val="24"/>
          <w:rtl w:val="0"/>
        </w:rPr>
        <w:t xml:space="preserve">Ulises does quickly review his three main points and uses a rather comical and amusing clincher. In his clincher he talks about how knowing how to fish can become a big break from staying indoors for seven months. He ends his presentation with two big thumbs up.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