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la de diseño de encabezado"/>
      </w:tblPr>
      <w:tblGrid>
        <w:gridCol w:w="10466"/>
      </w:tblGrid>
      <w:tr w:rsidR="00A66B18" w:rsidRPr="0041428F" w14:paraId="5854E7E7" w14:textId="77777777" w:rsidTr="00A6783B">
        <w:trPr>
          <w:trHeight w:val="270"/>
          <w:jc w:val="center"/>
        </w:trPr>
        <w:tc>
          <w:tcPr>
            <w:tcW w:w="10800" w:type="dxa"/>
          </w:tcPr>
          <w:p w14:paraId="3A688F79" w14:textId="77777777" w:rsidR="00A66B18" w:rsidRPr="0041428F" w:rsidRDefault="00A66B18" w:rsidP="00A66B18">
            <w:pPr>
              <w:pStyle w:val="Informacindecontacto"/>
              <w:rPr>
                <w:color w:val="000000" w:themeColor="text1"/>
              </w:rPr>
            </w:pPr>
            <w:r w:rsidRPr="0041428F">
              <w:rPr>
                <w:noProof/>
                <w:color w:val="000000" w:themeColor="text1"/>
                <w:lang w:bidi="es-ES"/>
              </w:rPr>
              <mc:AlternateContent>
                <mc:Choice Requires="wps">
                  <w:drawing>
                    <wp:inline distT="0" distB="0" distL="0" distR="0" wp14:anchorId="5EBF0E61" wp14:editId="62978045">
                      <wp:extent cx="3390900" cy="407670"/>
                      <wp:effectExtent l="19050" t="19050" r="19050" b="26035"/>
                      <wp:docPr id="18" name="Forma 6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DA099E0-27DA-42BD-9D42-E4CA07B78FDD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90900" cy="407670"/>
                              </a:xfrm>
                              <a:prstGeom prst="rect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  <a:miter lim="400000"/>
                              </a:ln>
                              <a:extLst>
                                <a:ext uri="{C572A759-6A51-4108-AA02-DFA0A04FC94B}">
      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lc="http://schemas.openxmlformats.org/drawingml/2006/lockedCanvas" xmlns:ma14="http://schemas.microsoft.com/office/mac/drawingml/2011/main" val="1"/>
                                </a:ext>
                              </a:extLst>
                            </wps:spPr>
                            <wps:txbx>
                              <w:txbxContent>
                                <w:p w14:paraId="1AD6DE25" w14:textId="77777777" w:rsidR="00A66B18" w:rsidRPr="007110AB" w:rsidRDefault="008A70F9" w:rsidP="00AA089B">
                                  <w:pPr>
                                    <w:pStyle w:val="Logotipo"/>
                                    <w:rPr>
                                      <w:rFonts w:hAnsiTheme="minorHAnsi"/>
                                    </w:rPr>
                                  </w:pPr>
                                  <w:r>
                                    <w:rPr>
                                      <w:rFonts w:hAnsiTheme="minorHAnsi"/>
                                      <w:lang w:bidi="es-ES"/>
                                    </w:rPr>
                                    <w:t>Memorize</w:t>
                                  </w:r>
                                </w:p>
                              </w:txbxContent>
                            </wps:txbx>
                            <wps:bodyPr wrap="square" lIns="19050" tIns="19050" rIns="19050" bIns="19050" anchor="ctr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EBF0E61" id="Forma 61" o:spid="_x0000_s1026" style="width:267pt;height:3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" filled="f" strokecolor="white [3212]" strokeweight="3pt">
                      <v:stroke miterlimit="4"/>
                      <v:textbox style="mso-fit-shape-to-text:t" inset="1.5pt,1.5pt,1.5pt,1.5pt">
                        <w:txbxContent>
                          <w:p w14:paraId="1AD6DE25" w14:textId="77777777" w:rsidR="00A66B18" w:rsidRPr="007110AB" w:rsidRDefault="008A70F9" w:rsidP="00AA089B">
                            <w:pPr>
                              <w:pStyle w:val="Logotipo"/>
                              <w:rPr>
                                <w:rFonts w:hAnsiTheme="minorHAnsi"/>
                              </w:rPr>
                            </w:pPr>
                            <w:r>
                              <w:rPr>
                                <w:rFonts w:hAnsiTheme="minorHAnsi"/>
                                <w:lang w:bidi="es-ES"/>
                              </w:rPr>
                              <w:t>Memorize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615018" w:rsidRPr="0041428F" w14:paraId="6771F14C" w14:textId="77777777" w:rsidTr="00A6783B">
        <w:trPr>
          <w:trHeight w:val="2691"/>
          <w:jc w:val="center"/>
        </w:trPr>
        <w:tc>
          <w:tcPr>
            <w:tcW w:w="10800" w:type="dxa"/>
            <w:vAlign w:val="bottom"/>
          </w:tcPr>
          <w:p w14:paraId="4C5165AE" w14:textId="77777777" w:rsidR="00A66B18" w:rsidRPr="00A66B18" w:rsidRDefault="008A70F9" w:rsidP="00A66B18">
            <w:pPr>
              <w:pStyle w:val="Informacindecontacto"/>
            </w:pPr>
            <w:r>
              <w:t>Grupo de trabajo (HolaMundo)</w:t>
            </w:r>
          </w:p>
          <w:p w14:paraId="69B6991A" w14:textId="77777777" w:rsidR="003E24DF" w:rsidRPr="0041428F" w:rsidRDefault="008A70F9" w:rsidP="00A66B18">
            <w:pPr>
              <w:pStyle w:val="Informacindecontacto"/>
            </w:pPr>
            <w:r>
              <w:t>Neiva-Huila</w:t>
            </w:r>
          </w:p>
          <w:p w14:paraId="1D1C72EF" w14:textId="77777777" w:rsidR="003E24DF" w:rsidRPr="0041428F" w:rsidRDefault="003E24DF" w:rsidP="008A70F9">
            <w:pPr>
              <w:pStyle w:val="Informacindecontacto"/>
              <w:rPr>
                <w:color w:val="000000" w:themeColor="text1"/>
              </w:rPr>
            </w:pPr>
          </w:p>
        </w:tc>
      </w:tr>
    </w:tbl>
    <w:p w14:paraId="1942CC79" w14:textId="77777777" w:rsidR="00A66B18" w:rsidRDefault="00A66B18"/>
    <w:p w14:paraId="32AB0BF5" w14:textId="77777777" w:rsidR="008A70F9" w:rsidRPr="008A70F9" w:rsidRDefault="008A70F9" w:rsidP="008A70F9">
      <w:pPr>
        <w:pStyle w:val="Prrafodelista"/>
        <w:numPr>
          <w:ilvl w:val="0"/>
          <w:numId w:val="1"/>
        </w:numPr>
        <w:rPr>
          <w:b/>
        </w:rPr>
      </w:pPr>
      <w:r w:rsidRPr="008A70F9">
        <w:rPr>
          <w:b/>
        </w:rPr>
        <w:t>Vigilancia Tecnológica</w:t>
      </w:r>
    </w:p>
    <w:p w14:paraId="66F69336" w14:textId="77777777" w:rsidR="00A66B18" w:rsidRPr="008A70F9" w:rsidRDefault="008A70F9" w:rsidP="008A70F9">
      <w:pPr>
        <w:pStyle w:val="Firma"/>
        <w:numPr>
          <w:ilvl w:val="0"/>
          <w:numId w:val="2"/>
        </w:numPr>
        <w:rPr>
          <w:b w:val="0"/>
          <w:color w:val="000000" w:themeColor="text1"/>
        </w:rPr>
      </w:pPr>
      <w:r w:rsidRPr="008A70F9">
        <w:rPr>
          <w:b w:val="0"/>
          <w:color w:val="000000" w:themeColor="text1"/>
        </w:rPr>
        <w:t>Determinación De Fuentes de Información</w:t>
      </w:r>
    </w:p>
    <w:p w14:paraId="1C7A7D53" w14:textId="77777777" w:rsidR="008A70F9" w:rsidRDefault="008A70F9" w:rsidP="00A6783B">
      <w:pPr>
        <w:pStyle w:val="Firma"/>
        <w:rPr>
          <w:color w:val="000000" w:themeColor="text1"/>
        </w:rPr>
      </w:pPr>
    </w:p>
    <w:p w14:paraId="2226928D" w14:textId="77777777" w:rsidR="008A70F9" w:rsidRPr="008A70F9" w:rsidRDefault="008A70F9" w:rsidP="008A70F9">
      <w:pPr>
        <w:pStyle w:val="Firma"/>
        <w:numPr>
          <w:ilvl w:val="0"/>
          <w:numId w:val="2"/>
        </w:numPr>
        <w:rPr>
          <w:b w:val="0"/>
          <w:color w:val="000000" w:themeColor="text1"/>
        </w:rPr>
      </w:pPr>
      <w:r w:rsidRPr="008A70F9">
        <w:rPr>
          <w:b w:val="0"/>
          <w:color w:val="000000" w:themeColor="text1"/>
        </w:rPr>
        <w:t>Extracción de información Relevante</w:t>
      </w:r>
    </w:p>
    <w:p w14:paraId="3CD0E3F2" w14:textId="77777777" w:rsidR="008A70F9" w:rsidRDefault="008A70F9" w:rsidP="00A6783B">
      <w:pPr>
        <w:pStyle w:val="Firma"/>
        <w:rPr>
          <w:color w:val="000000" w:themeColor="text1"/>
        </w:rPr>
      </w:pPr>
    </w:p>
    <w:p w14:paraId="34C581A6" w14:textId="77777777" w:rsidR="008A70F9" w:rsidRPr="008A70F9" w:rsidRDefault="008A70F9" w:rsidP="008A70F9">
      <w:pPr>
        <w:pStyle w:val="Firma"/>
        <w:numPr>
          <w:ilvl w:val="0"/>
          <w:numId w:val="2"/>
        </w:numPr>
        <w:rPr>
          <w:b w:val="0"/>
          <w:color w:val="000000" w:themeColor="text1"/>
        </w:rPr>
      </w:pPr>
      <w:r w:rsidRPr="008A70F9">
        <w:rPr>
          <w:b w:val="0"/>
          <w:color w:val="000000" w:themeColor="text1"/>
        </w:rPr>
        <w:t>Contemplación de Aspectos Regulatorios y de Mercadeo</w:t>
      </w:r>
    </w:p>
    <w:p w14:paraId="180B82C4" w14:textId="77777777" w:rsidR="008A70F9" w:rsidRPr="008A70F9" w:rsidRDefault="008A70F9" w:rsidP="00A6783B">
      <w:pPr>
        <w:pStyle w:val="Firma"/>
        <w:rPr>
          <w:b w:val="0"/>
          <w:color w:val="000000" w:themeColor="text1"/>
        </w:rPr>
      </w:pPr>
    </w:p>
    <w:p w14:paraId="0CA45B4B" w14:textId="77777777" w:rsidR="008A70F9" w:rsidRPr="008A70F9" w:rsidRDefault="008A70F9" w:rsidP="008A70F9">
      <w:pPr>
        <w:pStyle w:val="Firma"/>
        <w:numPr>
          <w:ilvl w:val="0"/>
          <w:numId w:val="2"/>
        </w:numPr>
        <w:rPr>
          <w:b w:val="0"/>
          <w:color w:val="000000" w:themeColor="text1"/>
        </w:rPr>
      </w:pPr>
      <w:r w:rsidRPr="008A70F9">
        <w:rPr>
          <w:b w:val="0"/>
          <w:color w:val="000000" w:themeColor="text1"/>
        </w:rPr>
        <w:t xml:space="preserve">Trazabilidad de Planes y Formulación de Estrategias </w:t>
      </w:r>
    </w:p>
    <w:p w14:paraId="184F07AB" w14:textId="77777777" w:rsidR="008A70F9" w:rsidRDefault="008A70F9" w:rsidP="008A70F9">
      <w:pPr>
        <w:pStyle w:val="Prrafodelista"/>
        <w:numPr>
          <w:ilvl w:val="0"/>
          <w:numId w:val="1"/>
        </w:numPr>
        <w:rPr>
          <w:b/>
        </w:rPr>
      </w:pPr>
      <w:r w:rsidRPr="008A70F9">
        <w:rPr>
          <w:b/>
        </w:rPr>
        <w:t>SDLC</w:t>
      </w:r>
    </w:p>
    <w:p w14:paraId="2AE5E02C" w14:textId="77777777" w:rsidR="008A70F9" w:rsidRDefault="008A70F9" w:rsidP="008A70F9">
      <w:pPr>
        <w:pStyle w:val="Prrafodelista"/>
        <w:ind w:left="1080"/>
        <w:rPr>
          <w:b/>
        </w:rPr>
      </w:pPr>
    </w:p>
    <w:p w14:paraId="4FD5C28A" w14:textId="77777777" w:rsidR="008A70F9" w:rsidRDefault="008A70F9" w:rsidP="004E6913">
      <w:pPr>
        <w:pStyle w:val="Prrafodelista"/>
        <w:ind w:firstLine="720"/>
        <w:rPr>
          <w:b/>
        </w:rPr>
      </w:pPr>
      <w:r>
        <w:rPr>
          <w:b/>
        </w:rPr>
        <w:t>Objetivos:</w:t>
      </w:r>
    </w:p>
    <w:p w14:paraId="5694F7B5" w14:textId="77777777" w:rsidR="008A70F9" w:rsidRDefault="008A70F9" w:rsidP="008A70F9">
      <w:pPr>
        <w:pStyle w:val="Prrafodelista"/>
        <w:ind w:left="1080"/>
        <w:rPr>
          <w:b/>
        </w:rPr>
      </w:pPr>
    </w:p>
    <w:p w14:paraId="2BEFB0D9" w14:textId="77777777" w:rsidR="008A70F9" w:rsidRPr="0000154D" w:rsidRDefault="0000154D" w:rsidP="0000154D">
      <w:pPr>
        <w:pStyle w:val="Prrafodelista"/>
        <w:numPr>
          <w:ilvl w:val="0"/>
          <w:numId w:val="3"/>
        </w:numPr>
      </w:pPr>
      <w:r w:rsidRPr="0000154D">
        <w:t>Garantizar la Calidad</w:t>
      </w:r>
    </w:p>
    <w:p w14:paraId="2560435C" w14:textId="77777777" w:rsidR="0000154D" w:rsidRPr="0000154D" w:rsidRDefault="0000154D" w:rsidP="0000154D">
      <w:pPr>
        <w:pStyle w:val="Prrafodelista"/>
        <w:numPr>
          <w:ilvl w:val="0"/>
          <w:numId w:val="3"/>
        </w:numPr>
      </w:pPr>
      <w:r w:rsidRPr="0000154D">
        <w:t>Minimizar el Riesgo</w:t>
      </w:r>
    </w:p>
    <w:p w14:paraId="7904E1AE" w14:textId="77777777" w:rsidR="0000154D" w:rsidRPr="0000154D" w:rsidRDefault="0000154D" w:rsidP="0000154D">
      <w:pPr>
        <w:pStyle w:val="Prrafodelista"/>
        <w:numPr>
          <w:ilvl w:val="0"/>
          <w:numId w:val="3"/>
        </w:numPr>
      </w:pPr>
      <w:r w:rsidRPr="0000154D">
        <w:t>Optimizar el Costo y el tiempo</w:t>
      </w:r>
    </w:p>
    <w:p w14:paraId="4B52D86E" w14:textId="77777777" w:rsidR="0000154D" w:rsidRPr="0000154D" w:rsidRDefault="0000154D" w:rsidP="0000154D">
      <w:pPr>
        <w:pStyle w:val="Prrafodelista"/>
        <w:numPr>
          <w:ilvl w:val="0"/>
          <w:numId w:val="3"/>
        </w:numPr>
      </w:pPr>
      <w:r w:rsidRPr="0000154D">
        <w:t>Mejorar la Gestión del Proyecto</w:t>
      </w:r>
    </w:p>
    <w:p w14:paraId="4445D67E" w14:textId="77777777" w:rsidR="008A70F9" w:rsidRDefault="0000154D" w:rsidP="0000154D">
      <w:pPr>
        <w:pStyle w:val="Prrafodelista"/>
        <w:numPr>
          <w:ilvl w:val="0"/>
          <w:numId w:val="3"/>
        </w:numPr>
      </w:pPr>
      <w:r w:rsidRPr="0000154D">
        <w:t>Asegurar la Documentación Completa</w:t>
      </w:r>
    </w:p>
    <w:p w14:paraId="46427425" w14:textId="77777777" w:rsidR="0000154D" w:rsidRPr="004E6913" w:rsidRDefault="0000154D" w:rsidP="004E6913">
      <w:pPr>
        <w:ind w:firstLine="720"/>
        <w:rPr>
          <w:b/>
        </w:rPr>
      </w:pPr>
      <w:r w:rsidRPr="004E6913">
        <w:rPr>
          <w:b/>
        </w:rPr>
        <w:t xml:space="preserve"> Fases:</w:t>
      </w:r>
    </w:p>
    <w:p w14:paraId="7E6E7725" w14:textId="77777777" w:rsidR="0000154D" w:rsidRPr="0000154D" w:rsidRDefault="0000154D" w:rsidP="0000154D">
      <w:pPr>
        <w:pStyle w:val="Prrafodelista"/>
        <w:numPr>
          <w:ilvl w:val="0"/>
          <w:numId w:val="4"/>
        </w:numPr>
      </w:pPr>
      <w:r w:rsidRPr="0000154D">
        <w:t xml:space="preserve">Planificación </w:t>
      </w:r>
    </w:p>
    <w:p w14:paraId="6EDDC01F" w14:textId="77777777" w:rsidR="0000154D" w:rsidRPr="0000154D" w:rsidRDefault="0000154D" w:rsidP="0000154D">
      <w:pPr>
        <w:pStyle w:val="Prrafodelista"/>
        <w:numPr>
          <w:ilvl w:val="0"/>
          <w:numId w:val="4"/>
        </w:numPr>
      </w:pPr>
      <w:r w:rsidRPr="0000154D">
        <w:t>Análisis de Requisitos</w:t>
      </w:r>
    </w:p>
    <w:p w14:paraId="4C2064DD" w14:textId="77777777" w:rsidR="0000154D" w:rsidRPr="0000154D" w:rsidRDefault="0000154D" w:rsidP="0000154D">
      <w:pPr>
        <w:pStyle w:val="Prrafodelista"/>
        <w:numPr>
          <w:ilvl w:val="0"/>
          <w:numId w:val="4"/>
        </w:numPr>
      </w:pPr>
      <w:r w:rsidRPr="0000154D">
        <w:t>Diseño</w:t>
      </w:r>
    </w:p>
    <w:p w14:paraId="11CA5904" w14:textId="77777777" w:rsidR="0000154D" w:rsidRPr="0000154D" w:rsidRDefault="0000154D" w:rsidP="0000154D">
      <w:pPr>
        <w:pStyle w:val="Prrafodelista"/>
        <w:numPr>
          <w:ilvl w:val="0"/>
          <w:numId w:val="4"/>
        </w:numPr>
      </w:pPr>
      <w:r w:rsidRPr="0000154D">
        <w:t>Desarrollo</w:t>
      </w:r>
    </w:p>
    <w:p w14:paraId="1AC5A30E" w14:textId="77777777" w:rsidR="0000154D" w:rsidRPr="0000154D" w:rsidRDefault="0000154D" w:rsidP="0000154D">
      <w:pPr>
        <w:pStyle w:val="Prrafodelista"/>
        <w:numPr>
          <w:ilvl w:val="0"/>
          <w:numId w:val="4"/>
        </w:numPr>
      </w:pPr>
      <w:r w:rsidRPr="0000154D">
        <w:t>Pruebas</w:t>
      </w:r>
    </w:p>
    <w:p w14:paraId="2B0D1732" w14:textId="77777777" w:rsidR="0000154D" w:rsidRPr="0000154D" w:rsidRDefault="0000154D" w:rsidP="0000154D">
      <w:pPr>
        <w:pStyle w:val="Prrafodelista"/>
        <w:numPr>
          <w:ilvl w:val="0"/>
          <w:numId w:val="4"/>
        </w:numPr>
      </w:pPr>
      <w:r w:rsidRPr="0000154D">
        <w:t>Implementación</w:t>
      </w:r>
    </w:p>
    <w:p w14:paraId="303F9B1A" w14:textId="77777777" w:rsidR="0000154D" w:rsidRPr="0000154D" w:rsidRDefault="0000154D" w:rsidP="0000154D">
      <w:pPr>
        <w:pStyle w:val="Prrafodelista"/>
        <w:numPr>
          <w:ilvl w:val="0"/>
          <w:numId w:val="4"/>
        </w:numPr>
      </w:pPr>
      <w:r w:rsidRPr="0000154D">
        <w:t>Mantenimiento</w:t>
      </w:r>
    </w:p>
    <w:p w14:paraId="132E084B" w14:textId="77777777" w:rsidR="0000154D" w:rsidRDefault="0000154D" w:rsidP="0000154D">
      <w:pPr>
        <w:pStyle w:val="Prrafodelista"/>
        <w:numPr>
          <w:ilvl w:val="0"/>
          <w:numId w:val="4"/>
        </w:numPr>
      </w:pPr>
      <w:r w:rsidRPr="0000154D">
        <w:t>Retiro</w:t>
      </w:r>
    </w:p>
    <w:p w14:paraId="6800E289" w14:textId="77777777" w:rsidR="0000154D" w:rsidRDefault="0000154D" w:rsidP="0000154D">
      <w:pPr>
        <w:pStyle w:val="Prrafodelista"/>
        <w:ind w:left="1800"/>
      </w:pPr>
    </w:p>
    <w:p w14:paraId="04FF91F1" w14:textId="77777777" w:rsidR="0000154D" w:rsidRDefault="0000154D" w:rsidP="004E6913">
      <w:pPr>
        <w:pStyle w:val="Prrafodelista"/>
        <w:ind w:left="1080" w:firstLine="360"/>
        <w:rPr>
          <w:b/>
        </w:rPr>
      </w:pPr>
      <w:r w:rsidRPr="0000154D">
        <w:rPr>
          <w:b/>
        </w:rPr>
        <w:t xml:space="preserve"> Metodología</w:t>
      </w:r>
    </w:p>
    <w:p w14:paraId="5B8E7ACE" w14:textId="77777777" w:rsidR="0000154D" w:rsidRDefault="0000154D" w:rsidP="0000154D">
      <w:pPr>
        <w:pStyle w:val="Prrafodelista"/>
        <w:ind w:left="1080"/>
        <w:rPr>
          <w:b/>
        </w:rPr>
      </w:pPr>
    </w:p>
    <w:p w14:paraId="040A09C8" w14:textId="77777777" w:rsidR="0000154D" w:rsidRPr="004E6913" w:rsidRDefault="0000154D" w:rsidP="004E6913">
      <w:pPr>
        <w:pStyle w:val="Prrafodelista"/>
        <w:numPr>
          <w:ilvl w:val="0"/>
          <w:numId w:val="5"/>
        </w:numPr>
      </w:pPr>
      <w:r w:rsidRPr="004E6913">
        <w:t>Cascada (Waterfall)</w:t>
      </w:r>
    </w:p>
    <w:p w14:paraId="1025E213" w14:textId="77777777" w:rsidR="004E6913" w:rsidRPr="004E6913" w:rsidRDefault="004E6913" w:rsidP="004E6913">
      <w:pPr>
        <w:pStyle w:val="Prrafodelista"/>
        <w:numPr>
          <w:ilvl w:val="0"/>
          <w:numId w:val="5"/>
        </w:numPr>
      </w:pPr>
      <w:r w:rsidRPr="004E6913">
        <w:t>Iterativo</w:t>
      </w:r>
    </w:p>
    <w:p w14:paraId="185EB105" w14:textId="77777777" w:rsidR="004E6913" w:rsidRPr="004E6913" w:rsidRDefault="004E6913" w:rsidP="004E6913">
      <w:pPr>
        <w:pStyle w:val="Prrafodelista"/>
        <w:numPr>
          <w:ilvl w:val="0"/>
          <w:numId w:val="5"/>
        </w:numPr>
      </w:pPr>
      <w:r w:rsidRPr="004E6913">
        <w:t>Ágil (Agile)</w:t>
      </w:r>
    </w:p>
    <w:p w14:paraId="03B9D68D" w14:textId="77777777" w:rsidR="004E6913" w:rsidRPr="004E6913" w:rsidRDefault="004E6913" w:rsidP="004E6913">
      <w:pPr>
        <w:pStyle w:val="Prrafodelista"/>
        <w:numPr>
          <w:ilvl w:val="0"/>
          <w:numId w:val="5"/>
        </w:numPr>
      </w:pPr>
      <w:r w:rsidRPr="004E6913">
        <w:t>DevOps</w:t>
      </w:r>
    </w:p>
    <w:p w14:paraId="0B688883" w14:textId="77777777" w:rsidR="0000154D" w:rsidRPr="0000154D" w:rsidRDefault="0000154D" w:rsidP="0000154D">
      <w:pPr>
        <w:pStyle w:val="Prrafodelista"/>
        <w:ind w:left="1080"/>
        <w:rPr>
          <w:b/>
        </w:rPr>
      </w:pPr>
    </w:p>
    <w:p w14:paraId="4449C04A" w14:textId="77777777" w:rsidR="0000154D" w:rsidRDefault="0000154D" w:rsidP="0000154D">
      <w:pPr>
        <w:pStyle w:val="Prrafodelista"/>
        <w:ind w:left="1080"/>
        <w:rPr>
          <w:b/>
        </w:rPr>
      </w:pPr>
    </w:p>
    <w:p w14:paraId="5C62A149" w14:textId="77777777" w:rsidR="0000154D" w:rsidRPr="0000154D" w:rsidRDefault="0000154D" w:rsidP="0000154D">
      <w:pPr>
        <w:pStyle w:val="Prrafodelista"/>
        <w:ind w:left="1080"/>
        <w:rPr>
          <w:b/>
        </w:rPr>
      </w:pPr>
    </w:p>
    <w:p w14:paraId="4ED25585" w14:textId="77777777" w:rsidR="008A70F9" w:rsidRPr="008A70F9" w:rsidRDefault="008A70F9" w:rsidP="008A70F9">
      <w:pPr>
        <w:pStyle w:val="Prrafodelista"/>
        <w:ind w:left="1080"/>
        <w:rPr>
          <w:b/>
        </w:rPr>
      </w:pPr>
    </w:p>
    <w:p w14:paraId="7627ADA6" w14:textId="77777777" w:rsidR="008A70F9" w:rsidRDefault="008A70F9" w:rsidP="008A70F9">
      <w:pPr>
        <w:pStyle w:val="Firma"/>
        <w:ind w:left="1080"/>
        <w:rPr>
          <w:color w:val="000000" w:themeColor="text1"/>
        </w:rPr>
      </w:pPr>
    </w:p>
    <w:p w14:paraId="6B3DAD71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3833B6DF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32FB555D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6F06AE25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6E53A7B7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1A561570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73812A33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3D3CCF6D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60EE6DD3" w14:textId="77777777" w:rsidR="004E6913" w:rsidRDefault="004E6913" w:rsidP="004E6913">
      <w:pPr>
        <w:ind w:left="1440"/>
        <w:rPr>
          <w:b/>
        </w:rPr>
      </w:pPr>
      <w:r>
        <w:rPr>
          <w:b/>
        </w:rPr>
        <w:t>Beneficios:</w:t>
      </w:r>
    </w:p>
    <w:p w14:paraId="35F820B4" w14:textId="77777777" w:rsidR="004E6913" w:rsidRPr="004E6913" w:rsidRDefault="004E6913" w:rsidP="004E6913">
      <w:pPr>
        <w:pStyle w:val="Prrafodelista"/>
        <w:numPr>
          <w:ilvl w:val="0"/>
          <w:numId w:val="6"/>
        </w:numPr>
      </w:pPr>
      <w:r w:rsidRPr="004E6913">
        <w:t>Estructura y Organización</w:t>
      </w:r>
    </w:p>
    <w:p w14:paraId="0B0B6632" w14:textId="77777777" w:rsidR="004E6913" w:rsidRPr="004E6913" w:rsidRDefault="004E6913" w:rsidP="004E6913">
      <w:pPr>
        <w:pStyle w:val="Prrafodelista"/>
        <w:numPr>
          <w:ilvl w:val="0"/>
          <w:numId w:val="6"/>
        </w:numPr>
      </w:pPr>
      <w:r w:rsidRPr="004E6913">
        <w:t>Mejora la Comunicación</w:t>
      </w:r>
    </w:p>
    <w:p w14:paraId="4F5C469C" w14:textId="77777777" w:rsidR="004E6913" w:rsidRPr="004E6913" w:rsidRDefault="004E6913" w:rsidP="004E6913">
      <w:pPr>
        <w:pStyle w:val="Prrafodelista"/>
        <w:numPr>
          <w:ilvl w:val="0"/>
          <w:numId w:val="6"/>
        </w:numPr>
      </w:pPr>
      <w:r w:rsidRPr="004E6913">
        <w:t>Control de Calidad</w:t>
      </w:r>
    </w:p>
    <w:p w14:paraId="220D9C3A" w14:textId="77777777" w:rsidR="004E6913" w:rsidRPr="004E6913" w:rsidRDefault="004E6913" w:rsidP="004E6913">
      <w:pPr>
        <w:pStyle w:val="Prrafodelista"/>
        <w:numPr>
          <w:ilvl w:val="0"/>
          <w:numId w:val="6"/>
        </w:numPr>
      </w:pPr>
      <w:r w:rsidRPr="004E6913">
        <w:t>Reducción de Costos</w:t>
      </w:r>
    </w:p>
    <w:p w14:paraId="7F2F1078" w14:textId="77777777" w:rsidR="004E6913" w:rsidRDefault="004E6913" w:rsidP="004E6913">
      <w:pPr>
        <w:pStyle w:val="Prrafodelista"/>
        <w:ind w:left="1080"/>
        <w:rPr>
          <w:b/>
        </w:rPr>
      </w:pPr>
    </w:p>
    <w:p w14:paraId="4B97BCA9" w14:textId="77777777" w:rsidR="004E6913" w:rsidRDefault="004E6913" w:rsidP="008A70F9">
      <w:pPr>
        <w:pStyle w:val="Firma"/>
        <w:ind w:left="1080"/>
        <w:rPr>
          <w:color w:val="000000" w:themeColor="text1"/>
        </w:rPr>
      </w:pPr>
    </w:p>
    <w:p w14:paraId="172D7CFC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47207E01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448EB784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322323E9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09257D23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7E3E52DF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37FE26D4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2C24698F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0BF264ED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6D1680A2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1351AAF5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3F184641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214C0FDF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7E0992D5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5052F7C1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19F7830E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476B5EB1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7D1C8563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4A36260B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1A5E503C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2F38D847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32CDE466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1FBFF745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227DE038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520F8921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390C8716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30A73780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1A09018B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668CF561" w14:textId="77777777" w:rsidR="001B6BC4" w:rsidRDefault="001B6BC4" w:rsidP="008A70F9">
      <w:pPr>
        <w:pStyle w:val="Firma"/>
        <w:ind w:left="1080"/>
        <w:rPr>
          <w:color w:val="000000" w:themeColor="text1"/>
        </w:rPr>
      </w:pPr>
    </w:p>
    <w:p w14:paraId="48AE79CE" w14:textId="77777777" w:rsidR="001B6BC4" w:rsidRDefault="001B6BC4" w:rsidP="001B6BC4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Calibri" w:hAnsi="Calibri" w:cs="Calibri"/>
          <w:b/>
          <w:bCs/>
          <w:color w:val="000000"/>
          <w:sz w:val="48"/>
          <w:szCs w:val="48"/>
          <w:lang w:val="es"/>
        </w:rPr>
      </w:pPr>
      <w:r>
        <w:rPr>
          <w:rFonts w:ascii="Calibri" w:hAnsi="Calibri" w:cs="Calibri"/>
          <w:b/>
          <w:bCs/>
          <w:color w:val="000000"/>
          <w:sz w:val="48"/>
          <w:szCs w:val="48"/>
          <w:lang w:val="es"/>
        </w:rPr>
        <w:lastRenderedPageBreak/>
        <w:t>Vigilancia tecnología</w:t>
      </w:r>
    </w:p>
    <w:p w14:paraId="6883BF6E" w14:textId="77777777" w:rsidR="001B6BC4" w:rsidRDefault="001B6BC4" w:rsidP="001B6BC4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Calibri" w:hAnsi="Calibri" w:cs="Calibri"/>
          <w:color w:val="000000"/>
          <w:sz w:val="48"/>
          <w:szCs w:val="48"/>
          <w:lang w:val="es"/>
        </w:rPr>
      </w:pPr>
    </w:p>
    <w:p w14:paraId="2153D8DF" w14:textId="77777777" w:rsidR="001B6BC4" w:rsidRPr="001B6BC4" w:rsidRDefault="001B6BC4" w:rsidP="001B6BC4">
      <w:pPr>
        <w:pStyle w:val="Firma"/>
        <w:numPr>
          <w:ilvl w:val="0"/>
          <w:numId w:val="8"/>
        </w:numPr>
        <w:rPr>
          <w:color w:val="000000" w:themeColor="text1"/>
          <w:sz w:val="28"/>
          <w:szCs w:val="28"/>
        </w:rPr>
      </w:pPr>
      <w:r w:rsidRPr="001B6BC4">
        <w:rPr>
          <w:b w:val="0"/>
          <w:color w:val="000000" w:themeColor="text1"/>
          <w:sz w:val="28"/>
          <w:szCs w:val="28"/>
        </w:rPr>
        <w:t>Determinación De Fuentes de Información</w:t>
      </w:r>
    </w:p>
    <w:p w14:paraId="28B3AACB" w14:textId="77777777" w:rsidR="001B6BC4" w:rsidRDefault="001B6BC4" w:rsidP="001B6BC4">
      <w:pPr>
        <w:pStyle w:val="Firma"/>
        <w:ind w:left="1080"/>
        <w:rPr>
          <w:color w:val="000000" w:themeColor="text1"/>
        </w:rPr>
      </w:pPr>
    </w:p>
    <w:p w14:paraId="0FAC080A" w14:textId="77777777" w:rsidR="004E21B6" w:rsidRPr="004E21B6" w:rsidRDefault="00000000" w:rsidP="004E21B6">
      <w:pPr>
        <w:pStyle w:val="Prrafodelista"/>
        <w:numPr>
          <w:ilvl w:val="0"/>
          <w:numId w:val="9"/>
        </w:numPr>
        <w:rPr>
          <w:rFonts w:ascii="Calibri" w:eastAsia="Calibri" w:hAnsi="Calibri" w:cs="Calibri"/>
        </w:rPr>
      </w:pPr>
      <w:hyperlink r:id="rId11">
        <w:r w:rsidR="004E21B6" w:rsidRPr="004E21B6">
          <w:rPr>
            <w:rFonts w:ascii="Calibri" w:eastAsia="Calibri" w:hAnsi="Calibri" w:cs="Calibri"/>
            <w:color w:val="0000FF"/>
            <w:sz w:val="22"/>
            <w:u w:val="single"/>
          </w:rPr>
          <w:t>https://es.wikipedia.org/wiki/Simon_(juego)</w:t>
        </w:r>
      </w:hyperlink>
    </w:p>
    <w:p w14:paraId="55BD1663" w14:textId="77777777" w:rsidR="004E21B6" w:rsidRPr="004E21B6" w:rsidRDefault="00000000" w:rsidP="004E21B6">
      <w:pPr>
        <w:pStyle w:val="Prrafodelista"/>
        <w:numPr>
          <w:ilvl w:val="0"/>
          <w:numId w:val="9"/>
        </w:numPr>
        <w:rPr>
          <w:rFonts w:ascii="Calibri" w:eastAsia="Calibri" w:hAnsi="Calibri" w:cs="Calibri"/>
        </w:rPr>
      </w:pPr>
      <w:hyperlink r:id="rId12">
        <w:r w:rsidR="004E21B6" w:rsidRPr="004E21B6">
          <w:rPr>
            <w:rFonts w:ascii="Calibri" w:eastAsia="Calibri" w:hAnsi="Calibri" w:cs="Calibri"/>
            <w:color w:val="0000FF"/>
            <w:sz w:val="22"/>
            <w:u w:val="single"/>
          </w:rPr>
          <w:t>https://es.wikipedia.org/wiki/Memoria_(juego)</w:t>
        </w:r>
      </w:hyperlink>
    </w:p>
    <w:p w14:paraId="5210BAFE" w14:textId="77777777" w:rsidR="004E21B6" w:rsidRPr="000341DA" w:rsidRDefault="00000000" w:rsidP="004E21B6">
      <w:pPr>
        <w:pStyle w:val="Prrafodelista"/>
        <w:numPr>
          <w:ilvl w:val="0"/>
          <w:numId w:val="9"/>
        </w:numPr>
        <w:rPr>
          <w:rFonts w:ascii="Calibri" w:eastAsia="Calibri" w:hAnsi="Calibri" w:cs="Calibri"/>
          <w:color w:val="0000FF"/>
          <w:u w:val="single"/>
        </w:rPr>
      </w:pPr>
      <w:hyperlink r:id="rId13" w:history="1">
        <w:r w:rsidR="000341DA" w:rsidRPr="000341DA">
          <w:rPr>
            <w:rFonts w:ascii="Calibri" w:eastAsia="Calibri" w:hAnsi="Calibri" w:cs="Calibri"/>
            <w:color w:val="0000FF"/>
          </w:rPr>
          <w:t>https://wordwall.net/tr/resource/9160569</w:t>
        </w:r>
      </w:hyperlink>
      <w:r w:rsidR="000341DA" w:rsidRPr="000341DA">
        <w:rPr>
          <w:rFonts w:ascii="Calibri" w:eastAsia="Calibri" w:hAnsi="Calibri" w:cs="Calibri"/>
          <w:color w:val="0000FF"/>
          <w:u w:val="single"/>
        </w:rPr>
        <w:t xml:space="preserve"> </w:t>
      </w:r>
    </w:p>
    <w:p w14:paraId="66E272BF" w14:textId="77777777" w:rsidR="004E21B6" w:rsidRPr="004E21B6" w:rsidRDefault="00000000" w:rsidP="004E21B6">
      <w:pPr>
        <w:pStyle w:val="Prrafodelista"/>
        <w:numPr>
          <w:ilvl w:val="0"/>
          <w:numId w:val="9"/>
        </w:numPr>
        <w:rPr>
          <w:rFonts w:ascii="Calibri" w:eastAsia="Calibri" w:hAnsi="Calibri" w:cs="Calibri"/>
        </w:rPr>
      </w:pPr>
      <w:hyperlink r:id="rId14">
        <w:r w:rsidR="004E21B6" w:rsidRPr="004E21B6">
          <w:rPr>
            <w:rFonts w:ascii="Calibri" w:eastAsia="Calibri" w:hAnsi="Calibri" w:cs="Calibri"/>
            <w:color w:val="0000FF"/>
            <w:u w:val="single"/>
          </w:rPr>
          <w:t>https://www.memo-juegos.com/juegos-de-memoria-online/ninos/juego-ninos-de-8-anos/juego-de-memoria-de-colores-ninos</w:t>
        </w:r>
      </w:hyperlink>
      <w:r w:rsidR="004E21B6" w:rsidRPr="004E21B6">
        <w:rPr>
          <w:rFonts w:ascii="Calibri" w:eastAsia="Calibri" w:hAnsi="Calibri" w:cs="Calibri"/>
          <w:color w:val="auto"/>
        </w:rPr>
        <w:t xml:space="preserve"> </w:t>
      </w:r>
    </w:p>
    <w:p w14:paraId="1858E660" w14:textId="77777777" w:rsidR="004E21B6" w:rsidRPr="004E21B6" w:rsidRDefault="00000000" w:rsidP="004E21B6">
      <w:pPr>
        <w:pStyle w:val="Prrafodelista"/>
        <w:numPr>
          <w:ilvl w:val="0"/>
          <w:numId w:val="9"/>
        </w:numPr>
        <w:rPr>
          <w:rFonts w:ascii="Calibri" w:eastAsia="Calibri" w:hAnsi="Calibri" w:cs="Calibri"/>
        </w:rPr>
      </w:pPr>
      <w:hyperlink r:id="rId15">
        <w:r w:rsidR="004E21B6" w:rsidRPr="004E21B6">
          <w:rPr>
            <w:rFonts w:ascii="Calibri" w:eastAsia="Calibri" w:hAnsi="Calibri" w:cs="Calibri"/>
            <w:color w:val="0000FF"/>
            <w:u w:val="single"/>
          </w:rPr>
          <w:t>https://www.cokitos.com/memorizar-dibujos-con-pixeles/</w:t>
        </w:r>
      </w:hyperlink>
      <w:r w:rsidR="004E21B6" w:rsidRPr="004E21B6">
        <w:rPr>
          <w:rFonts w:ascii="Calibri" w:eastAsia="Calibri" w:hAnsi="Calibri" w:cs="Calibri"/>
          <w:color w:val="auto"/>
        </w:rPr>
        <w:t xml:space="preserve"> </w:t>
      </w:r>
    </w:p>
    <w:p w14:paraId="258AB450" w14:textId="77777777" w:rsidR="004E21B6" w:rsidRPr="004E21B6" w:rsidRDefault="00000000" w:rsidP="004E21B6">
      <w:pPr>
        <w:pStyle w:val="Prrafodelista"/>
        <w:numPr>
          <w:ilvl w:val="0"/>
          <w:numId w:val="9"/>
        </w:numPr>
        <w:rPr>
          <w:rFonts w:ascii="Calibri" w:eastAsia="Calibri" w:hAnsi="Calibri" w:cs="Calibri"/>
        </w:rPr>
      </w:pPr>
      <w:hyperlink r:id="rId16">
        <w:r w:rsidR="004E21B6" w:rsidRPr="004E21B6">
          <w:rPr>
            <w:rFonts w:ascii="Calibri" w:eastAsia="Calibri" w:hAnsi="Calibri" w:cs="Calibri"/>
            <w:color w:val="0000FF"/>
            <w:u w:val="single"/>
          </w:rPr>
          <w:t>https://www.cokitos.com/find-minime-buscar-objetos-en-movimiento/</w:t>
        </w:r>
      </w:hyperlink>
    </w:p>
    <w:p w14:paraId="553426D2" w14:textId="77777777" w:rsidR="004E21B6" w:rsidRDefault="004E21B6" w:rsidP="004E21B6">
      <w:pPr>
        <w:pStyle w:val="Firma"/>
        <w:numPr>
          <w:ilvl w:val="0"/>
          <w:numId w:val="8"/>
        </w:numPr>
        <w:rPr>
          <w:b w:val="0"/>
          <w:color w:val="000000" w:themeColor="text1"/>
          <w:sz w:val="28"/>
          <w:szCs w:val="28"/>
        </w:rPr>
      </w:pPr>
      <w:r w:rsidRPr="004E21B6">
        <w:rPr>
          <w:b w:val="0"/>
          <w:color w:val="000000" w:themeColor="text1"/>
          <w:sz w:val="28"/>
          <w:szCs w:val="28"/>
        </w:rPr>
        <w:t>Extracción de información Relevante</w:t>
      </w:r>
    </w:p>
    <w:p w14:paraId="4CC22440" w14:textId="77777777" w:rsidR="004E21B6" w:rsidRDefault="004E21B6" w:rsidP="004E21B6">
      <w:pPr>
        <w:pStyle w:val="Firma"/>
        <w:ind w:left="1080"/>
        <w:rPr>
          <w:b w:val="0"/>
          <w:color w:val="000000" w:themeColor="text1"/>
          <w:sz w:val="28"/>
          <w:szCs w:val="28"/>
        </w:rPr>
      </w:pPr>
    </w:p>
    <w:p w14:paraId="4EF57C8C" w14:textId="77777777" w:rsidR="004E21B6" w:rsidRDefault="004E21B6" w:rsidP="004E21B6">
      <w:pPr>
        <w:pStyle w:val="Firma"/>
        <w:ind w:left="1080"/>
        <w:rPr>
          <w:b w:val="0"/>
          <w:color w:val="000000" w:themeColor="text1"/>
          <w:sz w:val="28"/>
          <w:szCs w:val="28"/>
        </w:rPr>
      </w:pPr>
    </w:p>
    <w:p w14:paraId="3AB7E3C5" w14:textId="77777777" w:rsidR="004E21B6" w:rsidRPr="000341DA" w:rsidRDefault="004E21B6" w:rsidP="004E21B6">
      <w:pPr>
        <w:pStyle w:val="Ttulo1"/>
        <w:numPr>
          <w:ilvl w:val="0"/>
          <w:numId w:val="12"/>
        </w:numPr>
        <w:shd w:val="clear" w:color="auto" w:fill="FFFFFF"/>
        <w:spacing w:after="0"/>
        <w:rPr>
          <w:rFonts w:ascii="Georgia" w:eastAsia="Times New Roman" w:hAnsi="Georgia"/>
          <w:color w:val="auto"/>
          <w:kern w:val="36"/>
          <w:sz w:val="28"/>
          <w:szCs w:val="28"/>
        </w:rPr>
      </w:pPr>
      <w:r w:rsidRPr="000341DA">
        <w:rPr>
          <w:rStyle w:val="mw-page-title-main"/>
          <w:rFonts w:ascii="Georgia" w:hAnsi="Georgia"/>
          <w:b/>
          <w:bCs/>
          <w:sz w:val="28"/>
          <w:szCs w:val="28"/>
        </w:rPr>
        <w:t>Simon (juego)</w:t>
      </w:r>
    </w:p>
    <w:p w14:paraId="3BA9DF66" w14:textId="77777777" w:rsidR="004E21B6" w:rsidRDefault="004E21B6" w:rsidP="004E21B6">
      <w:pPr>
        <w:pStyle w:val="Firma"/>
        <w:ind w:left="1080"/>
        <w:rPr>
          <w:b w:val="0"/>
          <w:color w:val="000000" w:themeColor="text1"/>
          <w:sz w:val="28"/>
          <w:szCs w:val="28"/>
        </w:rPr>
      </w:pPr>
    </w:p>
    <w:p w14:paraId="7EEC15EE" w14:textId="77777777" w:rsidR="004E21B6" w:rsidRPr="004E21B6" w:rsidRDefault="004E21B6" w:rsidP="00E62D7E">
      <w:pPr>
        <w:spacing w:before="100" w:beforeAutospacing="1" w:after="100" w:afterAutospacing="1"/>
        <w:ind w:right="0"/>
        <w:rPr>
          <w:rFonts w:eastAsia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eastAsia="Times New Roman" w:cs="Times New Roman"/>
          <w:b/>
          <w:bCs/>
          <w:color w:val="auto"/>
          <w:kern w:val="0"/>
          <w:szCs w:val="24"/>
          <w:lang w:eastAsia="es-ES"/>
        </w:rPr>
        <w:t>Origen y Creación:</w:t>
      </w:r>
      <w:r w:rsidRPr="004E21B6">
        <w:rPr>
          <w:rFonts w:eastAsia="Times New Roman" w:cs="Times New Roman"/>
          <w:color w:val="auto"/>
          <w:kern w:val="0"/>
          <w:szCs w:val="24"/>
          <w:lang w:eastAsia="es-ES"/>
        </w:rPr>
        <w:t xml:space="preserve"> Simon, creado por Ralph Baer y Howard J. Morrison en 1978, es un juego electrónico de memoria secuencial. Ralph Baer es conocido como el "padre de los videojuegos".</w:t>
      </w:r>
    </w:p>
    <w:p w14:paraId="42124F69" w14:textId="77777777" w:rsidR="004E21B6" w:rsidRPr="004E21B6" w:rsidRDefault="004E21B6" w:rsidP="00E62D7E">
      <w:pPr>
        <w:spacing w:before="100" w:beforeAutospacing="1" w:after="100" w:afterAutospacing="1"/>
        <w:ind w:right="0"/>
        <w:rPr>
          <w:rFonts w:eastAsia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eastAsia="Times New Roman" w:cs="Times New Roman"/>
          <w:b/>
          <w:bCs/>
          <w:color w:val="auto"/>
          <w:kern w:val="0"/>
          <w:szCs w:val="24"/>
          <w:lang w:eastAsia="es-ES"/>
        </w:rPr>
        <w:t>Descripción del Juego:</w:t>
      </w:r>
      <w:r w:rsidRPr="004E21B6">
        <w:rPr>
          <w:rFonts w:eastAsia="Times New Roman" w:cs="Times New Roman"/>
          <w:color w:val="auto"/>
          <w:kern w:val="0"/>
          <w:szCs w:val="24"/>
          <w:lang w:eastAsia="es-ES"/>
        </w:rPr>
        <w:t xml:space="preserve"> El juego tiene forma de disco con cuatro cuadrantes de colores (verde, rojo, azul y amarillo). Cada cuadrante se ilumina y emite un sonido específico.</w:t>
      </w:r>
    </w:p>
    <w:p w14:paraId="537D440A" w14:textId="77777777" w:rsidR="004E21B6" w:rsidRPr="004E21B6" w:rsidRDefault="004E21B6" w:rsidP="00E62D7E">
      <w:pPr>
        <w:spacing w:before="100" w:beforeAutospacing="1" w:after="100" w:afterAutospacing="1"/>
        <w:ind w:right="0"/>
        <w:rPr>
          <w:rFonts w:eastAsia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eastAsia="Times New Roman" w:cs="Times New Roman"/>
          <w:b/>
          <w:bCs/>
          <w:color w:val="auto"/>
          <w:kern w:val="0"/>
          <w:szCs w:val="24"/>
          <w:lang w:eastAsia="es-ES"/>
        </w:rPr>
        <w:t>Modo de Juego:</w:t>
      </w:r>
      <w:r w:rsidRPr="004E21B6">
        <w:rPr>
          <w:rFonts w:eastAsia="Times New Roman" w:cs="Times New Roman"/>
          <w:color w:val="auto"/>
          <w:kern w:val="0"/>
          <w:szCs w:val="24"/>
          <w:lang w:eastAsia="es-ES"/>
        </w:rPr>
        <w:t xml:space="preserve"> El dispositivo ilumina una secuencia aleatoria de colores y sonidos que el jugador debe repetir. La secuencia se alarga con cada acierto y aumenta la velocidad a medida que avanza el juego. Un error obliga al jugador a comenzar de nuevo.</w:t>
      </w:r>
    </w:p>
    <w:p w14:paraId="07A805C2" w14:textId="77777777" w:rsidR="004E21B6" w:rsidRPr="004E21B6" w:rsidRDefault="004E21B6" w:rsidP="00E62D7E">
      <w:pPr>
        <w:spacing w:before="100" w:beforeAutospacing="1" w:after="100" w:afterAutospacing="1"/>
        <w:ind w:right="0"/>
        <w:rPr>
          <w:rFonts w:eastAsia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eastAsia="Times New Roman" w:cs="Times New Roman"/>
          <w:b/>
          <w:bCs/>
          <w:color w:val="auto"/>
          <w:kern w:val="0"/>
          <w:szCs w:val="24"/>
          <w:lang w:eastAsia="es-ES"/>
        </w:rPr>
        <w:t>Evolución del Juego:</w:t>
      </w:r>
      <w:r w:rsidRPr="004E21B6">
        <w:rPr>
          <w:rFonts w:eastAsia="Times New Roman" w:cs="Times New Roman"/>
          <w:color w:val="auto"/>
          <w:kern w:val="0"/>
          <w:szCs w:val="24"/>
          <w:lang w:eastAsia="es-ES"/>
        </w:rPr>
        <w:t xml:space="preserve"> Actualizaciones modernas han mejorado la electrónica original, añadiendo más efectos visuales y sonoros, y ampliando la gama de colores y sonidos.</w:t>
      </w:r>
    </w:p>
    <w:p w14:paraId="53F199F3" w14:textId="77777777" w:rsidR="004E21B6" w:rsidRPr="004E21B6" w:rsidRDefault="004E21B6" w:rsidP="00E62D7E">
      <w:pPr>
        <w:spacing w:before="100" w:beforeAutospacing="1" w:after="100" w:afterAutospacing="1"/>
        <w:ind w:right="0"/>
        <w:rPr>
          <w:rFonts w:eastAsia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eastAsia="Times New Roman" w:cs="Times New Roman"/>
          <w:b/>
          <w:bCs/>
          <w:color w:val="auto"/>
          <w:kern w:val="0"/>
          <w:szCs w:val="24"/>
          <w:lang w:eastAsia="es-ES"/>
        </w:rPr>
        <w:t>Variaciones de Audio:</w:t>
      </w:r>
      <w:r w:rsidRPr="004E21B6">
        <w:rPr>
          <w:rFonts w:eastAsia="Times New Roman" w:cs="Times New Roman"/>
          <w:color w:val="auto"/>
          <w:kern w:val="0"/>
          <w:szCs w:val="24"/>
          <w:lang w:eastAsia="es-ES"/>
        </w:rPr>
        <w:t xml:space="preserve"> Algunas versiones presentan tonos continuos, temas de audio como sonidos de animales, y opciones que hacen el juego más fácil o más difícil dependiendo de la configuración de sonido.</w:t>
      </w:r>
    </w:p>
    <w:p w14:paraId="76ABDB23" w14:textId="77777777" w:rsidR="004E21B6" w:rsidRDefault="004E21B6" w:rsidP="00E62D7E">
      <w:pPr>
        <w:pStyle w:val="Firma"/>
        <w:rPr>
          <w:rFonts w:eastAsia="Times New Roman" w:cs="Times New Roman"/>
          <w:b w:val="0"/>
          <w:bCs w:val="0"/>
          <w:color w:val="auto"/>
          <w:kern w:val="0"/>
          <w:szCs w:val="24"/>
          <w:lang w:eastAsia="es-ES"/>
        </w:rPr>
      </w:pPr>
      <w:r w:rsidRPr="00E62D7E">
        <w:rPr>
          <w:rFonts w:eastAsia="Times New Roman" w:cs="Times New Roman"/>
          <w:color w:val="auto"/>
          <w:kern w:val="0"/>
          <w:szCs w:val="24"/>
          <w:lang w:eastAsia="es-ES"/>
        </w:rPr>
        <w:t>Impacto y Legado:</w:t>
      </w:r>
      <w:r w:rsidRPr="00E62D7E">
        <w:t xml:space="preserve"> </w:t>
      </w:r>
      <w:r w:rsidRPr="00E62D7E">
        <w:rPr>
          <w:rFonts w:eastAsia="Times New Roman" w:cs="Times New Roman"/>
          <w:b w:val="0"/>
          <w:bCs w:val="0"/>
          <w:color w:val="auto"/>
          <w:kern w:val="0"/>
          <w:szCs w:val="24"/>
          <w:lang w:eastAsia="es-ES"/>
        </w:rPr>
        <w:t>Simon es un juego icónico que ha influido en otros juegos electrónicos y en la cultura popular. Su diseño y concepto simple han asegurado su popularidad y relevancia a lo largo de los años.</w:t>
      </w:r>
    </w:p>
    <w:p w14:paraId="3A02C214" w14:textId="77777777" w:rsidR="00E62D7E" w:rsidRDefault="00E62D7E" w:rsidP="00E62D7E">
      <w:pPr>
        <w:pStyle w:val="Firma"/>
        <w:rPr>
          <w:b w:val="0"/>
          <w:color w:val="000000" w:themeColor="text1"/>
          <w:sz w:val="28"/>
          <w:szCs w:val="28"/>
        </w:rPr>
      </w:pPr>
    </w:p>
    <w:p w14:paraId="16DC568E" w14:textId="77777777" w:rsidR="00E62D7E" w:rsidRDefault="00E62D7E" w:rsidP="00E62D7E">
      <w:pPr>
        <w:pStyle w:val="Firma"/>
        <w:rPr>
          <w:b w:val="0"/>
          <w:color w:val="000000" w:themeColor="text1"/>
          <w:sz w:val="28"/>
          <w:szCs w:val="28"/>
        </w:rPr>
      </w:pPr>
    </w:p>
    <w:p w14:paraId="1DF13E89" w14:textId="77777777" w:rsidR="00E62D7E" w:rsidRDefault="00E62D7E" w:rsidP="00E62D7E">
      <w:pPr>
        <w:pStyle w:val="Firma"/>
        <w:rPr>
          <w:b w:val="0"/>
          <w:color w:val="000000" w:themeColor="text1"/>
          <w:sz w:val="28"/>
          <w:szCs w:val="28"/>
        </w:rPr>
      </w:pPr>
    </w:p>
    <w:p w14:paraId="4AF8C30B" w14:textId="77777777" w:rsidR="00E62D7E" w:rsidRDefault="00795856" w:rsidP="00795856">
      <w:pPr>
        <w:pStyle w:val="Firma"/>
        <w:ind w:left="2160" w:firstLine="720"/>
        <w:rPr>
          <w:b w:val="0"/>
          <w:color w:val="000000" w:themeColor="text1"/>
          <w:sz w:val="28"/>
          <w:szCs w:val="28"/>
        </w:rPr>
      </w:pPr>
      <w:r>
        <w:object w:dxaOrig="3658" w:dyaOrig="3125" w14:anchorId="6920B985">
          <v:rect id="rectole0000000001" o:spid="_x0000_i1025" style="width:182.9pt;height:156.25pt" o:ole="" o:preferrelative="t" stroked="f">
            <v:imagedata r:id="rId17" o:title=""/>
          </v:rect>
          <o:OLEObject Type="Embed" ProgID="StaticMetafile" ShapeID="rectole0000000001" DrawAspect="Content" ObjectID="_1781620140" r:id="rId18"/>
        </w:object>
      </w:r>
    </w:p>
    <w:p w14:paraId="445F5C74" w14:textId="77777777" w:rsidR="00E62D7E" w:rsidRDefault="00E62D7E" w:rsidP="00E62D7E">
      <w:pPr>
        <w:pStyle w:val="Firma"/>
        <w:rPr>
          <w:b w:val="0"/>
          <w:color w:val="000000" w:themeColor="text1"/>
          <w:sz w:val="28"/>
          <w:szCs w:val="28"/>
        </w:rPr>
      </w:pPr>
    </w:p>
    <w:p w14:paraId="196AB7B8" w14:textId="77777777" w:rsidR="00E62D7E" w:rsidRDefault="00E62D7E" w:rsidP="00E62D7E">
      <w:pPr>
        <w:pStyle w:val="Firma"/>
        <w:rPr>
          <w:b w:val="0"/>
          <w:color w:val="000000" w:themeColor="text1"/>
          <w:sz w:val="28"/>
          <w:szCs w:val="28"/>
        </w:rPr>
      </w:pPr>
    </w:p>
    <w:p w14:paraId="2E16BEB3" w14:textId="77777777" w:rsidR="00E62D7E" w:rsidRPr="000341DA" w:rsidRDefault="00E62D7E" w:rsidP="00E62D7E">
      <w:pPr>
        <w:pStyle w:val="Ttulo1"/>
        <w:numPr>
          <w:ilvl w:val="0"/>
          <w:numId w:val="12"/>
        </w:numPr>
        <w:shd w:val="clear" w:color="auto" w:fill="FFFFFF"/>
        <w:spacing w:after="0"/>
        <w:rPr>
          <w:rStyle w:val="mw-page-title-main"/>
          <w:rFonts w:ascii="Georgia" w:hAnsi="Georgia"/>
          <w:b/>
          <w:bCs/>
          <w:sz w:val="28"/>
          <w:szCs w:val="28"/>
        </w:rPr>
      </w:pPr>
      <w:r w:rsidRPr="000341DA">
        <w:rPr>
          <w:rStyle w:val="mw-page-title-main"/>
          <w:rFonts w:ascii="Georgia" w:hAnsi="Georgia"/>
          <w:b/>
          <w:bCs/>
          <w:sz w:val="28"/>
          <w:szCs w:val="28"/>
        </w:rPr>
        <w:t>Memoria (juego)</w:t>
      </w:r>
    </w:p>
    <w:p w14:paraId="399E9CFD" w14:textId="77777777" w:rsidR="00E62D7E" w:rsidRPr="00E62D7E" w:rsidRDefault="00E62D7E" w:rsidP="00E62D7E"/>
    <w:p w14:paraId="14F96616" w14:textId="77777777" w:rsidR="00E62D7E" w:rsidRPr="00E62D7E" w:rsidRDefault="00E62D7E" w:rsidP="00E62D7E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Descripción del Juego:</w:t>
      </w:r>
    </w:p>
    <w:p w14:paraId="3ECE1B1B" w14:textId="77777777" w:rsidR="00E62D7E" w:rsidRPr="00E62D7E" w:rsidRDefault="00E62D7E" w:rsidP="00E62D7E">
      <w:pPr>
        <w:numPr>
          <w:ilvl w:val="0"/>
          <w:numId w:val="13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Memorama, o juego de la memoria, es un juego de mesa en el que los jugadores deben encontrar pares de cartas con la misma figura usando la memoria visual.</w:t>
      </w:r>
    </w:p>
    <w:p w14:paraId="03F2AEBB" w14:textId="77777777" w:rsidR="00E62D7E" w:rsidRPr="00E62D7E" w:rsidRDefault="00E62D7E" w:rsidP="00E62D7E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Historia:</w:t>
      </w:r>
    </w:p>
    <w:p w14:paraId="10260032" w14:textId="77777777" w:rsidR="00E62D7E" w:rsidRPr="00E62D7E" w:rsidRDefault="00E62D7E" w:rsidP="00E62D7E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Inventado por Heinrich Hurter en Suiza.</w:t>
      </w:r>
    </w:p>
    <w:p w14:paraId="1CE243DA" w14:textId="77777777" w:rsidR="00E62D7E" w:rsidRPr="00E62D7E" w:rsidRDefault="00E62D7E" w:rsidP="00E62D7E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Su hijo William presentó el juego a la editorial Otto Maier en 1958.</w:t>
      </w:r>
    </w:p>
    <w:p w14:paraId="2F51B2D3" w14:textId="77777777" w:rsidR="00E62D7E" w:rsidRPr="00E62D7E" w:rsidRDefault="00E62D7E" w:rsidP="00E62D7E">
      <w:pPr>
        <w:numPr>
          <w:ilvl w:val="0"/>
          <w:numId w:val="14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Comercializado por primera vez por Ravensburger en 1959 bajo el título "Imágenes memory".</w:t>
      </w:r>
    </w:p>
    <w:p w14:paraId="6C461E11" w14:textId="77777777" w:rsidR="00E62D7E" w:rsidRPr="00E62D7E" w:rsidRDefault="00E62D7E" w:rsidP="00E62D7E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Primera Comercialización:</w:t>
      </w:r>
    </w:p>
    <w:p w14:paraId="58FC7513" w14:textId="77777777" w:rsidR="00E62D7E" w:rsidRPr="00E62D7E" w:rsidRDefault="00E62D7E" w:rsidP="00E62D7E">
      <w:pPr>
        <w:numPr>
          <w:ilvl w:val="0"/>
          <w:numId w:val="15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Empresa:</w:t>
      </w: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Ravensburger.</w:t>
      </w:r>
    </w:p>
    <w:p w14:paraId="68244054" w14:textId="77777777" w:rsidR="00E62D7E" w:rsidRPr="00E62D7E" w:rsidRDefault="00E62D7E" w:rsidP="00E62D7E">
      <w:pPr>
        <w:numPr>
          <w:ilvl w:val="0"/>
          <w:numId w:val="15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Lanzamiento:</w:t>
      </w: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15 de abril de 1959.</w:t>
      </w:r>
    </w:p>
    <w:p w14:paraId="51C4BBF8" w14:textId="77777777" w:rsidR="00E62D7E" w:rsidRPr="00E62D7E" w:rsidRDefault="00E62D7E" w:rsidP="00E62D7E">
      <w:pPr>
        <w:numPr>
          <w:ilvl w:val="0"/>
          <w:numId w:val="15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Contenido:</w:t>
      </w: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108 cartas de 5x5 cm.</w:t>
      </w:r>
    </w:p>
    <w:p w14:paraId="036BF0B0" w14:textId="77777777" w:rsidR="00E62D7E" w:rsidRPr="00E62D7E" w:rsidRDefault="00E62D7E" w:rsidP="00E62D7E">
      <w:pPr>
        <w:numPr>
          <w:ilvl w:val="0"/>
          <w:numId w:val="15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Ventas Iniciales:</w:t>
      </w: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8,000 unidades en el primer año.</w:t>
      </w:r>
    </w:p>
    <w:p w14:paraId="5EFD5060" w14:textId="77777777" w:rsidR="00E62D7E" w:rsidRPr="00E62D7E" w:rsidRDefault="00E62D7E" w:rsidP="00E62D7E">
      <w:pPr>
        <w:numPr>
          <w:ilvl w:val="0"/>
          <w:numId w:val="15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Ventas Totales:</w:t>
      </w: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Más de 75 millones de juegos en todo el mundo.</w:t>
      </w:r>
    </w:p>
    <w:p w14:paraId="370154CF" w14:textId="77777777" w:rsidR="00E62D7E" w:rsidRPr="00E62D7E" w:rsidRDefault="00E62D7E" w:rsidP="00E62D7E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Marca Registrada:</w:t>
      </w:r>
    </w:p>
    <w:p w14:paraId="491F4C2F" w14:textId="77777777" w:rsidR="00E62D7E" w:rsidRPr="00E62D7E" w:rsidRDefault="00E62D7E" w:rsidP="00E62D7E">
      <w:pPr>
        <w:numPr>
          <w:ilvl w:val="0"/>
          <w:numId w:val="16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Desde 1973, "Memorama" es una marca registrada por Novedades Montecarlo, S.A. de C.V., México.</w:t>
      </w:r>
    </w:p>
    <w:p w14:paraId="50BA8FC0" w14:textId="77777777" w:rsidR="00E62D7E" w:rsidRPr="00E62D7E" w:rsidRDefault="00E62D7E" w:rsidP="00E62D7E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Versiones Virtuales:</w:t>
      </w:r>
    </w:p>
    <w:p w14:paraId="20298913" w14:textId="77777777" w:rsidR="00E62D7E" w:rsidRPr="00E62D7E" w:rsidRDefault="00E62D7E" w:rsidP="00E62D7E">
      <w:pPr>
        <w:numPr>
          <w:ilvl w:val="0"/>
          <w:numId w:val="17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Existen múltiples versiones digitales disponibles en diversas plataformas.</w:t>
      </w:r>
    </w:p>
    <w:p w14:paraId="747C6CF3" w14:textId="77777777" w:rsidR="00E62D7E" w:rsidRPr="00E62D7E" w:rsidRDefault="00E62D7E" w:rsidP="00E62D7E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Beneficios Cognitivos:</w:t>
      </w:r>
    </w:p>
    <w:p w14:paraId="646C9851" w14:textId="77777777" w:rsidR="00E62D7E" w:rsidRDefault="00E62D7E" w:rsidP="00E62D7E">
      <w:pPr>
        <w:numPr>
          <w:ilvl w:val="0"/>
          <w:numId w:val="18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E62D7E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Desarrolla la memoria visual, concentración y capacidad de retención.</w:t>
      </w:r>
    </w:p>
    <w:p w14:paraId="351C46F3" w14:textId="77777777" w:rsidR="000341DA" w:rsidRDefault="00795856" w:rsidP="00795856">
      <w:pPr>
        <w:pStyle w:val="Ttulo1"/>
        <w:shd w:val="clear" w:color="auto" w:fill="FFFFFF"/>
        <w:spacing w:after="0"/>
        <w:ind w:left="3600"/>
      </w:pPr>
      <w:r>
        <w:object w:dxaOrig="3930" w:dyaOrig="2662" w14:anchorId="277A1715">
          <v:rect id="rectole0000000002" o:spid="_x0000_i1026" style="width:196.5pt;height:133.1pt" o:ole="" o:preferrelative="t" stroked="f">
            <v:imagedata r:id="rId19" o:title=""/>
          </v:rect>
          <o:OLEObject Type="Embed" ProgID="StaticMetafile" ShapeID="rectole0000000002" DrawAspect="Content" ObjectID="_1781620141" r:id="rId20"/>
        </w:object>
      </w:r>
    </w:p>
    <w:p w14:paraId="18DAA4DB" w14:textId="77777777" w:rsidR="00795856" w:rsidRDefault="00795856" w:rsidP="00795856"/>
    <w:p w14:paraId="16F33177" w14:textId="77777777" w:rsidR="00795856" w:rsidRPr="00795856" w:rsidRDefault="00795856" w:rsidP="00795856"/>
    <w:p w14:paraId="0ABD55C9" w14:textId="77777777" w:rsidR="000341DA" w:rsidRPr="000341DA" w:rsidRDefault="000341DA" w:rsidP="000341DA">
      <w:pPr>
        <w:pStyle w:val="Ttulo1"/>
        <w:numPr>
          <w:ilvl w:val="0"/>
          <w:numId w:val="12"/>
        </w:numPr>
        <w:shd w:val="clear" w:color="auto" w:fill="FFFFFF"/>
        <w:spacing w:after="0"/>
        <w:rPr>
          <w:rFonts w:ascii="Open Sans" w:eastAsia="Times New Roman" w:hAnsi="Open Sans"/>
          <w:color w:val="4D2659"/>
          <w:kern w:val="36"/>
          <w:sz w:val="28"/>
          <w:szCs w:val="28"/>
        </w:rPr>
      </w:pPr>
      <w:r w:rsidRPr="000341DA">
        <w:rPr>
          <w:rStyle w:val="mw-page-title-main"/>
          <w:rFonts w:ascii="Georgia" w:hAnsi="Georgia"/>
          <w:b/>
          <w:bCs/>
          <w:sz w:val="28"/>
          <w:szCs w:val="28"/>
        </w:rPr>
        <w:t>Juego de Memoria o Memorama para niños - colores II | Online y Gratis</w:t>
      </w:r>
    </w:p>
    <w:p w14:paraId="1C90B24D" w14:textId="77777777" w:rsidR="000341DA" w:rsidRDefault="000341DA" w:rsidP="000341DA">
      <w:pPr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</w:p>
    <w:p w14:paraId="7614E2E0" w14:textId="77777777" w:rsidR="000341DA" w:rsidRPr="000341DA" w:rsidRDefault="000341DA" w:rsidP="000341D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Descripción del Juego:</w:t>
      </w:r>
    </w:p>
    <w:p w14:paraId="1A50A057" w14:textId="77777777" w:rsidR="000341DA" w:rsidRPr="000341DA" w:rsidRDefault="000341DA" w:rsidP="000341DA">
      <w:pPr>
        <w:numPr>
          <w:ilvl w:val="0"/>
          <w:numId w:val="19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Tipo de Juego: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Juego de memoria en línea para niños.</w:t>
      </w:r>
    </w:p>
    <w:p w14:paraId="2223F1EA" w14:textId="77777777" w:rsidR="000341DA" w:rsidRPr="000341DA" w:rsidRDefault="000341DA" w:rsidP="000341DA">
      <w:pPr>
        <w:numPr>
          <w:ilvl w:val="0"/>
          <w:numId w:val="19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Contenido: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Incluye 20 cartas que representan diversos colores.</w:t>
      </w:r>
    </w:p>
    <w:p w14:paraId="58045C59" w14:textId="77777777" w:rsidR="000341DA" w:rsidRPr="000341DA" w:rsidRDefault="000341DA" w:rsidP="000341DA">
      <w:pPr>
        <w:numPr>
          <w:ilvl w:val="0"/>
          <w:numId w:val="19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Acceso: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Juego gratuito y disponible en línea.</w:t>
      </w:r>
    </w:p>
    <w:p w14:paraId="3A57A0F8" w14:textId="77777777" w:rsidR="000341DA" w:rsidRPr="000341DA" w:rsidRDefault="000341DA" w:rsidP="000341DA">
      <w:pPr>
        <w:numPr>
          <w:ilvl w:val="0"/>
          <w:numId w:val="19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Variabilidad: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Las cartas y sus ubicaciones son aleatorias en cada partida, asegurando una experiencia diferente cada vez que se juega.</w:t>
      </w:r>
    </w:p>
    <w:p w14:paraId="4EC70D61" w14:textId="77777777" w:rsidR="000341DA" w:rsidRPr="000341DA" w:rsidRDefault="000341DA" w:rsidP="000341D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Objetivo del Juego:</w:t>
      </w:r>
    </w:p>
    <w:p w14:paraId="4559206C" w14:textId="77777777" w:rsidR="000341DA" w:rsidRPr="000341DA" w:rsidRDefault="000341DA" w:rsidP="000341DA">
      <w:pPr>
        <w:numPr>
          <w:ilvl w:val="0"/>
          <w:numId w:val="20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Encontrar y emparejar todas las cartas en el menor tiempo y con el menor número de clics posibles.</w:t>
      </w:r>
    </w:p>
    <w:p w14:paraId="073DB571" w14:textId="77777777" w:rsidR="000341DA" w:rsidRPr="000341DA" w:rsidRDefault="000341DA" w:rsidP="000341D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Beneficios del Juego para Niños:</w:t>
      </w:r>
    </w:p>
    <w:p w14:paraId="65665A3C" w14:textId="77777777" w:rsidR="000341DA" w:rsidRPr="000341DA" w:rsidRDefault="000341DA" w:rsidP="000341DA">
      <w:pPr>
        <w:numPr>
          <w:ilvl w:val="0"/>
          <w:numId w:val="21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Entrenamiento de Memoria: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Fortalece la memoria visual de los niños.</w:t>
      </w:r>
    </w:p>
    <w:p w14:paraId="22A093C1" w14:textId="77777777" w:rsidR="000341DA" w:rsidRPr="000341DA" w:rsidRDefault="000341DA" w:rsidP="000341DA">
      <w:pPr>
        <w:numPr>
          <w:ilvl w:val="0"/>
          <w:numId w:val="21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Capacidad de Memorización: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Aumenta la capacidad de retención y memorización de una manera divertida y lúdica.</w:t>
      </w:r>
    </w:p>
    <w:p w14:paraId="0551126E" w14:textId="77777777" w:rsidR="000341DA" w:rsidRPr="000341DA" w:rsidRDefault="000341DA" w:rsidP="000341DA">
      <w:pPr>
        <w:numPr>
          <w:ilvl w:val="0"/>
          <w:numId w:val="21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Accesibilidad: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Juegos online gratuitos, accesibles para todos los niños.</w:t>
      </w:r>
    </w:p>
    <w:p w14:paraId="123CCC19" w14:textId="77777777" w:rsidR="000341DA" w:rsidRPr="00E62D7E" w:rsidRDefault="00795856" w:rsidP="00795856">
      <w:pPr>
        <w:spacing w:before="100" w:beforeAutospacing="1" w:after="100" w:afterAutospacing="1"/>
        <w:ind w:left="216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>
        <w:object w:dxaOrig="8310" w:dyaOrig="7425" w14:anchorId="11D44C76">
          <v:rect id="rectole0000000004" o:spid="_x0000_i1027" style="width:275.5pt;height:186pt" o:ole="" o:preferrelative="t" stroked="f">
            <v:imagedata r:id="rId21" o:title=""/>
          </v:rect>
          <o:OLEObject Type="Embed" ProgID="StaticDib" ShapeID="rectole0000000004" DrawAspect="Content" ObjectID="_1781620142" r:id="rId22"/>
        </w:object>
      </w:r>
    </w:p>
    <w:p w14:paraId="416E8F28" w14:textId="77777777" w:rsidR="000341DA" w:rsidRDefault="000341DA" w:rsidP="000341DA">
      <w:pPr>
        <w:spacing w:before="0" w:after="0"/>
        <w:ind w:left="0" w:right="0"/>
        <w:rPr>
          <w:rStyle w:val="Hipervnculo"/>
          <w:rFonts w:ascii="Arial" w:hAnsi="Arial" w:cs="Arial"/>
          <w:color w:val="16C4BB"/>
          <w:sz w:val="27"/>
          <w:szCs w:val="27"/>
          <w:u w:val="none"/>
          <w:bdr w:val="none" w:sz="0" w:space="0" w:color="auto" w:frame="1"/>
          <w:shd w:val="clear" w:color="auto" w:fill="FFFFFF"/>
        </w:rPr>
      </w:pPr>
      <w:r>
        <w:lastRenderedPageBreak/>
        <w:fldChar w:fldCharType="begin"/>
      </w:r>
      <w:r>
        <w:instrText xml:space="preserve"> HYPERLINK "https://www.cokitos.com/memorizar-dibujos-con-pixeles/" </w:instrText>
      </w:r>
      <w:r>
        <w:fldChar w:fldCharType="separate"/>
      </w:r>
    </w:p>
    <w:p w14:paraId="4976D496" w14:textId="77777777" w:rsidR="000341DA" w:rsidRPr="000341DA" w:rsidRDefault="000341DA" w:rsidP="000341DA">
      <w:pPr>
        <w:pStyle w:val="Ttulo1"/>
        <w:numPr>
          <w:ilvl w:val="0"/>
          <w:numId w:val="12"/>
        </w:numPr>
        <w:shd w:val="clear" w:color="auto" w:fill="FFFFFF"/>
        <w:spacing w:after="0"/>
        <w:rPr>
          <w:rStyle w:val="mw-page-title-main"/>
          <w:rFonts w:ascii="Georgia" w:hAnsi="Georgia"/>
          <w:b/>
          <w:bCs/>
          <w:sz w:val="28"/>
          <w:szCs w:val="28"/>
        </w:rPr>
      </w:pPr>
      <w:r w:rsidRPr="000341DA">
        <w:rPr>
          <w:rStyle w:val="mw-page-title-main"/>
          <w:rFonts w:ascii="Georgia" w:hAnsi="Georgia"/>
          <w:sz w:val="28"/>
          <w:szCs w:val="28"/>
        </w:rPr>
        <w:t>Memorizar Dibujos con Píxeles</w:t>
      </w:r>
    </w:p>
    <w:p w14:paraId="6EC65D46" w14:textId="77777777" w:rsidR="00E62D7E" w:rsidRDefault="000341DA" w:rsidP="000341DA">
      <w:pPr>
        <w:ind w:left="0"/>
      </w:pPr>
      <w:r>
        <w:fldChar w:fldCharType="end"/>
      </w:r>
    </w:p>
    <w:p w14:paraId="4AF53E04" w14:textId="77777777" w:rsidR="000341DA" w:rsidRPr="000341DA" w:rsidRDefault="000341DA" w:rsidP="000341D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Descripción del Juego:</w:t>
      </w:r>
    </w:p>
    <w:p w14:paraId="3D58F565" w14:textId="77777777" w:rsidR="000341DA" w:rsidRPr="000341DA" w:rsidRDefault="000341DA" w:rsidP="000341DA">
      <w:pPr>
        <w:numPr>
          <w:ilvl w:val="0"/>
          <w:numId w:val="22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Tipo de Juego: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Juego de memoria visual con píxeles.</w:t>
      </w:r>
    </w:p>
    <w:p w14:paraId="18CB0AA5" w14:textId="77777777" w:rsidR="000341DA" w:rsidRPr="000341DA" w:rsidRDefault="000341DA" w:rsidP="000341DA">
      <w:pPr>
        <w:numPr>
          <w:ilvl w:val="0"/>
          <w:numId w:val="22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Mecánica: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El jugador ve un dibujo sencillo pixelado durante unos segundos y luego debe reproducirlo de memoria en una cuadrícula.</w:t>
      </w:r>
    </w:p>
    <w:p w14:paraId="40642572" w14:textId="77777777" w:rsidR="000341DA" w:rsidRPr="000341DA" w:rsidRDefault="000341DA" w:rsidP="000341DA">
      <w:pPr>
        <w:numPr>
          <w:ilvl w:val="0"/>
          <w:numId w:val="22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Objetivo: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Recordar y pintar los píxeles de colores correctamente en la cuadrícula para reconstruir el dibujo original.</w:t>
      </w:r>
    </w:p>
    <w:p w14:paraId="5CFD6785" w14:textId="77777777" w:rsidR="000341DA" w:rsidRPr="000341DA" w:rsidRDefault="000341DA" w:rsidP="000341DA">
      <w:pPr>
        <w:numPr>
          <w:ilvl w:val="0"/>
          <w:numId w:val="22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Temática: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Juegos de atención y concentración, memoria, píxeles y visuales.</w:t>
      </w:r>
    </w:p>
    <w:p w14:paraId="007942BF" w14:textId="77777777" w:rsidR="000341DA" w:rsidRPr="000341DA" w:rsidRDefault="000341DA" w:rsidP="000341DA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Beneficios del Juego:</w:t>
      </w:r>
    </w:p>
    <w:p w14:paraId="47023C4E" w14:textId="77777777" w:rsidR="000341DA" w:rsidRPr="000341DA" w:rsidRDefault="000341DA" w:rsidP="000341DA">
      <w:pPr>
        <w:numPr>
          <w:ilvl w:val="0"/>
          <w:numId w:val="23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Memoria Visual: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Mejora la capacidad de recordar colores, formas y su posición.</w:t>
      </w:r>
    </w:p>
    <w:p w14:paraId="3BD0488A" w14:textId="77777777" w:rsidR="000341DA" w:rsidRPr="000341DA" w:rsidRDefault="000341DA" w:rsidP="000341DA">
      <w:pPr>
        <w:numPr>
          <w:ilvl w:val="0"/>
          <w:numId w:val="23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Atención y Concentración: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Ayuda a desarrollar habilidades de atención al detalle y concentración.</w:t>
      </w:r>
    </w:p>
    <w:p w14:paraId="407BB105" w14:textId="77777777" w:rsidR="000341DA" w:rsidRPr="000341DA" w:rsidRDefault="000341DA" w:rsidP="000341DA">
      <w:pPr>
        <w:numPr>
          <w:ilvl w:val="0"/>
          <w:numId w:val="23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Creatividad: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Fomenta la creatividad al reproducir y crear imágenes pixeladas.</w:t>
      </w:r>
    </w:p>
    <w:p w14:paraId="6442F351" w14:textId="77777777" w:rsidR="000341DA" w:rsidRPr="000341DA" w:rsidRDefault="000341DA" w:rsidP="000341DA">
      <w:pPr>
        <w:numPr>
          <w:ilvl w:val="0"/>
          <w:numId w:val="23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341DA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Accesibilidad:</w:t>
      </w:r>
      <w:r w:rsidRPr="000341DA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Ideal para jugar en tablets y otros dispositivos</w:t>
      </w:r>
    </w:p>
    <w:p w14:paraId="777D56D8" w14:textId="77777777" w:rsidR="000341DA" w:rsidRDefault="00795856" w:rsidP="00795856">
      <w:pPr>
        <w:ind w:left="2880" w:firstLine="720"/>
        <w:rPr>
          <w:rFonts w:ascii="Calibri" w:eastAsia="Calibri" w:hAnsi="Calibri" w:cs="Calibri"/>
        </w:rPr>
      </w:pPr>
      <w:r>
        <w:object w:dxaOrig="2805" w:dyaOrig="2700" w14:anchorId="1885F774">
          <v:rect id="rectole0000000005" o:spid="_x0000_i1028" style="width:140.25pt;height:135pt" o:ole="" o:preferrelative="t" stroked="f">
            <v:imagedata r:id="rId23" o:title=""/>
          </v:rect>
          <o:OLEObject Type="Embed" ProgID="StaticDib" ShapeID="rectole0000000005" DrawAspect="Content" ObjectID="_1781620143" r:id="rId24"/>
        </w:object>
      </w:r>
    </w:p>
    <w:p w14:paraId="1E79964E" w14:textId="77777777" w:rsidR="00240859" w:rsidRDefault="00240859" w:rsidP="00240859">
      <w:pPr>
        <w:pStyle w:val="Ttulo1"/>
        <w:numPr>
          <w:ilvl w:val="0"/>
          <w:numId w:val="12"/>
        </w:numPr>
        <w:shd w:val="clear" w:color="auto" w:fill="FFFFFF"/>
        <w:spacing w:after="0"/>
        <w:rPr>
          <w:rStyle w:val="mw-page-title-main"/>
          <w:rFonts w:ascii="Georgia" w:hAnsi="Georgia"/>
          <w:sz w:val="28"/>
          <w:szCs w:val="28"/>
        </w:rPr>
      </w:pPr>
      <w:r w:rsidRPr="00240859">
        <w:rPr>
          <w:rStyle w:val="mw-page-title-main"/>
          <w:rFonts w:ascii="Georgia" w:hAnsi="Georgia"/>
          <w:sz w:val="28"/>
          <w:szCs w:val="28"/>
        </w:rPr>
        <w:t>FIND MiniME: Buscar Objetos en Movimiento</w:t>
      </w:r>
    </w:p>
    <w:p w14:paraId="3987EF4D" w14:textId="77777777" w:rsidR="00240859" w:rsidRDefault="00240859" w:rsidP="00240859"/>
    <w:p w14:paraId="2EF422F5" w14:textId="77777777" w:rsidR="00240859" w:rsidRPr="00240859" w:rsidRDefault="00240859" w:rsidP="00240859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Descripción del Juego:</w:t>
      </w:r>
    </w:p>
    <w:p w14:paraId="66EDDD81" w14:textId="77777777" w:rsidR="00240859" w:rsidRPr="00240859" w:rsidRDefault="00240859" w:rsidP="00240859">
      <w:pPr>
        <w:numPr>
          <w:ilvl w:val="0"/>
          <w:numId w:val="24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Tipo de Juego:</w:t>
      </w:r>
      <w:r w:rsidRPr="00240859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Juego de atención visual y búsqueda de objetos.</w:t>
      </w:r>
    </w:p>
    <w:p w14:paraId="4E578929" w14:textId="77777777" w:rsidR="00240859" w:rsidRPr="00240859" w:rsidRDefault="00240859" w:rsidP="00240859">
      <w:pPr>
        <w:numPr>
          <w:ilvl w:val="0"/>
          <w:numId w:val="24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Mecánica:</w:t>
      </w:r>
      <w:r w:rsidRPr="00240859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Los jugadores deben encontrar objetos y mini personajes en una escena en movimiento. Los objetos se mueven y se esconden, dificultando su localización.</w:t>
      </w:r>
    </w:p>
    <w:p w14:paraId="0F35C7EF" w14:textId="77777777" w:rsidR="00240859" w:rsidRPr="00240859" w:rsidRDefault="00240859" w:rsidP="00240859">
      <w:pPr>
        <w:numPr>
          <w:ilvl w:val="0"/>
          <w:numId w:val="24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Escenarios:</w:t>
      </w:r>
      <w:r w:rsidRPr="00240859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Hasta 5 escenarios diferentes ambientados en planetas o culturas diversas.</w:t>
      </w:r>
    </w:p>
    <w:p w14:paraId="1D43CDBB" w14:textId="77777777" w:rsidR="00240859" w:rsidRPr="00240859" w:rsidRDefault="00240859" w:rsidP="00240859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Objetivo del Juego:</w:t>
      </w:r>
    </w:p>
    <w:p w14:paraId="4D38315C" w14:textId="77777777" w:rsidR="00240859" w:rsidRPr="00240859" w:rsidRDefault="00240859" w:rsidP="00240859">
      <w:pPr>
        <w:numPr>
          <w:ilvl w:val="0"/>
          <w:numId w:val="25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Encontrar todos los objetos y mini personajes que se desplazan y se esconden en la escena.</w:t>
      </w:r>
    </w:p>
    <w:p w14:paraId="7FCA79A0" w14:textId="77777777" w:rsidR="00240859" w:rsidRPr="00240859" w:rsidRDefault="00240859" w:rsidP="00240859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Beneficios del Juego:</w:t>
      </w:r>
    </w:p>
    <w:p w14:paraId="15A8DBD9" w14:textId="77777777" w:rsidR="00240859" w:rsidRPr="00240859" w:rsidRDefault="00240859" w:rsidP="00240859">
      <w:pPr>
        <w:numPr>
          <w:ilvl w:val="0"/>
          <w:numId w:val="26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Atención y Concentración:</w:t>
      </w:r>
      <w:r w:rsidRPr="00240859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Mejora la capacidad de enfoque y concentración al buscar objetos en movimiento.</w:t>
      </w:r>
    </w:p>
    <w:p w14:paraId="0A06DCE4" w14:textId="77777777" w:rsidR="00240859" w:rsidRPr="00240859" w:rsidRDefault="00240859" w:rsidP="00240859">
      <w:pPr>
        <w:numPr>
          <w:ilvl w:val="0"/>
          <w:numId w:val="26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Agudeza Visual:</w:t>
      </w:r>
      <w:r w:rsidRPr="00240859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Aumenta la agudeza visual y la capacidad de detectar detalles en escenas dinámicas.</w:t>
      </w:r>
    </w:p>
    <w:p w14:paraId="4454CE20" w14:textId="77777777" w:rsidR="00240859" w:rsidRPr="00240859" w:rsidRDefault="00240859" w:rsidP="00240859">
      <w:pPr>
        <w:numPr>
          <w:ilvl w:val="0"/>
          <w:numId w:val="26"/>
        </w:numPr>
        <w:tabs>
          <w:tab w:val="clear" w:pos="720"/>
          <w:tab w:val="num" w:pos="1440"/>
        </w:tabs>
        <w:spacing w:before="100" w:beforeAutospacing="1" w:after="100" w:afterAutospacing="1"/>
        <w:ind w:left="1440"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240859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lastRenderedPageBreak/>
        <w:t>Diversión y Educación:</w:t>
      </w:r>
      <w:r w:rsidRPr="00240859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Proporciona una experiencia lúdica y educativa, manteniendo a los jugadores entretenidos mientras desarrollan habilidades cognitivas.</w:t>
      </w:r>
    </w:p>
    <w:p w14:paraId="04747D6B" w14:textId="77777777" w:rsidR="00240859" w:rsidRDefault="00795856" w:rsidP="00795856">
      <w:pPr>
        <w:pStyle w:val="Firma"/>
        <w:ind w:left="1080"/>
      </w:pPr>
      <w:r>
        <w:t xml:space="preserve"> </w:t>
      </w:r>
      <w:r>
        <w:object w:dxaOrig="8310" w:dyaOrig="4814" w14:anchorId="6672D389">
          <v:rect id="rectole0000000006" o:spid="_x0000_i1029" style="width:415.5pt;height:240.7pt" o:ole="" o:preferrelative="t" stroked="f">
            <v:imagedata r:id="rId25" o:title=""/>
          </v:rect>
          <o:OLEObject Type="Embed" ProgID="StaticDib" ShapeID="rectole0000000006" DrawAspect="Content" ObjectID="_1781620144" r:id="rId26"/>
        </w:object>
      </w:r>
    </w:p>
    <w:p w14:paraId="03FC128B" w14:textId="77777777" w:rsidR="00795856" w:rsidRDefault="00795856" w:rsidP="00795856">
      <w:pPr>
        <w:pStyle w:val="Firma"/>
        <w:ind w:left="1080"/>
        <w:rPr>
          <w:b w:val="0"/>
          <w:color w:val="000000" w:themeColor="text1"/>
          <w:sz w:val="28"/>
          <w:szCs w:val="28"/>
        </w:rPr>
      </w:pPr>
    </w:p>
    <w:p w14:paraId="78601976" w14:textId="77777777" w:rsidR="00795856" w:rsidRDefault="00795856" w:rsidP="00795856">
      <w:pPr>
        <w:pStyle w:val="Firma"/>
        <w:ind w:left="1080"/>
        <w:rPr>
          <w:b w:val="0"/>
          <w:color w:val="000000" w:themeColor="text1"/>
          <w:sz w:val="28"/>
          <w:szCs w:val="28"/>
        </w:rPr>
      </w:pPr>
    </w:p>
    <w:p w14:paraId="19BDC233" w14:textId="77777777" w:rsidR="00795856" w:rsidRPr="00795856" w:rsidRDefault="00795856" w:rsidP="00795856">
      <w:pPr>
        <w:pStyle w:val="Firma"/>
        <w:ind w:left="1080"/>
        <w:rPr>
          <w:b w:val="0"/>
          <w:color w:val="000000" w:themeColor="text1"/>
          <w:sz w:val="28"/>
          <w:szCs w:val="28"/>
        </w:rPr>
      </w:pPr>
    </w:p>
    <w:p w14:paraId="1FCFDB99" w14:textId="77777777" w:rsidR="00795856" w:rsidRPr="00795856" w:rsidRDefault="00795856" w:rsidP="00795856">
      <w:pPr>
        <w:pStyle w:val="Firma"/>
        <w:numPr>
          <w:ilvl w:val="0"/>
          <w:numId w:val="8"/>
        </w:numPr>
        <w:rPr>
          <w:b w:val="0"/>
          <w:color w:val="000000" w:themeColor="text1"/>
          <w:sz w:val="28"/>
          <w:szCs w:val="28"/>
        </w:rPr>
      </w:pPr>
      <w:r w:rsidRPr="00795856">
        <w:rPr>
          <w:b w:val="0"/>
          <w:color w:val="000000" w:themeColor="text1"/>
          <w:sz w:val="28"/>
          <w:szCs w:val="28"/>
        </w:rPr>
        <w:t>Contemplación de Aspectos Regulatorios y de Mercadeo</w:t>
      </w:r>
    </w:p>
    <w:p w14:paraId="0428317C" w14:textId="77777777" w:rsidR="00795856" w:rsidRDefault="00795856" w:rsidP="00240859"/>
    <w:p w14:paraId="14FF1EAB" w14:textId="77777777" w:rsidR="00240859" w:rsidRDefault="00240859" w:rsidP="00240859">
      <w:pPr>
        <w:pStyle w:val="Ttulo3"/>
        <w:rPr>
          <w:rFonts w:eastAsia="Times New Roman"/>
          <w:color w:val="auto"/>
          <w:kern w:val="0"/>
        </w:rPr>
      </w:pPr>
      <w:r>
        <w:t>Juego de Memorizar Dibujos con Píxeles (Pixel Factory)</w:t>
      </w:r>
    </w:p>
    <w:p w14:paraId="1A483794" w14:textId="77777777" w:rsidR="00240859" w:rsidRDefault="00240859" w:rsidP="00240859">
      <w:pPr>
        <w:pStyle w:val="NormalWeb"/>
      </w:pPr>
      <w:r>
        <w:rPr>
          <w:rStyle w:val="Textoennegrita"/>
        </w:rPr>
        <w:t>Aspectos Regulatorios:</w:t>
      </w:r>
    </w:p>
    <w:p w14:paraId="5F88D7BE" w14:textId="77777777" w:rsidR="00240859" w:rsidRPr="00795856" w:rsidRDefault="00240859" w:rsidP="00240859">
      <w:pPr>
        <w:numPr>
          <w:ilvl w:val="0"/>
          <w:numId w:val="27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795856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No se mencionan aspectos regulatorios específicos en el texto proporcionado. Sin embargo, al ser un juego dirigido a niños, podría requerir cumplir con normativas de protección infantil en línea y privacidad.</w:t>
      </w:r>
    </w:p>
    <w:p w14:paraId="1FC98FF5" w14:textId="77777777" w:rsidR="00240859" w:rsidRDefault="00240859" w:rsidP="00240859">
      <w:pPr>
        <w:pStyle w:val="NormalWeb"/>
      </w:pPr>
      <w:r>
        <w:rPr>
          <w:rStyle w:val="Textoennegrita"/>
        </w:rPr>
        <w:t>Aspectos de Mercadeo:</w:t>
      </w:r>
    </w:p>
    <w:p w14:paraId="12A46E1E" w14:textId="77777777" w:rsidR="00240859" w:rsidRDefault="00240859" w:rsidP="00240859">
      <w:pPr>
        <w:numPr>
          <w:ilvl w:val="0"/>
          <w:numId w:val="28"/>
        </w:numPr>
        <w:spacing w:before="100" w:beforeAutospacing="1" w:after="100" w:afterAutospacing="1"/>
        <w:ind w:right="0"/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Público Objetivo</w:t>
      </w:r>
      <w:r w:rsidRPr="00795856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:</w:t>
      </w:r>
      <w:r w:rsidRPr="00795856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Niños y adolescentes interesados en juegos visuales y de creatividad.</w:t>
      </w:r>
    </w:p>
    <w:p w14:paraId="49212CA5" w14:textId="77777777" w:rsidR="00240859" w:rsidRPr="00795856" w:rsidRDefault="00240859" w:rsidP="00240859">
      <w:pPr>
        <w:numPr>
          <w:ilvl w:val="0"/>
          <w:numId w:val="2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Estrategias de Marketing</w:t>
      </w:r>
      <w:r w:rsidRPr="000C7C87">
        <w:rPr>
          <w:rStyle w:val="Textoennegrita"/>
          <w:rFonts w:eastAsiaTheme="minorEastAsia"/>
          <w:b w:val="0"/>
          <w:bCs w:val="0"/>
        </w:rPr>
        <w:t>:</w:t>
      </w:r>
      <w:r w:rsidRPr="00795856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Promoción en plataformas educativas, redes sociales dirigidas a padres, y blogs de juegos educativos.</w:t>
      </w:r>
    </w:p>
    <w:p w14:paraId="18BA952E" w14:textId="77777777" w:rsidR="00240859" w:rsidRDefault="00240859" w:rsidP="00240859">
      <w:pPr>
        <w:numPr>
          <w:ilvl w:val="0"/>
          <w:numId w:val="28"/>
        </w:numPr>
        <w:spacing w:before="100" w:beforeAutospacing="1" w:after="100" w:afterAutospacing="1"/>
        <w:ind w:right="0"/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Beneficios Destacados</w:t>
      </w:r>
      <w:r>
        <w:rPr>
          <w:rStyle w:val="Textoennegrita"/>
        </w:rPr>
        <w:t>:</w:t>
      </w:r>
      <w:r>
        <w:t xml:space="preserve"> </w:t>
      </w:r>
      <w:r w:rsidRPr="00795856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Enfatizar los beneficios educativos y de desarrollo cognitivo del juego para atraer a los padres y educadores</w:t>
      </w:r>
      <w:r>
        <w:t>.</w:t>
      </w:r>
    </w:p>
    <w:p w14:paraId="48F9B404" w14:textId="77777777" w:rsidR="00240859" w:rsidRDefault="00240859" w:rsidP="00240859">
      <w:pPr>
        <w:pStyle w:val="Ttulo3"/>
      </w:pPr>
      <w:r>
        <w:t>Juego FIND MiniME: Buscar Objetos en Movimiento</w:t>
      </w:r>
    </w:p>
    <w:p w14:paraId="2E7BE109" w14:textId="77777777" w:rsidR="00240859" w:rsidRDefault="00240859" w:rsidP="00240859">
      <w:pPr>
        <w:pStyle w:val="NormalWeb"/>
      </w:pPr>
      <w:r>
        <w:rPr>
          <w:rStyle w:val="Textoennegrita"/>
        </w:rPr>
        <w:t>Aspectos Regulatorios:</w:t>
      </w:r>
    </w:p>
    <w:p w14:paraId="6174D91B" w14:textId="77777777" w:rsidR="00240859" w:rsidRDefault="00240859" w:rsidP="00240859">
      <w:pPr>
        <w:numPr>
          <w:ilvl w:val="0"/>
          <w:numId w:val="29"/>
        </w:numPr>
        <w:spacing w:before="100" w:beforeAutospacing="1" w:after="100" w:afterAutospacing="1"/>
        <w:ind w:right="0"/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Protección de Datos</w:t>
      </w:r>
      <w:r w:rsidRPr="000C7C87">
        <w:rPr>
          <w:rStyle w:val="Textoennegrita"/>
          <w:rFonts w:eastAsiaTheme="minorEastAsia"/>
          <w:b w:val="0"/>
          <w:bCs w:val="0"/>
        </w:rPr>
        <w:t>:</w:t>
      </w:r>
      <w:r w:rsidRPr="00795856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Debe cumplir con regulaciones de protección de datos y privacidad, especialmente si está dirigido a niños</w:t>
      </w:r>
      <w:r>
        <w:t>.</w:t>
      </w:r>
    </w:p>
    <w:p w14:paraId="5AB9BB8C" w14:textId="77777777" w:rsidR="00240859" w:rsidRPr="00795856" w:rsidRDefault="00240859" w:rsidP="00240859">
      <w:pPr>
        <w:numPr>
          <w:ilvl w:val="0"/>
          <w:numId w:val="29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Contenido Apropiado</w:t>
      </w:r>
      <w:r w:rsidRPr="000C7C87">
        <w:rPr>
          <w:rStyle w:val="Textoennegrita"/>
          <w:rFonts w:eastAsiaTheme="minorEastAsia"/>
          <w:b w:val="0"/>
          <w:bCs w:val="0"/>
        </w:rPr>
        <w:t>:</w:t>
      </w:r>
      <w:r w:rsidRPr="00795856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Asegurarse de que el contenido del juego sea adecuado para la edad de los usuarios.</w:t>
      </w:r>
    </w:p>
    <w:p w14:paraId="225CC26D" w14:textId="77777777" w:rsidR="00240859" w:rsidRDefault="00240859" w:rsidP="00240859">
      <w:pPr>
        <w:pStyle w:val="NormalWeb"/>
      </w:pPr>
      <w:r>
        <w:rPr>
          <w:rStyle w:val="Textoennegrita"/>
        </w:rPr>
        <w:lastRenderedPageBreak/>
        <w:t>Aspectos de Mercadeo:</w:t>
      </w:r>
    </w:p>
    <w:p w14:paraId="5B9B9DE5" w14:textId="77777777" w:rsidR="00240859" w:rsidRPr="000C7C87" w:rsidRDefault="00240859" w:rsidP="00240859">
      <w:pPr>
        <w:numPr>
          <w:ilvl w:val="0"/>
          <w:numId w:val="30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Público Objetivo</w:t>
      </w:r>
      <w:r w:rsidRPr="000C7C87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:</w:t>
      </w:r>
      <w:r w:rsidRPr="000C7C87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Jugadores interesados en juegos de atención visual y búsqueda de objetos.</w:t>
      </w:r>
    </w:p>
    <w:p w14:paraId="7C055346" w14:textId="77777777" w:rsidR="00240859" w:rsidRPr="000C7C87" w:rsidRDefault="00240859" w:rsidP="00240859">
      <w:pPr>
        <w:numPr>
          <w:ilvl w:val="0"/>
          <w:numId w:val="30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Estrategias de Marketing:</w:t>
      </w:r>
      <w:r>
        <w:t xml:space="preserve"> </w:t>
      </w:r>
      <w:r w:rsidRPr="000C7C87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Publicidad en plataformas de juegos móviles, promoción en redes sociales y blogs de juegos.</w:t>
      </w:r>
    </w:p>
    <w:p w14:paraId="735892A5" w14:textId="77777777" w:rsidR="00240859" w:rsidRPr="000C7C87" w:rsidRDefault="00240859" w:rsidP="00240859">
      <w:pPr>
        <w:numPr>
          <w:ilvl w:val="0"/>
          <w:numId w:val="30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Características Destacadas:</w:t>
      </w:r>
      <w:r>
        <w:t xml:space="preserve"> </w:t>
      </w:r>
      <w:r w:rsidRPr="000C7C87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Enfatizar</w:t>
      </w:r>
      <w:r>
        <w:t xml:space="preserve"> </w:t>
      </w:r>
      <w:r w:rsidRPr="000C7C87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la dinámica de búsqueda de objetos en movimiento y la variedad de escenarios del juego.</w:t>
      </w:r>
    </w:p>
    <w:p w14:paraId="27FECBA3" w14:textId="77777777" w:rsidR="00240859" w:rsidRDefault="00240859" w:rsidP="00240859">
      <w:pPr>
        <w:pStyle w:val="Ttulo3"/>
      </w:pPr>
      <w:r>
        <w:t>Consideraciones Generales</w:t>
      </w:r>
    </w:p>
    <w:p w14:paraId="74D70441" w14:textId="77777777" w:rsidR="00240859" w:rsidRDefault="00240859" w:rsidP="00240859">
      <w:pPr>
        <w:numPr>
          <w:ilvl w:val="0"/>
          <w:numId w:val="31"/>
        </w:numPr>
        <w:spacing w:before="100" w:beforeAutospacing="1" w:after="100" w:afterAutospacing="1"/>
        <w:ind w:right="0"/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Localización y Regulaciones</w:t>
      </w:r>
      <w:r>
        <w:rPr>
          <w:rStyle w:val="Textoennegrita"/>
        </w:rPr>
        <w:t>:</w:t>
      </w:r>
      <w:r>
        <w:t xml:space="preserve"> </w:t>
      </w:r>
      <w:r w:rsidRPr="000C7C87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Adaptar el juego a diferentes mercados y cumplir con las regulaciones locales de cada país (por ejemplo, clasificaciones por edades).</w:t>
      </w:r>
    </w:p>
    <w:p w14:paraId="77CB1BDC" w14:textId="77777777" w:rsidR="00240859" w:rsidRPr="000C7C87" w:rsidRDefault="00240859" w:rsidP="00240859">
      <w:pPr>
        <w:numPr>
          <w:ilvl w:val="0"/>
          <w:numId w:val="3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0C7C87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Monetización (si aplica):</w:t>
      </w:r>
      <w:r>
        <w:t xml:space="preserve"> </w:t>
      </w:r>
      <w:r w:rsidRPr="000C7C87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Planificar estrategias de monetización como compras dentro de la aplicación (in-app purchases) o publicidad.</w:t>
      </w:r>
    </w:p>
    <w:p w14:paraId="45F8B6A4" w14:textId="77777777" w:rsidR="00240859" w:rsidRDefault="00240859" w:rsidP="00240859">
      <w:pPr>
        <w:numPr>
          <w:ilvl w:val="0"/>
          <w:numId w:val="31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>
        <w:rPr>
          <w:rStyle w:val="Textoennegrita"/>
        </w:rPr>
        <w:t>Feedback de los Usuarios</w:t>
      </w:r>
      <w:r w:rsidRPr="000C7C87">
        <w:rPr>
          <w:rFonts w:ascii="Times New Roman" w:eastAsia="Times New Roman" w:hAnsi="Times New Roman" w:cs="Times New Roman"/>
          <w:b/>
          <w:bCs/>
          <w:color w:val="auto"/>
          <w:kern w:val="0"/>
          <w:szCs w:val="24"/>
          <w:lang w:eastAsia="es-ES"/>
        </w:rPr>
        <w:t>:</w:t>
      </w:r>
      <w:r w:rsidRPr="000C7C87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Incorporar retroalimentación de usuarios para mejorar continuamente la experiencia del juego y cumplir con expectativas de mercado.</w:t>
      </w:r>
    </w:p>
    <w:p w14:paraId="718384D2" w14:textId="77777777" w:rsidR="000C7C87" w:rsidRPr="000C7C87" w:rsidRDefault="000C7C87" w:rsidP="000C7C87">
      <w:p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</w:p>
    <w:p w14:paraId="5D8B64EC" w14:textId="77777777" w:rsidR="00240859" w:rsidRPr="000C7C87" w:rsidRDefault="00240859" w:rsidP="000C7C87">
      <w:pPr>
        <w:pStyle w:val="Firma"/>
        <w:ind w:left="1080"/>
        <w:rPr>
          <w:b w:val="0"/>
          <w:color w:val="000000" w:themeColor="text1"/>
          <w:sz w:val="28"/>
          <w:szCs w:val="28"/>
        </w:rPr>
      </w:pPr>
    </w:p>
    <w:p w14:paraId="47AB9CA8" w14:textId="77777777" w:rsidR="000C7C87" w:rsidRPr="000C7C87" w:rsidRDefault="000C7C87" w:rsidP="000C7C87">
      <w:pPr>
        <w:pStyle w:val="Firma"/>
        <w:numPr>
          <w:ilvl w:val="0"/>
          <w:numId w:val="8"/>
        </w:numPr>
        <w:rPr>
          <w:b w:val="0"/>
          <w:color w:val="000000" w:themeColor="text1"/>
          <w:sz w:val="28"/>
          <w:szCs w:val="28"/>
        </w:rPr>
      </w:pPr>
      <w:r w:rsidRPr="000C7C87">
        <w:rPr>
          <w:b w:val="0"/>
          <w:color w:val="000000" w:themeColor="text1"/>
          <w:sz w:val="28"/>
          <w:szCs w:val="28"/>
        </w:rPr>
        <w:t xml:space="preserve">Trazabilidad de Planes y Formulación de Estrategias </w:t>
      </w:r>
    </w:p>
    <w:p w14:paraId="1DA5BA97" w14:textId="77777777" w:rsidR="000341DA" w:rsidRPr="004E21B6" w:rsidRDefault="000341DA" w:rsidP="000341DA">
      <w:pPr>
        <w:ind w:left="0"/>
        <w:rPr>
          <w:rFonts w:ascii="Calibri" w:eastAsia="Calibri" w:hAnsi="Calibri" w:cs="Calibri"/>
        </w:rPr>
      </w:pPr>
    </w:p>
    <w:p w14:paraId="79F3F95C" w14:textId="77777777" w:rsidR="003C2000" w:rsidRDefault="003C2000" w:rsidP="003C2000">
      <w:pPr>
        <w:pStyle w:val="Ttulo3"/>
        <w:rPr>
          <w:rFonts w:eastAsia="Times New Roman"/>
          <w:color w:val="auto"/>
          <w:kern w:val="0"/>
        </w:rPr>
      </w:pPr>
      <w:r>
        <w:t>Trazabilidad de Planes y Formulación de Estrategias para SIMON (Juego)</w:t>
      </w:r>
    </w:p>
    <w:p w14:paraId="1FB23BB4" w14:textId="77777777" w:rsidR="003C2000" w:rsidRDefault="003C2000" w:rsidP="003C2000">
      <w:pPr>
        <w:pStyle w:val="NormalWeb"/>
      </w:pPr>
      <w:r>
        <w:rPr>
          <w:rStyle w:val="Textoennegrita"/>
        </w:rPr>
        <w:t>Origen y Creación:</w:t>
      </w:r>
    </w:p>
    <w:p w14:paraId="13A936D8" w14:textId="77777777" w:rsidR="003C2000" w:rsidRDefault="003C2000" w:rsidP="003C2000">
      <w:pPr>
        <w:numPr>
          <w:ilvl w:val="0"/>
          <w:numId w:val="32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Creadores</w:t>
      </w:r>
      <w:r w:rsidRPr="00F01E50">
        <w:rPr>
          <w:rStyle w:val="Textoennegrita"/>
        </w:rPr>
        <w:t>:</w:t>
      </w:r>
      <w:r>
        <w:t xml:space="preserve"> Ralph Baer y Howard J. Morrison en 1978.</w:t>
      </w:r>
    </w:p>
    <w:p w14:paraId="5DA9B6C3" w14:textId="77777777" w:rsidR="003C2000" w:rsidRDefault="003C2000" w:rsidP="003C2000">
      <w:pPr>
        <w:numPr>
          <w:ilvl w:val="0"/>
          <w:numId w:val="32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Descripción</w:t>
      </w:r>
      <w:r>
        <w:rPr>
          <w:rStyle w:val="Textoennegrita"/>
        </w:rPr>
        <w:t>:</w:t>
      </w:r>
      <w:r>
        <w:t xml:space="preserve"> Juego electrónico de memoria secuencial con un disco y cuatro cuadrantes de colores.</w:t>
      </w:r>
    </w:p>
    <w:p w14:paraId="52D53CD1" w14:textId="77777777" w:rsidR="003C2000" w:rsidRDefault="003C2000" w:rsidP="003C2000">
      <w:pPr>
        <w:numPr>
          <w:ilvl w:val="0"/>
          <w:numId w:val="32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Modo de Juego:</w:t>
      </w:r>
      <w:r>
        <w:t xml:space="preserve"> Secuencia de colores y sonidos que el jugador debe repetir.</w:t>
      </w:r>
    </w:p>
    <w:p w14:paraId="598AFFEE" w14:textId="77777777" w:rsidR="003C2000" w:rsidRDefault="003C2000" w:rsidP="003C2000">
      <w:pPr>
        <w:numPr>
          <w:ilvl w:val="0"/>
          <w:numId w:val="32"/>
        </w:numPr>
        <w:spacing w:before="100" w:beforeAutospacing="1" w:after="100" w:afterAutospacing="1"/>
        <w:ind w:right="0"/>
      </w:pPr>
      <w:r>
        <w:rPr>
          <w:rStyle w:val="Textoennegrita"/>
        </w:rPr>
        <w:t>Evolución:</w:t>
      </w:r>
      <w:r>
        <w:t xml:space="preserve"> Actualizaciones con mejoras electrónicas, más colores y sonidos.</w:t>
      </w:r>
    </w:p>
    <w:p w14:paraId="44893DC7" w14:textId="77777777" w:rsidR="003C2000" w:rsidRDefault="003C2000" w:rsidP="003C2000">
      <w:pPr>
        <w:pStyle w:val="NormalWeb"/>
      </w:pPr>
      <w:r>
        <w:rPr>
          <w:rStyle w:val="Textoennegrita"/>
        </w:rPr>
        <w:t>Aspectos Regulatorios:</w:t>
      </w:r>
    </w:p>
    <w:p w14:paraId="6013DFD8" w14:textId="77777777" w:rsidR="003C2000" w:rsidRDefault="003C2000" w:rsidP="003C2000">
      <w:pPr>
        <w:numPr>
          <w:ilvl w:val="0"/>
          <w:numId w:val="33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Cumplimiento Normativo:</w:t>
      </w:r>
      <w:r>
        <w:t xml:space="preserve"> Asegurar cumplimiento con regulaciones de seguridad y protección del consumidor en productos electrónicos.</w:t>
      </w:r>
    </w:p>
    <w:p w14:paraId="757F5887" w14:textId="77777777" w:rsidR="003C2000" w:rsidRDefault="003C2000" w:rsidP="003C2000">
      <w:pPr>
        <w:pStyle w:val="NormalWeb"/>
      </w:pPr>
      <w:r>
        <w:rPr>
          <w:rStyle w:val="Textoennegrita"/>
        </w:rPr>
        <w:t>Formulación de Estrategias:</w:t>
      </w:r>
    </w:p>
    <w:p w14:paraId="317424EF" w14:textId="77777777" w:rsidR="003C2000" w:rsidRDefault="003C2000" w:rsidP="003C2000">
      <w:pPr>
        <w:numPr>
          <w:ilvl w:val="0"/>
          <w:numId w:val="34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Objetivos Claros</w:t>
      </w:r>
      <w:r>
        <w:rPr>
          <w:rStyle w:val="Textoennegrita"/>
        </w:rPr>
        <w:t>:</w:t>
      </w:r>
      <w:r>
        <w:t xml:space="preserve"> Mejorar experiencia de usuario con nuevas características visuales y sonoras.</w:t>
      </w:r>
    </w:p>
    <w:p w14:paraId="4FB9C242" w14:textId="77777777" w:rsidR="003C2000" w:rsidRDefault="003C2000" w:rsidP="003C2000">
      <w:pPr>
        <w:numPr>
          <w:ilvl w:val="0"/>
          <w:numId w:val="34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Implementación:</w:t>
      </w:r>
      <w:r>
        <w:t xml:space="preserve"> Lanzamientos periódicos de actualizaciones para mantener relevancia y atractivo.</w:t>
      </w:r>
    </w:p>
    <w:p w14:paraId="245E4B39" w14:textId="77777777" w:rsidR="003C2000" w:rsidRDefault="003C2000" w:rsidP="003C2000">
      <w:pPr>
        <w:numPr>
          <w:ilvl w:val="0"/>
          <w:numId w:val="34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Mercadeo:</w:t>
      </w:r>
      <w:r>
        <w:t xml:space="preserve"> Promoción en plataformas de juegos, destacando la nostalgia y la innovación en las mejoras.</w:t>
      </w:r>
    </w:p>
    <w:p w14:paraId="50789D1A" w14:textId="77777777" w:rsidR="003C2000" w:rsidRDefault="00000000" w:rsidP="003C2000">
      <w:pPr>
        <w:spacing w:before="0" w:after="0"/>
        <w:ind w:left="0"/>
      </w:pPr>
      <w:r>
        <w:pict w14:anchorId="5E2A2A06">
          <v:rect id="_x0000_i1030" style="width:0;height:1.5pt" o:hralign="center" o:hrstd="t" o:hr="t" fillcolor="#a0a0a0" stroked="f"/>
        </w:pict>
      </w:r>
    </w:p>
    <w:p w14:paraId="3E2FCEA7" w14:textId="77777777" w:rsidR="003C2000" w:rsidRDefault="003C2000" w:rsidP="003C2000">
      <w:pPr>
        <w:pStyle w:val="Ttulo3"/>
      </w:pPr>
      <w:r>
        <w:t>Trazabilidad de Planes y Formulación de Estrategias para MEMORIA (Juego)</w:t>
      </w:r>
    </w:p>
    <w:p w14:paraId="4B17BF33" w14:textId="77777777" w:rsidR="003C2000" w:rsidRDefault="003C2000" w:rsidP="003C2000">
      <w:pPr>
        <w:pStyle w:val="NormalWeb"/>
      </w:pPr>
      <w:r>
        <w:rPr>
          <w:rStyle w:val="Textoennegrita"/>
        </w:rPr>
        <w:t>Descripción del Juego:</w:t>
      </w:r>
    </w:p>
    <w:p w14:paraId="690EDBE5" w14:textId="77777777" w:rsidR="003C2000" w:rsidRDefault="003C2000" w:rsidP="003C2000">
      <w:pPr>
        <w:numPr>
          <w:ilvl w:val="0"/>
          <w:numId w:val="35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Tipo:</w:t>
      </w:r>
      <w:r>
        <w:t xml:space="preserve"> 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Juego de mesa de memoria visual con cartas.</w:t>
      </w:r>
    </w:p>
    <w:p w14:paraId="7A16CE42" w14:textId="77777777" w:rsidR="003C2000" w:rsidRDefault="003C2000" w:rsidP="003C2000">
      <w:pPr>
        <w:numPr>
          <w:ilvl w:val="0"/>
          <w:numId w:val="35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lastRenderedPageBreak/>
        <w:t>Historia</w:t>
      </w:r>
      <w:r w:rsidRPr="00F01E50">
        <w:rPr>
          <w:rFonts w:eastAsia="Times New Roman"/>
          <w:b/>
          <w:bCs/>
          <w:lang w:eastAsia="es-ES"/>
        </w:rPr>
        <w:t>: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Inventado por Heinrich Hurter y comercializado por Ravensburger en 1959.</w:t>
      </w:r>
    </w:p>
    <w:p w14:paraId="57F3B3A9" w14:textId="77777777" w:rsidR="003C2000" w:rsidRPr="00F01E50" w:rsidRDefault="003C2000" w:rsidP="003C2000">
      <w:pPr>
        <w:numPr>
          <w:ilvl w:val="0"/>
          <w:numId w:val="35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Características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: Desarrollo cognitivo y concentración mediante emparejamiento de cartas.</w:t>
      </w:r>
    </w:p>
    <w:p w14:paraId="3B4033A2" w14:textId="77777777" w:rsidR="003C2000" w:rsidRDefault="003C2000" w:rsidP="003C2000">
      <w:pPr>
        <w:pStyle w:val="NormalWeb"/>
      </w:pPr>
      <w:r>
        <w:rPr>
          <w:rStyle w:val="Textoennegrita"/>
        </w:rPr>
        <w:t>Aspectos Regulatorios:</w:t>
      </w:r>
    </w:p>
    <w:p w14:paraId="2909B481" w14:textId="77777777" w:rsidR="003C2000" w:rsidRPr="00F01E50" w:rsidRDefault="003C2000" w:rsidP="003C2000">
      <w:pPr>
        <w:numPr>
          <w:ilvl w:val="0"/>
          <w:numId w:val="36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Marca Registrada:</w:t>
      </w:r>
      <w:r>
        <w:t xml:space="preserve"> 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"Memorama" es una marca registrada desde 1973 por Novedades Montecarlo, S.A. de C.V.</w:t>
      </w:r>
    </w:p>
    <w:p w14:paraId="745E8CDB" w14:textId="77777777" w:rsidR="003C2000" w:rsidRDefault="003C2000" w:rsidP="003C2000">
      <w:pPr>
        <w:pStyle w:val="NormalWeb"/>
      </w:pPr>
      <w:r>
        <w:rPr>
          <w:rStyle w:val="Textoennegrita"/>
        </w:rPr>
        <w:t>Formulación de Estrategias:</w:t>
      </w:r>
    </w:p>
    <w:p w14:paraId="6A4E9F26" w14:textId="77777777" w:rsidR="003C2000" w:rsidRPr="00F01E50" w:rsidRDefault="003C2000" w:rsidP="003C2000">
      <w:pPr>
        <w:numPr>
          <w:ilvl w:val="0"/>
          <w:numId w:val="37"/>
        </w:numPr>
        <w:spacing w:before="100" w:beforeAutospacing="1" w:after="100" w:afterAutospacing="1"/>
        <w:ind w:right="0"/>
        <w:rPr>
          <w:rFonts w:eastAsia="Times New Roman"/>
          <w:lang w:eastAsia="es-ES"/>
        </w:rPr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Expansión Global:</w:t>
      </w:r>
      <w:r>
        <w:t xml:space="preserve"> 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Penetración en mercados internacionales manteniendo estándares de</w:t>
      </w:r>
      <w:r w:rsidRPr="00F01E50">
        <w:rPr>
          <w:rFonts w:eastAsia="Times New Roman"/>
          <w:lang w:eastAsia="es-ES"/>
        </w:rPr>
        <w:t xml:space="preserve"> 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calidad.</w:t>
      </w:r>
    </w:p>
    <w:p w14:paraId="653C5CBA" w14:textId="77777777" w:rsidR="003C2000" w:rsidRPr="00F01E50" w:rsidRDefault="003C2000" w:rsidP="003C2000">
      <w:pPr>
        <w:numPr>
          <w:ilvl w:val="0"/>
          <w:numId w:val="37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Innovación Continua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: Adaptación digital con versiones virtuales para diversas plataformas.</w:t>
      </w:r>
    </w:p>
    <w:p w14:paraId="57BE494D" w14:textId="77777777" w:rsidR="003C2000" w:rsidRDefault="003C2000" w:rsidP="003C2000">
      <w:pPr>
        <w:numPr>
          <w:ilvl w:val="0"/>
          <w:numId w:val="37"/>
        </w:numPr>
        <w:spacing w:before="100" w:beforeAutospacing="1" w:after="100" w:afterAutospacing="1"/>
        <w:ind w:right="0"/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Marketing:</w:t>
      </w:r>
      <w:r>
        <w:t xml:space="preserve"> 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Campañas enfocadas en beneficios educativos y desarrollo infantil.</w:t>
      </w:r>
    </w:p>
    <w:p w14:paraId="3A0EE0DF" w14:textId="77777777" w:rsidR="003C2000" w:rsidRDefault="00000000" w:rsidP="003C2000">
      <w:pPr>
        <w:spacing w:before="0" w:after="0"/>
        <w:ind w:left="0"/>
      </w:pPr>
      <w:r>
        <w:pict w14:anchorId="129B20AB">
          <v:rect id="_x0000_i1031" style="width:0;height:1.5pt" o:hralign="center" o:hrstd="t" o:hr="t" fillcolor="#a0a0a0" stroked="f"/>
        </w:pict>
      </w:r>
    </w:p>
    <w:p w14:paraId="67D592F1" w14:textId="77777777" w:rsidR="003C2000" w:rsidRDefault="003C2000" w:rsidP="003C2000">
      <w:pPr>
        <w:pStyle w:val="Ttulo3"/>
      </w:pPr>
      <w:r>
        <w:t>Consideraciones Generales</w:t>
      </w:r>
    </w:p>
    <w:p w14:paraId="07730FC8" w14:textId="77777777" w:rsidR="003C2000" w:rsidRDefault="003C2000" w:rsidP="003C2000">
      <w:pPr>
        <w:pStyle w:val="NormalWeb"/>
      </w:pPr>
      <w:r>
        <w:rPr>
          <w:rStyle w:val="Textoennegrita"/>
        </w:rPr>
        <w:t>Aspectos Regulatorios y de Mercadeo:</w:t>
      </w:r>
    </w:p>
    <w:p w14:paraId="6431122B" w14:textId="77777777" w:rsidR="003C2000" w:rsidRPr="00F01E50" w:rsidRDefault="003C2000" w:rsidP="003C2000">
      <w:pPr>
        <w:numPr>
          <w:ilvl w:val="0"/>
          <w:numId w:val="3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Regulaciones Locales</w:t>
      </w:r>
      <w:r w:rsidRPr="00F01E50">
        <w:rPr>
          <w:rFonts w:eastAsia="Times New Roman"/>
          <w:b/>
          <w:bCs/>
          <w:lang w:eastAsia="es-ES"/>
        </w:rPr>
        <w:t>: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 xml:space="preserve"> Cumplimiento con normativas de cada país, especialmente en juegos dirigidos a niños.</w:t>
      </w:r>
    </w:p>
    <w:p w14:paraId="4992E366" w14:textId="77777777" w:rsidR="003C2000" w:rsidRPr="00F01E50" w:rsidRDefault="003C2000" w:rsidP="003C2000">
      <w:pPr>
        <w:numPr>
          <w:ilvl w:val="0"/>
          <w:numId w:val="38"/>
        </w:numPr>
        <w:spacing w:before="100" w:beforeAutospacing="1" w:after="100" w:afterAutospacing="1"/>
        <w:ind w:right="0"/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Monetización:</w:t>
      </w:r>
      <w:r>
        <w:t xml:space="preserve"> 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Estrategias para generación de ingresos como compras dentro de la aplicación y publicidad.</w:t>
      </w:r>
    </w:p>
    <w:p w14:paraId="232A897D" w14:textId="77777777" w:rsidR="00F01E50" w:rsidRDefault="003C2000" w:rsidP="00F01E50">
      <w:pPr>
        <w:numPr>
          <w:ilvl w:val="0"/>
          <w:numId w:val="38"/>
        </w:numPr>
        <w:spacing w:before="100" w:beforeAutospacing="1" w:after="100" w:afterAutospacing="1"/>
        <w:ind w:right="0"/>
        <w:rPr>
          <w:rFonts w:eastAsia="Times New Roman"/>
          <w:b/>
          <w:bCs/>
          <w:lang w:eastAsia="es-ES"/>
        </w:rPr>
      </w:pPr>
      <w:r w:rsidRPr="00F01E50">
        <w:rPr>
          <w:rStyle w:val="Textoennegrita"/>
          <w:rFonts w:ascii="Times New Roman" w:eastAsiaTheme="minorEastAsia" w:hAnsi="Times New Roman" w:cs="Times New Roman"/>
          <w:color w:val="auto"/>
          <w:kern w:val="0"/>
          <w:szCs w:val="24"/>
        </w:rPr>
        <w:t>Feedback de Usuarios</w:t>
      </w:r>
      <w:r w:rsidRPr="00F01E50">
        <w:rPr>
          <w:rFonts w:ascii="Times New Roman" w:eastAsia="Times New Roman" w:hAnsi="Times New Roman" w:cs="Times New Roman"/>
          <w:color w:val="auto"/>
          <w:kern w:val="0"/>
          <w:szCs w:val="24"/>
          <w:lang w:eastAsia="es-ES"/>
        </w:rPr>
        <w:t>: Incorporación de retroalimentación para mejoras continuas y satisfacción del mercado objetivo.</w:t>
      </w:r>
    </w:p>
    <w:p w14:paraId="31E93430" w14:textId="77777777" w:rsidR="00F01E50" w:rsidRPr="00F01E50" w:rsidRDefault="00F01E50" w:rsidP="00F01E50">
      <w:pPr>
        <w:spacing w:before="100" w:beforeAutospacing="1" w:after="100" w:afterAutospacing="1"/>
        <w:ind w:right="0"/>
        <w:rPr>
          <w:rFonts w:eastAsia="Times New Roman"/>
          <w:b/>
          <w:bCs/>
          <w:lang w:eastAsia="es-ES"/>
        </w:rPr>
      </w:pPr>
    </w:p>
    <w:p w14:paraId="5A83DC9E" w14:textId="77777777" w:rsidR="00F01E50" w:rsidRDefault="006D4E30" w:rsidP="006D4E30">
      <w:pPr>
        <w:pStyle w:val="Firma"/>
        <w:ind w:left="0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2)</w:t>
      </w:r>
      <w:r w:rsidR="00F21B70">
        <w:rPr>
          <w:b w:val="0"/>
          <w:color w:val="000000" w:themeColor="text1"/>
          <w:sz w:val="28"/>
          <w:szCs w:val="28"/>
        </w:rPr>
        <w:t xml:space="preserve"> </w:t>
      </w:r>
      <w:r w:rsidR="00F01E50" w:rsidRPr="00F01E50">
        <w:rPr>
          <w:b w:val="0"/>
          <w:color w:val="000000" w:themeColor="text1"/>
          <w:sz w:val="28"/>
          <w:szCs w:val="28"/>
        </w:rPr>
        <w:t>SDLC</w:t>
      </w:r>
    </w:p>
    <w:p w14:paraId="0FB388AC" w14:textId="77777777" w:rsidR="00F01E50" w:rsidRDefault="00F01E50" w:rsidP="00F01E50">
      <w:pPr>
        <w:pStyle w:val="Firma"/>
        <w:rPr>
          <w:b w:val="0"/>
          <w:color w:val="000000" w:themeColor="text1"/>
          <w:sz w:val="28"/>
          <w:szCs w:val="28"/>
        </w:rPr>
      </w:pPr>
    </w:p>
    <w:p w14:paraId="758ED7D8" w14:textId="77777777" w:rsidR="00F01E50" w:rsidRDefault="00F01E50" w:rsidP="00F01E50">
      <w:pPr>
        <w:pStyle w:val="Prrafodelista"/>
        <w:ind w:firstLine="720"/>
        <w:rPr>
          <w:b/>
        </w:rPr>
      </w:pPr>
      <w:r>
        <w:rPr>
          <w:b/>
        </w:rPr>
        <w:t>Objetivos:</w:t>
      </w:r>
    </w:p>
    <w:p w14:paraId="03FB5D81" w14:textId="77777777" w:rsidR="00F01E50" w:rsidRDefault="00F01E50" w:rsidP="00F01E50">
      <w:pPr>
        <w:pStyle w:val="Prrafodelista"/>
        <w:ind w:firstLine="720"/>
        <w:rPr>
          <w:b/>
        </w:rPr>
      </w:pPr>
    </w:p>
    <w:p w14:paraId="5D3EBDDB" w14:textId="77777777" w:rsidR="00F01E50" w:rsidRDefault="00F01E50" w:rsidP="00F01E50">
      <w:pPr>
        <w:pStyle w:val="Prrafodelista"/>
        <w:numPr>
          <w:ilvl w:val="0"/>
          <w:numId w:val="3"/>
        </w:numPr>
      </w:pPr>
      <w:r w:rsidRPr="0000154D">
        <w:t>Garantizar la Calidad</w:t>
      </w:r>
    </w:p>
    <w:p w14:paraId="4B0669E7" w14:textId="77777777" w:rsidR="00F01E50" w:rsidRDefault="00F01E50" w:rsidP="00F01E50"/>
    <w:p w14:paraId="5019999C" w14:textId="77777777" w:rsidR="00F01E50" w:rsidRPr="0000154D" w:rsidRDefault="00F01E50" w:rsidP="00F01E50"/>
    <w:p w14:paraId="0126D596" w14:textId="77777777" w:rsidR="00F01E50" w:rsidRPr="0000154D" w:rsidRDefault="00F01E50" w:rsidP="00F01E50">
      <w:pPr>
        <w:pStyle w:val="Prrafodelista"/>
        <w:numPr>
          <w:ilvl w:val="0"/>
          <w:numId w:val="3"/>
        </w:numPr>
      </w:pPr>
      <w:r w:rsidRPr="0000154D">
        <w:t>Minimizar el Riesgo</w:t>
      </w:r>
    </w:p>
    <w:p w14:paraId="49DC7BC9" w14:textId="77777777" w:rsidR="00F01E50" w:rsidRPr="0000154D" w:rsidRDefault="00F01E50" w:rsidP="00F01E50">
      <w:pPr>
        <w:pStyle w:val="Prrafodelista"/>
        <w:numPr>
          <w:ilvl w:val="0"/>
          <w:numId w:val="3"/>
        </w:numPr>
      </w:pPr>
      <w:r w:rsidRPr="0000154D">
        <w:t>Optimizar el Costo y el tiempo</w:t>
      </w:r>
    </w:p>
    <w:p w14:paraId="2A85B2E0" w14:textId="77777777" w:rsidR="00F01E50" w:rsidRPr="0000154D" w:rsidRDefault="00F01E50" w:rsidP="00F01E50">
      <w:pPr>
        <w:pStyle w:val="Prrafodelista"/>
        <w:numPr>
          <w:ilvl w:val="0"/>
          <w:numId w:val="3"/>
        </w:numPr>
      </w:pPr>
      <w:r w:rsidRPr="0000154D">
        <w:t>Mejorar la Gestión del Proyecto</w:t>
      </w:r>
    </w:p>
    <w:p w14:paraId="662C0D0B" w14:textId="77777777" w:rsidR="00F01E50" w:rsidRDefault="00F01E50" w:rsidP="00F01E50">
      <w:pPr>
        <w:pStyle w:val="Prrafodelista"/>
        <w:numPr>
          <w:ilvl w:val="0"/>
          <w:numId w:val="3"/>
        </w:numPr>
      </w:pPr>
      <w:r w:rsidRPr="0000154D">
        <w:t>Asegurar la Documentación Completa</w:t>
      </w:r>
    </w:p>
    <w:p w14:paraId="42FD5EC0" w14:textId="77777777" w:rsidR="00F01E50" w:rsidRDefault="00F01E50" w:rsidP="00F01E50">
      <w:pPr>
        <w:pStyle w:val="Prrafodelista"/>
        <w:ind w:firstLine="720"/>
        <w:rPr>
          <w:b/>
        </w:rPr>
      </w:pPr>
    </w:p>
    <w:p w14:paraId="0D28B9FB" w14:textId="77777777" w:rsidR="00F01E50" w:rsidRPr="00F01E50" w:rsidRDefault="00F01E50" w:rsidP="00F01E50">
      <w:pPr>
        <w:pStyle w:val="Firma"/>
        <w:rPr>
          <w:b w:val="0"/>
          <w:color w:val="000000" w:themeColor="text1"/>
          <w:sz w:val="28"/>
          <w:szCs w:val="28"/>
        </w:rPr>
      </w:pPr>
    </w:p>
    <w:p w14:paraId="6E737792" w14:textId="77777777" w:rsidR="001B6BC4" w:rsidRPr="0041428F" w:rsidRDefault="001B6BC4" w:rsidP="001B6BC4">
      <w:pPr>
        <w:pStyle w:val="Firma"/>
        <w:ind w:left="1080"/>
        <w:rPr>
          <w:color w:val="000000" w:themeColor="text1"/>
        </w:rPr>
      </w:pPr>
    </w:p>
    <w:sectPr w:rsidR="001B6BC4" w:rsidRPr="0041428F" w:rsidSect="009F6646">
      <w:headerReference w:type="default" r:id="rId27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543DC1" w14:textId="77777777" w:rsidR="00246B0B" w:rsidRDefault="00246B0B" w:rsidP="00A66B18">
      <w:pPr>
        <w:spacing w:before="0" w:after="0"/>
      </w:pPr>
      <w:r>
        <w:separator/>
      </w:r>
    </w:p>
  </w:endnote>
  <w:endnote w:type="continuationSeparator" w:id="0">
    <w:p w14:paraId="077095E0" w14:textId="77777777" w:rsidR="00246B0B" w:rsidRDefault="00246B0B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B6CD08" w14:textId="77777777" w:rsidR="00246B0B" w:rsidRDefault="00246B0B" w:rsidP="00A66B18">
      <w:pPr>
        <w:spacing w:before="0" w:after="0"/>
      </w:pPr>
      <w:r>
        <w:separator/>
      </w:r>
    </w:p>
  </w:footnote>
  <w:footnote w:type="continuationSeparator" w:id="0">
    <w:p w14:paraId="606FA517" w14:textId="77777777" w:rsidR="00246B0B" w:rsidRDefault="00246B0B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1E04C" w14:textId="77777777" w:rsidR="00A66B18" w:rsidRDefault="00A66B18" w:rsidP="004E6913">
    <w:pPr>
      <w:pStyle w:val="Encabezado"/>
      <w:jc w:val="center"/>
    </w:pPr>
    <w:r w:rsidRPr="0041428F">
      <w:rPr>
        <w:noProof/>
        <w:lang w:bidi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6B0EB97" wp14:editId="3C4AC0E5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áfico 17" descr="Formas de énfasis curvas que crean en conjunto el diseño del encabeza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orma lib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orma lib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b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b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EFA916" id="Gráfico 17" o:spid="_x0000_s1026" alt="Formas de énfasis curvas que crean en conjunto el diseño del encabezado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">
              <v:shape id="Forma lib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b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b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b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B7A8E"/>
    <w:multiLevelType w:val="hybridMultilevel"/>
    <w:tmpl w:val="F0C8BC02"/>
    <w:lvl w:ilvl="0" w:tplc="0C0A0011">
      <w:start w:val="1"/>
      <w:numFmt w:val="decimal"/>
      <w:lvlText w:val="%1)"/>
      <w:lvlJc w:val="left"/>
      <w:pPr>
        <w:ind w:left="1440" w:hanging="360"/>
      </w:pPr>
      <w:rPr>
        <w:rFonts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8E2A3C"/>
    <w:multiLevelType w:val="multilevel"/>
    <w:tmpl w:val="E4AC3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608BB"/>
    <w:multiLevelType w:val="hybridMultilevel"/>
    <w:tmpl w:val="55D0898A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D6802E6"/>
    <w:multiLevelType w:val="multilevel"/>
    <w:tmpl w:val="B1C69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113C6E"/>
    <w:multiLevelType w:val="hybridMultilevel"/>
    <w:tmpl w:val="9D983AFA"/>
    <w:lvl w:ilvl="0" w:tplc="4B8E1122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77D50A5"/>
    <w:multiLevelType w:val="multilevel"/>
    <w:tmpl w:val="2276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4D58CE"/>
    <w:multiLevelType w:val="multilevel"/>
    <w:tmpl w:val="38CA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6F2C93"/>
    <w:multiLevelType w:val="hybridMultilevel"/>
    <w:tmpl w:val="7E2CDA82"/>
    <w:lvl w:ilvl="0" w:tplc="4B8E1122">
      <w:start w:val="1"/>
      <w:numFmt w:val="decimal"/>
      <w:lvlText w:val="%1."/>
      <w:lvlJc w:val="left"/>
      <w:pPr>
        <w:ind w:left="1440" w:hanging="360"/>
      </w:pPr>
      <w:rPr>
        <w:rFonts w:hint="default"/>
        <w:color w:val="00000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620CD0"/>
    <w:multiLevelType w:val="multilevel"/>
    <w:tmpl w:val="74D0E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0E49AA"/>
    <w:multiLevelType w:val="multilevel"/>
    <w:tmpl w:val="90B62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CA6F34"/>
    <w:multiLevelType w:val="hybridMultilevel"/>
    <w:tmpl w:val="BF6299F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65F53AA"/>
    <w:multiLevelType w:val="multilevel"/>
    <w:tmpl w:val="EFE4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7BB6E37"/>
    <w:multiLevelType w:val="multilevel"/>
    <w:tmpl w:val="EB92D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5B43CF"/>
    <w:multiLevelType w:val="multilevel"/>
    <w:tmpl w:val="62C2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E7250B"/>
    <w:multiLevelType w:val="multilevel"/>
    <w:tmpl w:val="80DCE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117050"/>
    <w:multiLevelType w:val="hybridMultilevel"/>
    <w:tmpl w:val="4C40C0C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464193C"/>
    <w:multiLevelType w:val="hybridMultilevel"/>
    <w:tmpl w:val="65D05AC2"/>
    <w:lvl w:ilvl="0" w:tplc="4112DD6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754AC7"/>
    <w:multiLevelType w:val="multilevel"/>
    <w:tmpl w:val="FCAA9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87EE9"/>
    <w:multiLevelType w:val="hybridMultilevel"/>
    <w:tmpl w:val="387068EE"/>
    <w:lvl w:ilvl="0" w:tplc="4112D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C902B2B"/>
    <w:multiLevelType w:val="multilevel"/>
    <w:tmpl w:val="7654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F50650"/>
    <w:multiLevelType w:val="multilevel"/>
    <w:tmpl w:val="98B61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BE5A86"/>
    <w:multiLevelType w:val="multilevel"/>
    <w:tmpl w:val="25048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561D29"/>
    <w:multiLevelType w:val="multilevel"/>
    <w:tmpl w:val="D128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DB7FE9"/>
    <w:multiLevelType w:val="hybridMultilevel"/>
    <w:tmpl w:val="E2E87978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33040B5"/>
    <w:multiLevelType w:val="hybridMultilevel"/>
    <w:tmpl w:val="65C017E2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C9C4049"/>
    <w:multiLevelType w:val="multilevel"/>
    <w:tmpl w:val="CF78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7B1B07"/>
    <w:multiLevelType w:val="multilevel"/>
    <w:tmpl w:val="26FA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286378"/>
    <w:multiLevelType w:val="multilevel"/>
    <w:tmpl w:val="72FE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415831"/>
    <w:multiLevelType w:val="multilevel"/>
    <w:tmpl w:val="0B82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A76A3C"/>
    <w:multiLevelType w:val="hybridMultilevel"/>
    <w:tmpl w:val="11BCC270"/>
    <w:lvl w:ilvl="0" w:tplc="E10AC65E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92C097C"/>
    <w:multiLevelType w:val="hybridMultilevel"/>
    <w:tmpl w:val="32AA2A0C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A975F1E"/>
    <w:multiLevelType w:val="multilevel"/>
    <w:tmpl w:val="75BAE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2A569F"/>
    <w:multiLevelType w:val="multilevel"/>
    <w:tmpl w:val="D422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11060D"/>
    <w:multiLevelType w:val="multilevel"/>
    <w:tmpl w:val="9C60B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1F1BC9"/>
    <w:multiLevelType w:val="multilevel"/>
    <w:tmpl w:val="BE38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A17E88"/>
    <w:multiLevelType w:val="multilevel"/>
    <w:tmpl w:val="D0F4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6B65FC"/>
    <w:multiLevelType w:val="multilevel"/>
    <w:tmpl w:val="8E54C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8C73A4"/>
    <w:multiLevelType w:val="multilevel"/>
    <w:tmpl w:val="3F02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2298280">
    <w:abstractNumId w:val="18"/>
  </w:num>
  <w:num w:numId="2" w16cid:durableId="1070541599">
    <w:abstractNumId w:val="10"/>
  </w:num>
  <w:num w:numId="3" w16cid:durableId="716314561">
    <w:abstractNumId w:val="30"/>
  </w:num>
  <w:num w:numId="4" w16cid:durableId="1354575297">
    <w:abstractNumId w:val="2"/>
  </w:num>
  <w:num w:numId="5" w16cid:durableId="1344356548">
    <w:abstractNumId w:val="24"/>
  </w:num>
  <w:num w:numId="6" w16cid:durableId="1483934961">
    <w:abstractNumId w:val="23"/>
  </w:num>
  <w:num w:numId="7" w16cid:durableId="1330138033">
    <w:abstractNumId w:val="16"/>
  </w:num>
  <w:num w:numId="8" w16cid:durableId="1123622310">
    <w:abstractNumId w:val="29"/>
  </w:num>
  <w:num w:numId="9" w16cid:durableId="1391809706">
    <w:abstractNumId w:val="4"/>
  </w:num>
  <w:num w:numId="10" w16cid:durableId="1567522384">
    <w:abstractNumId w:val="7"/>
  </w:num>
  <w:num w:numId="11" w16cid:durableId="1582450000">
    <w:abstractNumId w:val="0"/>
  </w:num>
  <w:num w:numId="12" w16cid:durableId="765466309">
    <w:abstractNumId w:val="15"/>
  </w:num>
  <w:num w:numId="13" w16cid:durableId="1215846310">
    <w:abstractNumId w:val="22"/>
  </w:num>
  <w:num w:numId="14" w16cid:durableId="931209268">
    <w:abstractNumId w:val="9"/>
  </w:num>
  <w:num w:numId="15" w16cid:durableId="60250296">
    <w:abstractNumId w:val="33"/>
  </w:num>
  <w:num w:numId="16" w16cid:durableId="1571573812">
    <w:abstractNumId w:val="27"/>
  </w:num>
  <w:num w:numId="17" w16cid:durableId="1508132042">
    <w:abstractNumId w:val="5"/>
  </w:num>
  <w:num w:numId="18" w16cid:durableId="1735883479">
    <w:abstractNumId w:val="35"/>
  </w:num>
  <w:num w:numId="19" w16cid:durableId="94711913">
    <w:abstractNumId w:val="13"/>
  </w:num>
  <w:num w:numId="20" w16cid:durableId="1226136588">
    <w:abstractNumId w:val="25"/>
  </w:num>
  <w:num w:numId="21" w16cid:durableId="1590891810">
    <w:abstractNumId w:val="3"/>
  </w:num>
  <w:num w:numId="22" w16cid:durableId="1196389560">
    <w:abstractNumId w:val="14"/>
  </w:num>
  <w:num w:numId="23" w16cid:durableId="213195500">
    <w:abstractNumId w:val="21"/>
  </w:num>
  <w:num w:numId="24" w16cid:durableId="454373438">
    <w:abstractNumId w:val="11"/>
  </w:num>
  <w:num w:numId="25" w16cid:durableId="1102847438">
    <w:abstractNumId w:val="17"/>
  </w:num>
  <w:num w:numId="26" w16cid:durableId="182014413">
    <w:abstractNumId w:val="28"/>
  </w:num>
  <w:num w:numId="27" w16cid:durableId="2066250223">
    <w:abstractNumId w:val="19"/>
  </w:num>
  <w:num w:numId="28" w16cid:durableId="1816022393">
    <w:abstractNumId w:val="12"/>
  </w:num>
  <w:num w:numId="29" w16cid:durableId="91902004">
    <w:abstractNumId w:val="8"/>
  </w:num>
  <w:num w:numId="30" w16cid:durableId="1576433534">
    <w:abstractNumId w:val="1"/>
  </w:num>
  <w:num w:numId="31" w16cid:durableId="1674842738">
    <w:abstractNumId w:val="32"/>
  </w:num>
  <w:num w:numId="32" w16cid:durableId="917860877">
    <w:abstractNumId w:val="20"/>
  </w:num>
  <w:num w:numId="33" w16cid:durableId="97338448">
    <w:abstractNumId w:val="36"/>
  </w:num>
  <w:num w:numId="34" w16cid:durableId="1732776169">
    <w:abstractNumId w:val="26"/>
  </w:num>
  <w:num w:numId="35" w16cid:durableId="56050004">
    <w:abstractNumId w:val="37"/>
  </w:num>
  <w:num w:numId="36" w16cid:durableId="71245454">
    <w:abstractNumId w:val="6"/>
  </w:num>
  <w:num w:numId="37" w16cid:durableId="50690561">
    <w:abstractNumId w:val="31"/>
  </w:num>
  <w:num w:numId="38" w16cid:durableId="204413778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F9"/>
    <w:rsid w:val="0000154D"/>
    <w:rsid w:val="000341DA"/>
    <w:rsid w:val="00051853"/>
    <w:rsid w:val="000805E2"/>
    <w:rsid w:val="00083BAA"/>
    <w:rsid w:val="000C7C87"/>
    <w:rsid w:val="0010680C"/>
    <w:rsid w:val="0011377F"/>
    <w:rsid w:val="00152B0B"/>
    <w:rsid w:val="0017569A"/>
    <w:rsid w:val="001766D6"/>
    <w:rsid w:val="00192419"/>
    <w:rsid w:val="001B6BC4"/>
    <w:rsid w:val="001C270D"/>
    <w:rsid w:val="001D0B5A"/>
    <w:rsid w:val="001E2320"/>
    <w:rsid w:val="00214E28"/>
    <w:rsid w:val="00240859"/>
    <w:rsid w:val="00246B0B"/>
    <w:rsid w:val="003101B6"/>
    <w:rsid w:val="00352B81"/>
    <w:rsid w:val="00394757"/>
    <w:rsid w:val="003A0150"/>
    <w:rsid w:val="003C2000"/>
    <w:rsid w:val="003D133E"/>
    <w:rsid w:val="003E24DF"/>
    <w:rsid w:val="0041428F"/>
    <w:rsid w:val="004331F2"/>
    <w:rsid w:val="004A2B0D"/>
    <w:rsid w:val="004E21B6"/>
    <w:rsid w:val="004E6913"/>
    <w:rsid w:val="00513437"/>
    <w:rsid w:val="005C2210"/>
    <w:rsid w:val="00615018"/>
    <w:rsid w:val="0062123A"/>
    <w:rsid w:val="00646E75"/>
    <w:rsid w:val="006D4E30"/>
    <w:rsid w:val="006F6F10"/>
    <w:rsid w:val="007110AB"/>
    <w:rsid w:val="00783E79"/>
    <w:rsid w:val="00795856"/>
    <w:rsid w:val="007B5AE8"/>
    <w:rsid w:val="007C184E"/>
    <w:rsid w:val="007F5192"/>
    <w:rsid w:val="008A70F9"/>
    <w:rsid w:val="009B228A"/>
    <w:rsid w:val="009F6646"/>
    <w:rsid w:val="00A26FE7"/>
    <w:rsid w:val="00A64438"/>
    <w:rsid w:val="00A66B18"/>
    <w:rsid w:val="00A6783B"/>
    <w:rsid w:val="00A96CF8"/>
    <w:rsid w:val="00AA089B"/>
    <w:rsid w:val="00AE1388"/>
    <w:rsid w:val="00AF3982"/>
    <w:rsid w:val="00B50294"/>
    <w:rsid w:val="00B57D6E"/>
    <w:rsid w:val="00C1682D"/>
    <w:rsid w:val="00C701F7"/>
    <w:rsid w:val="00C70786"/>
    <w:rsid w:val="00D10958"/>
    <w:rsid w:val="00D66593"/>
    <w:rsid w:val="00DB6955"/>
    <w:rsid w:val="00DE6DA2"/>
    <w:rsid w:val="00DF2D30"/>
    <w:rsid w:val="00E062F7"/>
    <w:rsid w:val="00E2760C"/>
    <w:rsid w:val="00E4786A"/>
    <w:rsid w:val="00E55D74"/>
    <w:rsid w:val="00E62D7E"/>
    <w:rsid w:val="00E6540C"/>
    <w:rsid w:val="00E81E2A"/>
    <w:rsid w:val="00EA5691"/>
    <w:rsid w:val="00EE0952"/>
    <w:rsid w:val="00EF3DC0"/>
    <w:rsid w:val="00F01E50"/>
    <w:rsid w:val="00F21B70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49B4C3"/>
  <w14:defaultImageDpi w14:val="32767"/>
  <w15:chartTrackingRefBased/>
  <w15:docId w15:val="{143D54CF-B9FC-4572-8D17-1840C7347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s-E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qFormat/>
    <w:rsid w:val="00240859"/>
    <w:pPr>
      <w:keepNext/>
      <w:keepLines/>
      <w:spacing w:after="0"/>
      <w:outlineLvl w:val="2"/>
    </w:pPr>
    <w:rPr>
      <w:rFonts w:asciiTheme="majorHAnsi" w:eastAsiaTheme="majorEastAsia" w:hAnsiTheme="majorHAnsi" w:cstheme="majorBidi"/>
      <w:color w:val="0B1F36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ario">
    <w:name w:val="Destinatario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do">
    <w:name w:val="Salutation"/>
    <w:basedOn w:val="Normal"/>
    <w:link w:val="SaludoCar"/>
    <w:uiPriority w:val="4"/>
    <w:unhideWhenUsed/>
    <w:qFormat/>
    <w:rsid w:val="00A66B18"/>
    <w:pPr>
      <w:spacing w:before="720"/>
    </w:pPr>
  </w:style>
  <w:style w:type="character" w:customStyle="1" w:styleId="SaludoCar">
    <w:name w:val="Saludo Car"/>
    <w:basedOn w:val="Fuentedeprrafopredeter"/>
    <w:link w:val="Salud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ierre">
    <w:name w:val="Closing"/>
    <w:basedOn w:val="Normal"/>
    <w:next w:val="Firma"/>
    <w:link w:val="CierreCar"/>
    <w:uiPriority w:val="6"/>
    <w:unhideWhenUsed/>
    <w:qFormat/>
    <w:rsid w:val="00A6783B"/>
    <w:pPr>
      <w:spacing w:before="480" w:after="960"/>
    </w:pPr>
  </w:style>
  <w:style w:type="character" w:customStyle="1" w:styleId="CierreCar">
    <w:name w:val="Cierre Car"/>
    <w:basedOn w:val="Fuentedeprrafopredeter"/>
    <w:link w:val="Cierre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Firma">
    <w:name w:val="Signature"/>
    <w:basedOn w:val="Normal"/>
    <w:link w:val="FirmaC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FirmaCar">
    <w:name w:val="Firma Car"/>
    <w:basedOn w:val="Fuentedeprrafopredeter"/>
    <w:link w:val="Firm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3E24DF"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3E24DF"/>
    <w:rPr>
      <w:b/>
      <w:bCs/>
    </w:rPr>
  </w:style>
  <w:style w:type="paragraph" w:customStyle="1" w:styleId="Informacindecontacto">
    <w:name w:val="Información de contac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ar">
    <w:name w:val="Título 2 Car"/>
    <w:basedOn w:val="Fuentedeprrafopredeter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1766D6"/>
    <w:rPr>
      <w:color w:val="808080"/>
    </w:rPr>
  </w:style>
  <w:style w:type="paragraph" w:styleId="Piedepgina">
    <w:name w:val="footer"/>
    <w:basedOn w:val="Normal"/>
    <w:link w:val="PiedepginaC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cter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cterdelogotipo">
    <w:name w:val="Carácter de logotipo"/>
    <w:basedOn w:val="Fuentedeprrafopredeter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Prrafodelista">
    <w:name w:val="List Paragraph"/>
    <w:basedOn w:val="Normal"/>
    <w:uiPriority w:val="34"/>
    <w:rsid w:val="008A70F9"/>
    <w:pPr>
      <w:contextualSpacing/>
    </w:pPr>
  </w:style>
  <w:style w:type="character" w:customStyle="1" w:styleId="mw-page-title-main">
    <w:name w:val="mw-page-title-main"/>
    <w:basedOn w:val="Fuentedeprrafopredeter"/>
    <w:rsid w:val="004E21B6"/>
  </w:style>
  <w:style w:type="character" w:styleId="Hipervnculo">
    <w:name w:val="Hyperlink"/>
    <w:basedOn w:val="Fuentedeprrafopredeter"/>
    <w:uiPriority w:val="99"/>
    <w:unhideWhenUsed/>
    <w:rsid w:val="000341DA"/>
    <w:rPr>
      <w:color w:val="F49100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41D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40859"/>
    <w:rPr>
      <w:color w:val="85DFD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40859"/>
    <w:rPr>
      <w:rFonts w:asciiTheme="majorHAnsi" w:eastAsiaTheme="majorEastAsia" w:hAnsiTheme="majorHAnsi" w:cstheme="majorBidi"/>
      <w:color w:val="0B1F36" w:themeColor="accent1" w:themeShade="7F"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361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ordwall.net/tr/resource/9160569" TargetMode="External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ettings" Target="settings.xml"/><Relationship Id="rId12" Type="http://schemas.openxmlformats.org/officeDocument/2006/relationships/hyperlink" Target="https://es.wikipedia.org/wiki/Memoria_(juego)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cokitos.com/find-minime-buscar-objetos-en-movimiento/" TargetMode="External"/><Relationship Id="rId20" Type="http://schemas.openxmlformats.org/officeDocument/2006/relationships/oleObject" Target="embeddings/oleObject2.bin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es.wikipedia.org/wiki/Simon_(juego)" TargetMode="External"/><Relationship Id="rId24" Type="http://schemas.openxmlformats.org/officeDocument/2006/relationships/oleObject" Target="embeddings/oleObject4.bin"/><Relationship Id="rId5" Type="http://schemas.openxmlformats.org/officeDocument/2006/relationships/numbering" Target="numbering.xml"/><Relationship Id="rId15" Type="http://schemas.openxmlformats.org/officeDocument/2006/relationships/hyperlink" Target="https://www.cokitos.com/memorizar-dibujos-con-pixeles/" TargetMode="Externa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emo-juegos.com/juegos-de-memoria-online/ninos/juego-ninos-de-8-anos/juego-de-memoria-de-colores-ninos" TargetMode="External"/><Relationship Id="rId22" Type="http://schemas.openxmlformats.org/officeDocument/2006/relationships/oleObject" Target="embeddings/oleObject3.bin"/><Relationship Id="rId27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NA\AppData\Roaming\Microsoft\Templates\Membrete%20de%20curva%20azul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B47D0C1-B320-48BA-8271-7AEB7C15A3A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de curva azul.dotx</Template>
  <TotalTime>12</TotalTime>
  <Pages>9</Pages>
  <Words>1621</Words>
  <Characters>8917</Characters>
  <Application>Microsoft Office Word</Application>
  <DocSecurity>0</DocSecurity>
  <Lines>74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Santiago Chaparro Riaño</cp:lastModifiedBy>
  <cp:revision>2</cp:revision>
  <dcterms:created xsi:type="dcterms:W3CDTF">2024-06-20T17:51:00Z</dcterms:created>
  <dcterms:modified xsi:type="dcterms:W3CDTF">2024-07-04T22:42:00Z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