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54" w:rsidRPr="00F51754" w:rsidRDefault="00F51754" w:rsidP="00F51754">
      <w:r w:rsidRPr="00F51754">
        <w:pict>
          <v:rect id="_x0000_i1025" style="width:0;height:1.5pt" o:hralign="center" o:hrstd="t" o:hr="t" fillcolor="#a0a0a0" stroked="f"/>
        </w:pict>
      </w:r>
    </w:p>
    <w:p w:rsid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Glosario </w: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Diagramas y procesos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BPMN diagram</w:t>
      </w:r>
      <w:r w:rsidRPr="00F51754">
        <w:t xml:space="preserve"> → </w:t>
      </w:r>
      <w:r w:rsidRPr="00F51754">
        <w:rPr>
          <w:b/>
          <w:bCs/>
        </w:rPr>
        <w:t>Diagrama BPMN</w:t>
      </w:r>
      <w:r w:rsidRPr="00F51754">
        <w:br/>
        <w:t>Diagrama que representa visualmente procesos de negocio siguiendo la notación estándar BPMN (Business Process Model and Notation).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Business process</w:t>
      </w:r>
      <w:r w:rsidRPr="00F51754">
        <w:t xml:space="preserve"> → </w:t>
      </w:r>
      <w:r w:rsidRPr="00F51754">
        <w:rPr>
          <w:b/>
          <w:bCs/>
        </w:rPr>
        <w:t>Proceso de negocio</w:t>
      </w:r>
      <w:r w:rsidRPr="00F51754">
        <w:br/>
        <w:t>Conjunto de actividades estructuradas que una organización realiza para alcanzar un objetivo empresarial.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User story map</w:t>
      </w:r>
      <w:r w:rsidRPr="00F51754">
        <w:t xml:space="preserve"> → </w:t>
      </w:r>
      <w:r w:rsidRPr="00F51754">
        <w:rPr>
          <w:b/>
          <w:bCs/>
        </w:rPr>
        <w:t>Mapa de historias de usuario</w:t>
      </w:r>
      <w:r w:rsidRPr="00F51754">
        <w:br/>
        <w:t>Representación visual de las funcionalidades del producto desde la perspectiva del usuario, organizada por flujo y prioridad.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User journey map</w:t>
      </w:r>
      <w:r w:rsidRPr="00F51754">
        <w:t xml:space="preserve"> → </w:t>
      </w:r>
      <w:r w:rsidRPr="00F51754">
        <w:rPr>
          <w:b/>
          <w:bCs/>
        </w:rPr>
        <w:t>Mapa del recorrido de usuario</w:t>
      </w:r>
      <w:r w:rsidRPr="00F51754">
        <w:br/>
        <w:t>Visualización del camino que sigue un usuario al interactuar con un producto o servicio, identificando puntos de contacto y emociones.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System blueprints</w:t>
      </w:r>
      <w:r w:rsidRPr="00F51754">
        <w:t xml:space="preserve"> → </w:t>
      </w:r>
      <w:r w:rsidRPr="00F51754">
        <w:rPr>
          <w:b/>
          <w:bCs/>
        </w:rPr>
        <w:t>Planos del sistema</w:t>
      </w:r>
      <w:r w:rsidRPr="00F51754">
        <w:br/>
        <w:t>Diagramas o esquemas que muestran la arquitectura general de un sistema de software, incluyendo sus componentes y relaciones.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Logic flow</w:t>
      </w:r>
      <w:r w:rsidRPr="00F51754">
        <w:t xml:space="preserve"> → </w:t>
      </w:r>
      <w:r w:rsidRPr="00F51754">
        <w:rPr>
          <w:b/>
          <w:bCs/>
        </w:rPr>
        <w:t>Flujo lógico</w:t>
      </w:r>
      <w:r w:rsidRPr="00F51754">
        <w:br/>
        <w:t>Secuencia ordenada de pasos lógicos en un proceso o sistema que define su funcionamiento.</w:t>
      </w:r>
    </w:p>
    <w:p w:rsidR="00F51754" w:rsidRPr="00F51754" w:rsidRDefault="00F51754" w:rsidP="00F51754">
      <w:r w:rsidRPr="00F51754">
        <w:pict>
          <v:rect id="_x0000_i1026" style="width:0;height:1.5pt" o:hralign="center" o:hrstd="t" o:hr="t" fillcolor="#a0a0a0" stroked="f"/>
        </w:pic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Herramientas y plataformas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Issue (en Jira)</w:t>
      </w:r>
      <w:r w:rsidRPr="00F51754">
        <w:t xml:space="preserve"> → </w:t>
      </w:r>
      <w:r w:rsidRPr="00F51754">
        <w:rPr>
          <w:b/>
          <w:bCs/>
        </w:rPr>
        <w:t>Incidencia / tarea</w:t>
      </w:r>
      <w:r w:rsidRPr="00F51754">
        <w:br/>
        <w:t>Unidad de trabajo rastreable en Jira, como un bug, tarea, historia de usuario o mejora.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Reporting dashboard</w:t>
      </w:r>
      <w:r w:rsidRPr="00F51754">
        <w:t xml:space="preserve"> → </w:t>
      </w:r>
      <w:r w:rsidRPr="00F51754">
        <w:rPr>
          <w:b/>
          <w:bCs/>
        </w:rPr>
        <w:t>Panel de reportes</w:t>
      </w:r>
      <w:r w:rsidRPr="00F51754">
        <w:br/>
        <w:t>Vista gráfica y en tiempo real de métricas clave de un proyecto, como avance, tareas pendientes o carga de trabajo.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Scrum/Kanban template</w:t>
      </w:r>
      <w:r w:rsidRPr="00F51754">
        <w:t xml:space="preserve"> → </w:t>
      </w:r>
      <w:r w:rsidRPr="00F51754">
        <w:rPr>
          <w:b/>
          <w:bCs/>
        </w:rPr>
        <w:t>Plantilla de Scrum/Kanban</w:t>
      </w:r>
      <w:r w:rsidRPr="00F51754">
        <w:br/>
        <w:t>Configuración prediseñada en Jira (u otras herramientas) que estructura tableros según metodologías ágiles.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Burndown chart</w:t>
      </w:r>
      <w:r w:rsidRPr="00F51754">
        <w:t xml:space="preserve"> → </w:t>
      </w:r>
      <w:r w:rsidRPr="00F51754">
        <w:rPr>
          <w:b/>
          <w:bCs/>
        </w:rPr>
        <w:t>Gráfico de agotamiento / gráfico burndown</w:t>
      </w:r>
      <w:r w:rsidRPr="00F51754">
        <w:br/>
        <w:t>Gráfico que muestra el trabajo restante en un sprint o proyecto a lo largo del tiempo.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Velocity report</w:t>
      </w:r>
      <w:r w:rsidRPr="00F51754">
        <w:t xml:space="preserve"> → </w:t>
      </w:r>
      <w:r w:rsidRPr="00F51754">
        <w:rPr>
          <w:b/>
          <w:bCs/>
        </w:rPr>
        <w:t>Informe de velocidad</w:t>
      </w:r>
      <w:r w:rsidRPr="00F51754">
        <w:br/>
        <w:t>Reporte que muestra la cantidad de trabajo completado por un equipo en un sprint, útil para estimaciones futuras.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Real-time dashboard</w:t>
      </w:r>
      <w:r w:rsidRPr="00F51754">
        <w:t xml:space="preserve"> → </w:t>
      </w:r>
      <w:r w:rsidRPr="00F51754">
        <w:rPr>
          <w:b/>
          <w:bCs/>
        </w:rPr>
        <w:t>Panel en tiempo real</w:t>
      </w:r>
      <w:r w:rsidRPr="00F51754">
        <w:br/>
        <w:t>Panel interactivo que refleja cambios y actualizaciones instantáneamente mientras el proyecto avanza.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lastRenderedPageBreak/>
        <w:t>Dependency (agile)</w:t>
      </w:r>
      <w:r w:rsidRPr="00F51754">
        <w:t xml:space="preserve"> → </w:t>
      </w:r>
      <w:r w:rsidRPr="00F51754">
        <w:rPr>
          <w:b/>
          <w:bCs/>
        </w:rPr>
        <w:t>Dependencia</w:t>
      </w:r>
      <w:r w:rsidRPr="00F51754">
        <w:br/>
        <w:t>Relación entre tareas o equipos que impide que una actividad avance sin completarse otra previamente.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Confluence</w:t>
      </w:r>
      <w:r w:rsidRPr="00F51754">
        <w:br/>
        <w:t>Herramienta colaborativa de documentación y gestión del conocimiento, utilizada para registrar requisitos, decisiones y contenidos del proyecto.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Bitbucket</w:t>
      </w:r>
      <w:r w:rsidRPr="00F51754">
        <w:br/>
        <w:t>Plataforma de gestión de código fuente basada en Git, especialmente integrada con otras herramientas de Atlassian.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CI/CD tool</w:t>
      </w:r>
      <w:r w:rsidRPr="00F51754">
        <w:t xml:space="preserve"> → </w:t>
      </w:r>
      <w:r w:rsidRPr="00F51754">
        <w:rPr>
          <w:b/>
          <w:bCs/>
        </w:rPr>
        <w:t>Herramienta de CI/CD (Integración/Entrega continua)</w:t>
      </w:r>
      <w:r w:rsidRPr="00F51754">
        <w:br/>
        <w:t>Herramienta que automatiza procesos de prueba, integración y despliegue de software para acelerar su entrega.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Gantt-style plugin</w:t>
      </w:r>
      <w:r w:rsidRPr="00F51754">
        <w:t xml:space="preserve"> → </w:t>
      </w:r>
      <w:r w:rsidRPr="00F51754">
        <w:rPr>
          <w:b/>
          <w:bCs/>
        </w:rPr>
        <w:t>Plugin estilo Gantt</w:t>
      </w:r>
      <w:r w:rsidRPr="00F51754">
        <w:br/>
        <w:t>Complemento que representa visualmente tareas, dependencias y plazos en una línea de tiempo; hace referencia a los diagramas de Gantt.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Slack</w:t>
      </w:r>
      <w:r w:rsidRPr="00F51754">
        <w:br/>
        <w:t>Plataforma de mensajería para equipos que permite comunicación rápida, integración con otras herramientas y canales temáticos.</w:t>
      </w:r>
    </w:p>
    <w:p w:rsidR="00F51754" w:rsidRPr="00F51754" w:rsidRDefault="00F51754" w:rsidP="00F51754">
      <w:r w:rsidRPr="00F51754">
        <w:pict>
          <v:rect id="_x0000_i1027" style="width:0;height:1.5pt" o:hralign="center" o:hrstd="t" o:hr="t" fillcolor="#a0a0a0" stroked="f"/>
        </w:pic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Desarrollo y pruebas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Low-code</w:t>
      </w:r>
      <w:r w:rsidRPr="00F51754">
        <w:t xml:space="preserve"> → </w:t>
      </w:r>
      <w:r w:rsidRPr="00F51754">
        <w:rPr>
          <w:b/>
          <w:bCs/>
        </w:rPr>
        <w:t>Desarrollo de bajo código</w:t>
      </w:r>
      <w:r w:rsidRPr="00F51754">
        <w:br/>
        <w:t>Enfoque que permite crear aplicaciones con poca programación manual, mediante interfaces visuales.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Rollback</w:t>
      </w:r>
      <w:r w:rsidRPr="00F51754">
        <w:t xml:space="preserve"> → </w:t>
      </w:r>
      <w:r w:rsidRPr="00F51754">
        <w:rPr>
          <w:b/>
          <w:bCs/>
        </w:rPr>
        <w:t>Reversión</w:t>
      </w:r>
      <w:r w:rsidRPr="00F51754">
        <w:br/>
        <w:t>Acción de deshacer una versión o cambio del sistema y volver a un estado anterior funcional.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Functional testing</w:t>
      </w:r>
      <w:r w:rsidRPr="00F51754">
        <w:t xml:space="preserve"> → </w:t>
      </w:r>
      <w:r w:rsidRPr="00F51754">
        <w:rPr>
          <w:b/>
          <w:bCs/>
        </w:rPr>
        <w:t>Pruebas funcionales</w:t>
      </w:r>
      <w:r w:rsidRPr="00F51754">
        <w:br/>
        <w:t>Verificación de que el software realiza correctamente las funciones especificadas según los requisitos.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Regression testing</w:t>
      </w:r>
      <w:r w:rsidRPr="00F51754">
        <w:t xml:space="preserve"> → </w:t>
      </w:r>
      <w:r w:rsidRPr="00F51754">
        <w:rPr>
          <w:b/>
          <w:bCs/>
        </w:rPr>
        <w:t>Pruebas de regresión</w:t>
      </w:r>
      <w:r w:rsidRPr="00F51754">
        <w:br/>
        <w:t>Pruebas que se realizan después de cambios para asegurar que las funcionalidades existentes no se hayan roto.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BDD (Behavior Driven Development)</w:t>
      </w:r>
      <w:r w:rsidRPr="00F51754">
        <w:t xml:space="preserve"> → </w:t>
      </w:r>
      <w:r w:rsidRPr="00F51754">
        <w:rPr>
          <w:b/>
          <w:bCs/>
        </w:rPr>
        <w:t>Desarrollo guiado por comportamiento</w:t>
      </w:r>
      <w:r w:rsidRPr="00F51754">
        <w:br/>
        <w:t>Técnica de desarrollo que define el comportamiento esperado del sistema en lenguaje natural, involucrando a todo el equipo.</w:t>
      </w:r>
    </w:p>
    <w:p w:rsid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TDD (Test Driven Development)</w:t>
      </w:r>
      <w:r w:rsidRPr="00F51754">
        <w:t xml:space="preserve"> → </w:t>
      </w:r>
      <w:r w:rsidRPr="00F51754">
        <w:rPr>
          <w:b/>
          <w:bCs/>
        </w:rPr>
        <w:t>Desarrollo guiado por pruebas</w:t>
      </w:r>
      <w:r w:rsidRPr="00F51754">
        <w:br/>
        <w:t>Técnica donde se escriben primero las pruebas automatizadas y luego se desarrolla el código que las hace pasar.</w:t>
      </w:r>
    </w:p>
    <w:p w:rsidR="00F51754" w:rsidRDefault="00F51754" w:rsidP="00F51754"/>
    <w:p w:rsidR="00F51754" w:rsidRPr="00F51754" w:rsidRDefault="00F51754" w:rsidP="00F51754"/>
    <w:p w:rsidR="00F51754" w:rsidRPr="00F51754" w:rsidRDefault="00F51754" w:rsidP="00F51754">
      <w:r w:rsidRPr="00F51754">
        <w:lastRenderedPageBreak/>
        <w:pict>
          <v:rect id="_x0000_i1028" style="width:0;height:1.5pt" o:hralign="center" o:hrstd="t" o:hr="t" fillcolor="#a0a0a0" stroked="f"/>
        </w:pic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Modelos y metodologías</w:t>
      </w:r>
      <w:bookmarkStart w:id="0" w:name="_GoBack"/>
      <w:bookmarkEnd w:id="0"/>
    </w:p>
    <w:p w:rsidR="00F51754" w:rsidRPr="00F51754" w:rsidRDefault="00F51754" w:rsidP="00F51754">
      <w:pPr>
        <w:numPr>
          <w:ilvl w:val="0"/>
          <w:numId w:val="4"/>
        </w:numPr>
      </w:pPr>
      <w:r w:rsidRPr="00F51754">
        <w:rPr>
          <w:b/>
          <w:bCs/>
        </w:rPr>
        <w:t>Staged version (en waterfall)</w:t>
      </w:r>
      <w:r w:rsidRPr="00F51754">
        <w:t xml:space="preserve"> → </w:t>
      </w:r>
      <w:r w:rsidRPr="00F51754">
        <w:rPr>
          <w:b/>
          <w:bCs/>
        </w:rPr>
        <w:t>Versión planificada / entregable por etapas</w:t>
      </w:r>
      <w:r w:rsidRPr="00F51754">
        <w:br/>
        <w:t>Representa versiones definidas con anterioridad que se entregan en momentos específicos, propias del enfoque en cascada.</w:t>
      </w:r>
    </w:p>
    <w:p w:rsidR="00F51754" w:rsidRPr="00F51754" w:rsidRDefault="00F51754" w:rsidP="00F51754">
      <w:pPr>
        <w:numPr>
          <w:ilvl w:val="0"/>
          <w:numId w:val="4"/>
        </w:numPr>
      </w:pPr>
      <w:r w:rsidRPr="00F51754">
        <w:rPr>
          <w:b/>
          <w:bCs/>
        </w:rPr>
        <w:t>Onboarding</w:t>
      </w:r>
      <w:r w:rsidRPr="00F51754">
        <w:t xml:space="preserve"> → </w:t>
      </w:r>
      <w:r w:rsidRPr="00F51754">
        <w:rPr>
          <w:b/>
          <w:bCs/>
        </w:rPr>
        <w:t>Integración / incorporación</w:t>
      </w:r>
      <w:r w:rsidRPr="00F51754">
        <w:br/>
        <w:t>Proceso de introducir a nuevos miembros del equipo a las herramientas, procesos y documentación del proyecto.</w:t>
      </w:r>
    </w:p>
    <w:p w:rsidR="00F51754" w:rsidRPr="00F51754" w:rsidRDefault="00F51754" w:rsidP="00F51754">
      <w:pPr>
        <w:numPr>
          <w:ilvl w:val="0"/>
          <w:numId w:val="4"/>
        </w:numPr>
      </w:pPr>
      <w:r w:rsidRPr="00F51754">
        <w:rPr>
          <w:b/>
          <w:bCs/>
        </w:rPr>
        <w:t>Handoffs</w:t>
      </w:r>
      <w:r w:rsidRPr="00F51754">
        <w:t xml:space="preserve"> → </w:t>
      </w:r>
      <w:r w:rsidRPr="00F51754">
        <w:rPr>
          <w:b/>
          <w:bCs/>
        </w:rPr>
        <w:t>Transferencias</w:t>
      </w:r>
      <w:r w:rsidRPr="00F51754">
        <w:br/>
        <w:t>Momentos donde el trabajo pasa de un rol o equipo a otro (ej. de desarrollo a pruebas), críticos en metodologías tradicionales.</w:t>
      </w:r>
    </w:p>
    <w:p w:rsidR="00F51754" w:rsidRPr="00F51754" w:rsidRDefault="00F51754" w:rsidP="00F51754">
      <w:r w:rsidRPr="00F51754">
        <w:pict>
          <v:rect id="_x0000_i1029" style="width:0;height:1.5pt" o:hralign="center" o:hrstd="t" o:hr="t" fillcolor="#a0a0a0" stroked="f"/>
        </w:pict>
      </w:r>
    </w:p>
    <w:p w:rsidR="007D02F6" w:rsidRDefault="00F51754"/>
    <w:sectPr w:rsidR="007D0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42345"/>
    <w:multiLevelType w:val="multilevel"/>
    <w:tmpl w:val="AD4E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0B7D"/>
    <w:multiLevelType w:val="multilevel"/>
    <w:tmpl w:val="DF16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26E64"/>
    <w:multiLevelType w:val="multilevel"/>
    <w:tmpl w:val="821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469D7"/>
    <w:multiLevelType w:val="multilevel"/>
    <w:tmpl w:val="33F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6"/>
    <w:rsid w:val="000921F4"/>
    <w:rsid w:val="0068261D"/>
    <w:rsid w:val="00E26F16"/>
    <w:rsid w:val="00F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66E24-A34D-46A8-8634-4A44779B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656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2025-05-13T08:40:00Z</dcterms:created>
  <dcterms:modified xsi:type="dcterms:W3CDTF">2025-05-13T08:45:00Z</dcterms:modified>
</cp:coreProperties>
</file>