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758A2" w14:textId="77777777" w:rsidR="006C76D6" w:rsidRDefault="006725BF">
      <w:pPr>
        <w:spacing w:after="0"/>
      </w:pPr>
      <w:r>
        <w:t>UNIVERSIDAD DE SAN CARLOS DE GUATEMALA</w:t>
      </w:r>
    </w:p>
    <w:p w14:paraId="2C302248" w14:textId="77777777" w:rsidR="006C76D6" w:rsidRDefault="006725BF">
      <w:pPr>
        <w:spacing w:after="0"/>
      </w:pPr>
      <w:r>
        <w:t>FACULTAD DE INGENIERÍA</w:t>
      </w:r>
    </w:p>
    <w:p w14:paraId="4D9FFF6B" w14:textId="77777777" w:rsidR="006C76D6" w:rsidRDefault="006725BF">
      <w:pPr>
        <w:spacing w:after="0"/>
      </w:pPr>
      <w:r>
        <w:rPr>
          <w:lang w:val="es-ES"/>
        </w:rPr>
        <w:t>SISTEMAS ORGANIZACIONALES Y GERENCIALES 1 SECCIÓN A</w:t>
      </w:r>
    </w:p>
    <w:p w14:paraId="0E168EDB" w14:textId="77777777" w:rsidR="006C76D6" w:rsidRDefault="006725BF">
      <w:pPr>
        <w:keepNext/>
        <w:spacing w:after="0"/>
      </w:pPr>
      <w:r>
        <w:t>CATEDRÁTICO: ING. FERNANDO JOSÉ PAZ GONZÁLEZ</w:t>
      </w:r>
    </w:p>
    <w:p w14:paraId="12731904" w14:textId="77777777" w:rsidR="006C76D6" w:rsidRDefault="006725BF">
      <w:r>
        <w:rPr>
          <w:noProof/>
        </w:rPr>
        <mc:AlternateContent>
          <mc:Choice Requires="wpg">
            <w:drawing>
              <wp:anchor distT="114300" distB="114300" distL="114300" distR="114300" simplePos="0" relativeHeight="251658240" behindDoc="1" locked="0" layoutInCell="1" allowOverlap="1" wp14:anchorId="4EC22F14" wp14:editId="13ABDF08">
                <wp:simplePos x="0" y="0"/>
                <wp:positionH relativeFrom="page">
                  <wp:align>center</wp:align>
                </wp:positionH>
                <wp:positionV relativeFrom="page">
                  <wp:posOffset>2329275</wp:posOffset>
                </wp:positionV>
                <wp:extent cx="4832542" cy="4752456"/>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661432464" name="image1.png"/>
                        <pic:cNvPicPr/>
                      </pic:nvPicPr>
                      <pic:blipFill rotWithShape="1">
                        <a:blip r:embed="rId7"/>
                        <a:stretch/>
                      </pic:blipFill>
                      <pic:spPr bwMode="auto">
                        <a:xfrm>
                          <a:off x="0" y="0"/>
                          <a:ext cx="4832541" cy="4752455"/>
                        </a:xfrm>
                        <a:prstGeom prst="rect">
                          <a:avLst/>
                        </a:prstGeom>
                        <a:ln/>
                      </pic:spPr>
                    </pic:pic>
                  </a:graphicData>
                </a:graphic>
              </wp:anchor>
            </w:drawing>
          </mc:Choice>
          <mc:Fallback xmlns:pic="http://schemas.openxmlformats.org/drawingml/2006/picture" xmlns:a14="http://schemas.microsoft.com/office/drawing/2010/main" xmlns:a="http://schemas.openxmlformats.org/drawingml/2006/main" xmlns:w16cei="http://schemas.microsoft.com/office/word/2026/wordml/cei">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0" style="position:absolute;z-index:251658240;o:allowoverlap:true;o:allowincell:true;mso-position-horizontal-relative:page;mso-position-horizontal:center;mso-position-vertical-relative:page;margin-top:183.41pt;mso-position-vertical:absolute;width:380.52pt;height:374.21pt;mso-wrap-distance-left:9.00pt;mso-wrap-distance-top:9.00pt;mso-wrap-distance-right:9.00pt;mso-wrap-distance-bottom:9.00pt;rotation:0;z-index:1;" o:spid="_x0000_s0" type="#_x0000_t75">
                <v:imagedata o:title="" r:id="rId13"/>
                <o:lock v:ext="edit" rotation="t"/>
              </v:shape>
            </w:pict>
          </mc:Fallback>
        </mc:AlternateContent>
      </w:r>
      <w:r>
        <w:t>TUTOR ACADÉMICO: JOSUÉ DANIEL CAAL TORRES</w:t>
      </w:r>
    </w:p>
    <w:p w14:paraId="64935D6E" w14:textId="77777777" w:rsidR="006C76D6" w:rsidRDefault="006C76D6"/>
    <w:p w14:paraId="047440E5" w14:textId="77777777" w:rsidR="006C76D6" w:rsidRDefault="006C76D6"/>
    <w:p w14:paraId="7AEA554C" w14:textId="77777777" w:rsidR="006C76D6" w:rsidRDefault="006C76D6"/>
    <w:p w14:paraId="0AD74916" w14:textId="77777777" w:rsidR="006C76D6" w:rsidRDefault="006725BF" w:rsidP="00D68A2B">
      <w:pPr>
        <w:jc w:val="center"/>
      </w:pPr>
      <w:r>
        <w:rPr>
          <w:noProof/>
        </w:rPr>
        <mc:AlternateContent>
          <mc:Choice Requires="wps">
            <w:drawing>
              <wp:inline distT="114300" distB="114300" distL="114300" distR="114300" wp14:anchorId="1B372430" wp14:editId="6E6CE228">
                <wp:extent cx="3457935" cy="884186"/>
                <wp:effectExtent l="0" t="0" r="0" b="0"/>
                <wp:docPr id="1460843488" name="Cuadro de texto 1"/>
                <wp:cNvGraphicFramePr/>
                <a:graphic xmlns:a="http://schemas.openxmlformats.org/drawingml/2006/main">
                  <a:graphicData uri="http://schemas.microsoft.com/office/word/2010/wordprocessingShape">
                    <wps:wsp>
                      <wps:cNvSpPr txBox="1"/>
                      <wps:spPr bwMode="auto">
                        <a:xfrm>
                          <a:off x="0" y="0"/>
                          <a:ext cx="3457935" cy="1036224"/>
                        </a:xfrm>
                        <a:prstGeom prst="rect">
                          <a:avLst/>
                        </a:prstGeom>
                        <a:noFill/>
                        <a:ln>
                          <a:noFill/>
                        </a:ln>
                      </wps:spPr>
                      <wps:txbx>
                        <w:txbxContent>
                          <w:p w14:paraId="1AD2E801" w14:textId="77777777" w:rsidR="006C76D6" w:rsidRDefault="006725BF">
                            <w:pPr>
                              <w:spacing w:line="240" w:lineRule="auto"/>
                              <w:jc w:val="center"/>
                              <w:rPr>
                                <w:b/>
                                <w:color w:val="000000"/>
                                <w:sz w:val="48"/>
                                <w:u w:val="single"/>
                                <w:lang w:val="es-ES"/>
                              </w:rPr>
                            </w:pPr>
                            <w:r>
                              <w:rPr>
                                <w:b/>
                                <w:color w:val="000000"/>
                                <w:sz w:val="48"/>
                                <w:u w:val="single"/>
                                <w:lang w:val="es-ES"/>
                              </w:rPr>
                              <w:t>INFORME FINAL</w:t>
                            </w:r>
                          </w:p>
                        </w:txbxContent>
                      </wps:txbx>
                      <wps:bodyPr spcFirstLastPara="1" vertOverflow="overflow" horzOverflow="overflow" vert="horz" wrap="square" lIns="91422" tIns="91422" rIns="91422" bIns="91422" numCol="1" spcCol="0" rtlCol="0" fromWordArt="0" anchor="t" anchorCtr="0" forceAA="0" compatLnSpc="0">
                        <a:spAutoFit/>
                      </wps:bodyPr>
                    </wps:wsp>
                  </a:graphicData>
                </a:graphic>
              </wp:inline>
            </w:drawing>
          </mc:Choice>
          <mc:Fallback>
            <w:pict>
              <v:shapetype w14:anchorId="1B372430" id="_x0000_t202" coordsize="21600,21600" o:spt="202" path="m,l,21600r21600,l21600,xe">
                <v:stroke joinstyle="miter"/>
                <v:path gradientshapeok="t" o:connecttype="rect"/>
              </v:shapetype>
              <v:shape id="Cuadro de texto 1" o:spid="_x0000_s1026" type="#_x0000_t202" style="width:272.3pt;height:6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" filled="f" stroked="f">
                <v:textbox style="mso-fit-shape-to-text:t" inset="2.5395mm,2.5395mm,2.5395mm,2.5395mm">
                  <w:txbxContent>
                    <w:p w14:paraId="1AD2E801" w14:textId="77777777" w:rsidR="006C76D6" w:rsidRDefault="006725BF">
                      <w:pPr>
                        <w:spacing w:line="240" w:lineRule="auto"/>
                        <w:jc w:val="center"/>
                        <w:rPr>
                          <w:b/>
                          <w:color w:val="000000"/>
                          <w:sz w:val="48"/>
                          <w:u w:val="single"/>
                          <w:lang w:val="es-ES"/>
                        </w:rPr>
                      </w:pPr>
                      <w:r>
                        <w:rPr>
                          <w:b/>
                          <w:color w:val="000000"/>
                          <w:sz w:val="48"/>
                          <w:u w:val="single"/>
                          <w:lang w:val="es-ES"/>
                        </w:rPr>
                        <w:t>INFORME FINAL</w:t>
                      </w:r>
                    </w:p>
                  </w:txbxContent>
                </v:textbox>
                <w10:anchorlock/>
              </v:shape>
            </w:pict>
          </mc:Fallback>
        </mc:AlternateContent>
      </w:r>
    </w:p>
    <w:p w14:paraId="001B89DE" w14:textId="77777777" w:rsidR="006C76D6" w:rsidRDefault="006C76D6"/>
    <w:p w14:paraId="3B84B7F4" w14:textId="77777777" w:rsidR="006C76D6" w:rsidRDefault="006C76D6"/>
    <w:p w14:paraId="6D91EF38" w14:textId="77777777" w:rsidR="006C76D6" w:rsidRDefault="006C76D6"/>
    <w:p w14:paraId="12932EEF" w14:textId="77777777" w:rsidR="006C76D6" w:rsidRDefault="006C76D6"/>
    <w:p w14:paraId="337C3668" w14:textId="77777777" w:rsidR="006C76D6" w:rsidRDefault="006C76D6"/>
    <w:p w14:paraId="3F3FF45F" w14:textId="77777777" w:rsidR="006C76D6" w:rsidRDefault="006C76D6"/>
    <w:p w14:paraId="138EAA05" w14:textId="77777777" w:rsidR="006C76D6" w:rsidRDefault="006C76D6"/>
    <w:tbl>
      <w:tblPr>
        <w:tblStyle w:val="Tablaconcuadrcula"/>
        <w:tblW w:w="9374" w:type="dxa"/>
        <w:tblLayout w:type="fixed"/>
        <w:tblLook w:val="04A0" w:firstRow="1" w:lastRow="0" w:firstColumn="1" w:lastColumn="0" w:noHBand="0" w:noVBand="1"/>
      </w:tblPr>
      <w:tblGrid>
        <w:gridCol w:w="3405"/>
        <w:gridCol w:w="1500"/>
        <w:gridCol w:w="4469"/>
      </w:tblGrid>
      <w:tr w:rsidR="00FC443E" w14:paraId="73A9235F" w14:textId="77777777" w:rsidTr="00D68A2B">
        <w:trPr>
          <w:cantSplit/>
        </w:trPr>
        <w:tc>
          <w:tcPr>
            <w:tcW w:w="9374" w:type="dxa"/>
            <w:gridSpan w:val="3"/>
            <w:shd w:val="clear" w:color="auto" w:fill="D9D9D9" w:themeFill="background1" w:themeFillShade="D9"/>
            <w:vAlign w:val="center"/>
          </w:tcPr>
          <w:p w14:paraId="631D3C8F" w14:textId="77777777" w:rsidR="00FC443E" w:rsidRDefault="006725BF">
            <w:pPr>
              <w:keepNext/>
              <w:spacing w:after="0"/>
              <w:jc w:val="center"/>
              <w:rPr>
                <w:b/>
                <w:bCs/>
                <w:sz w:val="24"/>
                <w:szCs w:val="24"/>
              </w:rPr>
            </w:pPr>
            <w:r>
              <w:rPr>
                <w:b/>
                <w:bCs/>
                <w:sz w:val="24"/>
                <w:szCs w:val="24"/>
              </w:rPr>
              <w:t>GRUPO 14</w:t>
            </w:r>
          </w:p>
        </w:tc>
      </w:tr>
      <w:tr w:rsidR="00FC443E" w14:paraId="21CF8D25" w14:textId="77777777" w:rsidTr="00D68A2B">
        <w:trPr>
          <w:cantSplit/>
          <w:tblHeader/>
        </w:trPr>
        <w:tc>
          <w:tcPr>
            <w:tcW w:w="3405" w:type="dxa"/>
            <w:shd w:val="clear" w:color="auto" w:fill="D9D9D9" w:themeFill="background1" w:themeFillShade="D9"/>
            <w:vAlign w:val="center"/>
          </w:tcPr>
          <w:p w14:paraId="3ABEE328" w14:textId="77777777" w:rsidR="00FC443E" w:rsidRDefault="006725BF">
            <w:pPr>
              <w:spacing w:after="0"/>
              <w:jc w:val="left"/>
              <w:rPr>
                <w:b/>
                <w:bCs/>
                <w:sz w:val="20"/>
                <w:szCs w:val="20"/>
              </w:rPr>
            </w:pPr>
            <w:r>
              <w:rPr>
                <w:b/>
                <w:bCs/>
                <w:sz w:val="20"/>
                <w:szCs w:val="20"/>
              </w:rPr>
              <w:t>NOMBRE</w:t>
            </w:r>
          </w:p>
        </w:tc>
        <w:tc>
          <w:tcPr>
            <w:tcW w:w="1500" w:type="dxa"/>
            <w:shd w:val="clear" w:color="auto" w:fill="D9D9D9" w:themeFill="background1" w:themeFillShade="D9"/>
            <w:vAlign w:val="center"/>
          </w:tcPr>
          <w:p w14:paraId="481D41E2" w14:textId="77777777" w:rsidR="00FC443E" w:rsidRDefault="006725BF">
            <w:pPr>
              <w:spacing w:after="0"/>
              <w:jc w:val="left"/>
              <w:rPr>
                <w:b/>
                <w:bCs/>
                <w:sz w:val="20"/>
                <w:szCs w:val="20"/>
              </w:rPr>
            </w:pPr>
            <w:r>
              <w:rPr>
                <w:b/>
                <w:bCs/>
                <w:sz w:val="20"/>
                <w:szCs w:val="20"/>
              </w:rPr>
              <w:t>CARNÉ</w:t>
            </w:r>
          </w:p>
        </w:tc>
        <w:tc>
          <w:tcPr>
            <w:tcW w:w="4469" w:type="dxa"/>
            <w:shd w:val="clear" w:color="auto" w:fill="D9D9D9" w:themeFill="background1" w:themeFillShade="D9"/>
            <w:vAlign w:val="center"/>
          </w:tcPr>
          <w:p w14:paraId="25755877" w14:textId="77777777" w:rsidR="00FC443E" w:rsidRDefault="006725BF">
            <w:pPr>
              <w:spacing w:after="0"/>
              <w:jc w:val="left"/>
              <w:rPr>
                <w:b/>
                <w:bCs/>
                <w:sz w:val="20"/>
                <w:szCs w:val="20"/>
              </w:rPr>
            </w:pPr>
            <w:r>
              <w:rPr>
                <w:b/>
                <w:bCs/>
                <w:sz w:val="20"/>
                <w:szCs w:val="20"/>
              </w:rPr>
              <w:t>ROL</w:t>
            </w:r>
          </w:p>
        </w:tc>
      </w:tr>
      <w:tr w:rsidR="00FC443E" w14:paraId="6CF0DCB8" w14:textId="77777777" w:rsidTr="00D68A2B">
        <w:trPr>
          <w:cantSplit/>
        </w:trPr>
        <w:tc>
          <w:tcPr>
            <w:tcW w:w="3405" w:type="dxa"/>
            <w:vAlign w:val="center"/>
          </w:tcPr>
          <w:p w14:paraId="32669BF5" w14:textId="77777777" w:rsidR="00FC443E" w:rsidRDefault="006725BF">
            <w:pPr>
              <w:spacing w:after="0"/>
              <w:jc w:val="left"/>
              <w:rPr>
                <w:sz w:val="20"/>
                <w:szCs w:val="20"/>
              </w:rPr>
            </w:pPr>
            <w:r>
              <w:rPr>
                <w:sz w:val="20"/>
                <w:szCs w:val="20"/>
              </w:rPr>
              <w:t>Santiago Julián Barrera Reyes</w:t>
            </w:r>
          </w:p>
        </w:tc>
        <w:tc>
          <w:tcPr>
            <w:tcW w:w="1500" w:type="dxa"/>
            <w:vAlign w:val="center"/>
          </w:tcPr>
          <w:p w14:paraId="2579E5D7" w14:textId="77777777" w:rsidR="00FC443E" w:rsidRDefault="006725BF">
            <w:pPr>
              <w:spacing w:after="0"/>
              <w:jc w:val="left"/>
              <w:rPr>
                <w:sz w:val="20"/>
                <w:szCs w:val="20"/>
              </w:rPr>
            </w:pPr>
            <w:r>
              <w:rPr>
                <w:sz w:val="20"/>
                <w:szCs w:val="20"/>
              </w:rPr>
              <w:t>201905884</w:t>
            </w:r>
          </w:p>
        </w:tc>
        <w:tc>
          <w:tcPr>
            <w:tcW w:w="4469" w:type="dxa"/>
            <w:vAlign w:val="center"/>
          </w:tcPr>
          <w:p w14:paraId="507328CB" w14:textId="77777777" w:rsidR="00FC443E" w:rsidRDefault="006725BF">
            <w:pPr>
              <w:spacing w:after="0"/>
              <w:jc w:val="left"/>
              <w:rPr>
                <w:sz w:val="20"/>
                <w:szCs w:val="20"/>
              </w:rPr>
            </w:pPr>
            <w:r>
              <w:rPr>
                <w:sz w:val="20"/>
                <w:szCs w:val="20"/>
              </w:rPr>
              <w:t>1 — Consolidación, análisis y conclusiones</w:t>
            </w:r>
          </w:p>
        </w:tc>
      </w:tr>
      <w:tr w:rsidR="00FC443E" w14:paraId="3C5050A4" w14:textId="77777777" w:rsidTr="00D68A2B">
        <w:trPr>
          <w:cantSplit/>
          <w:trHeight w:val="450"/>
        </w:trPr>
        <w:tc>
          <w:tcPr>
            <w:tcW w:w="3405" w:type="dxa"/>
            <w:vAlign w:val="center"/>
          </w:tcPr>
          <w:p w14:paraId="6F506B0A" w14:textId="77777777" w:rsidR="00FC443E" w:rsidRDefault="72508945">
            <w:pPr>
              <w:spacing w:after="0"/>
              <w:jc w:val="left"/>
            </w:pPr>
            <w:r w:rsidRPr="00D68A2B">
              <w:rPr>
                <w:sz w:val="20"/>
                <w:szCs w:val="20"/>
              </w:rPr>
              <w:t>Jemima Solmaira Chavajay</w:t>
            </w:r>
          </w:p>
        </w:tc>
        <w:tc>
          <w:tcPr>
            <w:tcW w:w="1500" w:type="dxa"/>
            <w:vAlign w:val="center"/>
          </w:tcPr>
          <w:p w14:paraId="7B27438F" w14:textId="77777777" w:rsidR="00FC443E" w:rsidRDefault="72508945">
            <w:pPr>
              <w:spacing w:after="0"/>
              <w:jc w:val="left"/>
            </w:pPr>
            <w:r w:rsidRPr="00D68A2B">
              <w:rPr>
                <w:sz w:val="20"/>
                <w:szCs w:val="20"/>
              </w:rPr>
              <w:t>201801521</w:t>
            </w:r>
          </w:p>
        </w:tc>
        <w:tc>
          <w:tcPr>
            <w:tcW w:w="4469" w:type="dxa"/>
            <w:vAlign w:val="center"/>
          </w:tcPr>
          <w:p w14:paraId="2C57B891" w14:textId="77777777" w:rsidR="00FC443E" w:rsidRDefault="72508945" w:rsidP="00D68A2B">
            <w:pPr>
              <w:spacing w:after="0"/>
              <w:jc w:val="left"/>
              <w:rPr>
                <w:sz w:val="20"/>
                <w:szCs w:val="20"/>
              </w:rPr>
            </w:pPr>
            <w:r w:rsidRPr="00D68A2B">
              <w:rPr>
                <w:sz w:val="20"/>
                <w:szCs w:val="20"/>
              </w:rPr>
              <w:t>2 — Pruebas de flujo y portal del cliente</w:t>
            </w:r>
          </w:p>
        </w:tc>
      </w:tr>
      <w:tr w:rsidR="00FC443E" w14:paraId="4A6FED11" w14:textId="77777777" w:rsidTr="00D68A2B">
        <w:trPr>
          <w:cantSplit/>
        </w:trPr>
        <w:tc>
          <w:tcPr>
            <w:tcW w:w="3405" w:type="dxa"/>
            <w:vAlign w:val="center"/>
          </w:tcPr>
          <w:p w14:paraId="703285BB" w14:textId="77777777" w:rsidR="00763F57" w:rsidRDefault="00A4363D">
            <w:r>
              <w:rPr>
                <w:sz w:val="22"/>
              </w:rPr>
              <w:t>Alberto Josué Hernández Armas</w:t>
            </w:r>
          </w:p>
        </w:tc>
        <w:tc>
          <w:tcPr>
            <w:tcW w:w="1500" w:type="dxa"/>
            <w:vAlign w:val="center"/>
          </w:tcPr>
          <w:p w14:paraId="5D415530" w14:textId="77777777" w:rsidR="00763F57" w:rsidRDefault="00A4363D">
            <w:r>
              <w:rPr>
                <w:sz w:val="22"/>
              </w:rPr>
              <w:t>201903553</w:t>
            </w:r>
          </w:p>
        </w:tc>
        <w:tc>
          <w:tcPr>
            <w:tcW w:w="4469" w:type="dxa"/>
            <w:vAlign w:val="center"/>
          </w:tcPr>
          <w:p w14:paraId="2E6DEED3" w14:textId="77777777" w:rsidR="00763F57" w:rsidRDefault="00A4363D">
            <w:r>
              <w:rPr>
                <w:sz w:val="20"/>
              </w:rPr>
              <w:t>3 — Sitio web e integración (ERP)</w:t>
            </w:r>
          </w:p>
        </w:tc>
      </w:tr>
      <w:tr w:rsidR="00FC443E" w14:paraId="4F7AB98E" w14:textId="77777777" w:rsidTr="00D68A2B">
        <w:trPr>
          <w:cantSplit/>
        </w:trPr>
        <w:tc>
          <w:tcPr>
            <w:tcW w:w="3405" w:type="dxa"/>
            <w:vAlign w:val="center"/>
          </w:tcPr>
          <w:p w14:paraId="42E68BE7" w14:textId="77777777" w:rsidR="00763F57" w:rsidRDefault="00A4363D">
            <w:r>
              <w:rPr>
                <w:sz w:val="22"/>
              </w:rPr>
              <w:t>Brayan Emanuel García</w:t>
            </w:r>
          </w:p>
        </w:tc>
        <w:tc>
          <w:tcPr>
            <w:tcW w:w="1500" w:type="dxa"/>
            <w:vAlign w:val="center"/>
          </w:tcPr>
          <w:p w14:paraId="2191F7E2" w14:textId="77777777" w:rsidR="00763F57" w:rsidRDefault="00A4363D">
            <w:r>
              <w:rPr>
                <w:sz w:val="22"/>
              </w:rPr>
              <w:t>202300848</w:t>
            </w:r>
          </w:p>
        </w:tc>
        <w:tc>
          <w:tcPr>
            <w:tcW w:w="4469" w:type="dxa"/>
            <w:vAlign w:val="center"/>
          </w:tcPr>
          <w:p w14:paraId="77DF6035" w14:textId="77777777" w:rsidR="00763F57" w:rsidRDefault="00A4363D">
            <w:r>
              <w:rPr>
                <w:sz w:val="20"/>
              </w:rPr>
              <w:t>4 — CRM en el sitio y reportes BI</w:t>
            </w:r>
          </w:p>
        </w:tc>
      </w:tr>
    </w:tbl>
    <w:p w14:paraId="322D506F" w14:textId="77777777" w:rsidR="00FC443E" w:rsidRDefault="00FC443E">
      <w:pPr>
        <w:spacing w:after="0"/>
      </w:pPr>
    </w:p>
    <w:p w14:paraId="0F736F9E" w14:textId="77777777" w:rsidR="006C76D6" w:rsidRDefault="006C76D6">
      <w:pPr>
        <w:spacing w:after="0"/>
        <w:jc w:val="left"/>
        <w:rPr>
          <w:sz w:val="22"/>
          <w:szCs w:val="22"/>
        </w:rPr>
      </w:pPr>
    </w:p>
    <w:p w14:paraId="5A8DCA34" w14:textId="77777777" w:rsidR="00FC443E" w:rsidRDefault="006725BF">
      <w:pPr>
        <w:spacing w:after="40"/>
        <w:jc w:val="center"/>
        <w:rPr>
          <w:b/>
          <w:bCs/>
          <w:sz w:val="24"/>
          <w:szCs w:val="24"/>
        </w:rPr>
      </w:pPr>
      <w:r>
        <w:rPr>
          <w:b/>
          <w:bCs/>
          <w:sz w:val="24"/>
          <w:szCs w:val="24"/>
        </w:rPr>
        <w:t>Transformación Digital en E-Commerce con ERP, CRM y BI</w:t>
      </w:r>
    </w:p>
    <w:p w14:paraId="0C930383" w14:textId="77777777" w:rsidR="00FC443E" w:rsidRDefault="006725BF">
      <w:pPr>
        <w:spacing w:after="40"/>
        <w:jc w:val="center"/>
        <w:rPr>
          <w:sz w:val="24"/>
          <w:szCs w:val="24"/>
        </w:rPr>
      </w:pPr>
      <w:r>
        <w:rPr>
          <w:sz w:val="24"/>
          <w:szCs w:val="24"/>
        </w:rPr>
        <w:t>Caso: RutaMoto  ·  Fase 3</w:t>
      </w:r>
      <w:proofErr w:type="spellStart"/>
      <w:proofErr w:type="gramStart"/>
      <w:r>
        <w:rPr>
          <w:sz w:val="24"/>
          <w:szCs w:val="24"/>
        </w:rPr>
      </w:r>
      <w:proofErr w:type="spellEnd"/>
      <w:r>
        <w:rPr>
          <w:sz w:val="24"/>
          <w:szCs w:val="24"/>
        </w:rPr>
      </w:r>
      <w:proofErr w:type="gramEnd"/>
      <w:r>
        <w:rPr>
          <w:sz w:val="24"/>
          <w:szCs w:val="24"/>
        </w:rPr>
      </w:r>
    </w:p>
    <w:p w14:paraId="7EFA6B2A" w14:textId="77777777" w:rsidR="00FC443E" w:rsidRDefault="006725BF">
      <w:pPr>
        <w:spacing w:after="0"/>
        <w:jc w:val="center"/>
        <w:rPr>
          <w:sz w:val="24"/>
          <w:szCs w:val="24"/>
        </w:rPr>
      </w:pPr>
      <w:r>
        <w:rPr>
          <w:sz w:val="24"/>
          <w:szCs w:val="24"/>
        </w:rPr>
        <w:t>GUATEMALA, 24 DE OCTUBRE DEL 2,026</w:t>
      </w:r>
    </w:p>
    <w:p>
      <w:r>
        <w:br w:type="page"/>
      </w:r>
    </w:p>
    <w:p>
      <w:r>
        <w:rPr>
          <w:b/>
          <w:sz w:val="28"/>
        </w:rPr>
        <w:t>Índice</w:t>
      </w:r>
    </w:p>
    <w:p>
      <w:r>
        <w:fldChar w:fldCharType="begin"/>
      </w:r>
      <w:r>
        <w:instrText xml:space="preserve">TOC \o "1-2" \h \z \u</w:instrText>
      </w:r>
      <w:r>
        <w:fldChar w:fldCharType="separate"/>
      </w:r>
      <w:r>
        <w:rPr>
          <w:i/>
          <w:color w:val="808080"/>
        </w:rPr>
        <w:t>Clic derecho › Actualizar campo (o F9) para generar el índice.</w:t>
      </w:r>
      <w:r>
        <w:fldChar w:fldCharType="end"/>
      </w:r>
    </w:p>
    <w:p>
      <w:r>
        <w:br w:type="page"/>
      </w:r>
    </w:p>
    <w:p>
      <w:pPr>
        <w:pStyle w:val="Ttulo1"/>
      </w:pPr>
      <w:r>
        <w:t>Introducción</w:t>
      </w:r>
    </w:p>
    <w:p w14:paraId="2E20EB5A"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análisis y conclusiones   ·   Responsable: Santiago Julián Barrera</w:t>
      </w:r>
    </w:p>
    <w:p>
      <w:r>
        <w:rPr>
          <w:i/>
          <w:color w:val="808080"/>
        </w:rPr>
        <w:t>Qué es RutaMoto en dos líneas, qué hizo cada fase y qué cierra esta: el sitio, la integración, el BI y la evaluación de los objetivos. Un párrafo por idea, cuatro párrafos como máximo.</w:t>
      </w:r>
    </w:p>
    <w:p>
      <w:r>
        <w:br w:type="page"/>
      </w:r>
    </w:p>
    <w:p>
      <w:pPr>
        <w:pStyle w:val="Ttulo1"/>
      </w:pPr>
      <w:r>
        <w:t>Objetivos de la fase</w:t>
      </w:r>
    </w:p>
    <w:p w14:paraId="2E20EB5A"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análisis y conclusiones   ·   Responsable: Santiago Julián Barrera</w:t>
      </w:r>
    </w:p>
    <w:p>
      <w:pPr>
        <w:pStyle w:val="Ttulo2"/>
      </w:pPr>
      <w:r>
        <w:t>Objetivo general</w:t>
      </w:r>
    </w:p>
    <w:p>
      <w:r>
        <w:rPr>
          <w:i/>
          <w:color w:val="808080"/>
        </w:rPr>
        <w:t>Una oración: dejar el ciclo comercial de RutaMoto operando de punta a punta en línea y medirlo con BI.</w:t>
      </w:r>
    </w:p>
    <w:p>
      <w:pPr>
        <w:pStyle w:val="Ttulo2"/>
      </w:pPr>
      <w:r>
        <w:t>Objetivos específicos</w:t>
      </w:r>
    </w:p>
    <w:p>
      <w:r>
        <w:rPr>
          <w:i/>
          <w:color w:val="808080"/>
        </w:rPr>
        <w:t>Cuatro, uno por pieza: sitio, integración, BI, evaluación de objetivos y escalabilidad.</w:t>
      </w:r>
    </w:p>
    <w:p>
      <w:pPr>
        <w:pStyle w:val="Ttulo1"/>
      </w:pPr>
      <w:r>
        <w:t>Alcance de la fase</w:t>
      </w:r>
    </w:p>
    <w:p w14:paraId="2E20EB5A"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análisis y conclusiones   ·   Responsable: Santiago Julián Barrera</w:t>
      </w:r>
    </w:p>
    <w:p>
      <w:r>
        <w:rPr>
          <w:i/>
          <w:color w:val="808080"/>
        </w:rPr>
        <w:t>Qué entra y qué no. Tiene que decir de forma explícita lo de la historia simulada:</w:t>
      </w:r>
    </w:p>
    <w:p>
      <w:r>
        <w:t>Las ventas registradas entre el 5 y el 20 de octubre de 2026 (45 pedidos, canal «Ventas directas (WhatsApp y teléfono)») son una historia simulada, cargada con un script sobre la API de Odoo, para que los reportes de ventas por día, semana y mes tengan datos que mostrar. Las ventas del 21 al 23 de octubre se hicieron en el sitio, como clientes, por los integrantes del grupo. Las conclusiones distinguen siempre entre las dos.</w:t>
      </w:r>
    </w:p>
    <w:p>
      <w:r>
        <w:rPr>
          <w:i/>
          <w:color w:val="808080"/>
        </w:rPr>
        <w:t>Fuera de alcance (del enunciado, alcance opcional): pasarela de pago real, aplicación móvil, contabilidad completa.</w:t>
      </w:r>
    </w:p>
    <w:p>
      <w:r>
        <w:br w:type="page"/>
      </w:r>
    </w:p>
    <w:p>
      <w:pPr>
        <w:pStyle w:val="Ttulo1"/>
      </w:pPr>
      <w:r>
        <w:t>Seguimiento de la Fase 2</w:t>
      </w:r>
    </w:p>
    <w:p w14:paraId="2E20EB5A"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análisis y conclusiones   ·   Responsable: Santiago Julián Barrera</w:t>
      </w:r>
    </w:p>
    <w:p>
      <w:pPr>
        <w:pStyle w:val="Ttulo2"/>
      </w:pPr>
      <w:r>
        <w:t>Avance contra el cronograma</w:t>
      </w:r>
    </w:p>
    <w:p>
      <w:pPr>
        <w:keepNext/>
        <w:jc w:val="center"/>
      </w:pPr>
      <w:r>
        <w:t>Tabla __. Avance de la Fase 3 contra el cronograma. Elaboración propia.</w:t>
      </w:r>
    </w:p>
    <w:tbl>
      <w:tblPr>
        <w:tblStyle w:val="Tablaconcuadrcula"/>
        <w:tblW w:type="auto" w:w="0"/>
        <w:tblLayout w:type="fixed"/>
        <w:tblLook w:firstColumn="1" w:firstRow="1" w:lastColumn="0" w:lastRow="0" w:noHBand="0" w:noVBand="1" w:val="04A0"/>
      </w:tblPr>
      <w:tblGrid>
        <w:gridCol w:w="1850"/>
        <w:gridCol w:w="1850"/>
        <w:gridCol w:w="1850"/>
        <w:gridCol w:w="1850"/>
        <w:gridCol w:w="1850"/>
      </w:tblGrid>
      <w:tr>
        <w:trPr>
          <w:cantSplit/>
          <w:tblHeader w:val="true"/>
        </w:trPr>
        <w:tc>
          <w:tcPr>
            <w:tcW w:type="dxa" w:w="2827"/>
          </w:tcPr>
          <w:p>
            <w:pPr>
              <w:keepNext/>
              <w:spacing w:after="0" w:line="240" w:lineRule="auto"/>
              <w:jc w:val="left"/>
            </w:pPr>
            <w:r>
              <w:rPr>
                <w:b/>
                <w:sz w:val="20"/>
              </w:rPr>
              <w:t>Actividad</w:t>
            </w:r>
          </w:p>
        </w:tc>
        <w:tc>
          <w:tcPr>
            <w:tcW w:type="dxa" w:w="2003"/>
          </w:tcPr>
          <w:p>
            <w:pPr>
              <w:keepNext/>
              <w:spacing w:after="0" w:line="240" w:lineRule="auto"/>
              <w:jc w:val="left"/>
            </w:pPr>
            <w:r>
              <w:rPr>
                <w:b/>
                <w:sz w:val="20"/>
              </w:rPr>
              <w:t>Responsable</w:t>
            </w:r>
          </w:p>
        </w:tc>
        <w:tc>
          <w:tcPr>
            <w:tcW w:type="dxa" w:w="1414"/>
          </w:tcPr>
          <w:p>
            <w:pPr>
              <w:keepNext/>
              <w:spacing w:after="0" w:line="240" w:lineRule="auto"/>
              <w:jc w:val="left"/>
            </w:pPr>
            <w:r>
              <w:rPr>
                <w:b/>
                <w:sz w:val="20"/>
              </w:rPr>
              <w:t>Plan</w:t>
            </w:r>
          </w:p>
        </w:tc>
        <w:tc>
          <w:tcPr>
            <w:tcW w:type="dxa" w:w="1414"/>
          </w:tcPr>
          <w:p>
            <w:pPr>
              <w:keepNext/>
              <w:spacing w:after="0" w:line="240" w:lineRule="auto"/>
              <w:jc w:val="left"/>
            </w:pPr>
            <w:r>
              <w:rPr>
                <w:b/>
                <w:sz w:val="20"/>
              </w:rPr>
              <w:t>Real</w:t>
            </w:r>
          </w:p>
        </w:tc>
        <w:tc>
          <w:tcPr>
            <w:tcW w:type="dxa" w:w="1414"/>
          </w:tcPr>
          <w:p>
            <w:pPr>
              <w:keepNext/>
              <w:spacing w:after="0" w:line="240" w:lineRule="auto"/>
              <w:jc w:val="left"/>
            </w:pPr>
            <w:r>
              <w:rPr>
                <w:b/>
                <w:sz w:val="20"/>
              </w:rPr>
              <w:t>Estado</w:t>
            </w:r>
          </w:p>
        </w:tc>
      </w:tr>
      <w:tr>
        <w:trPr>
          <w:cantSplit/>
        </w:trPr>
        <w:tc>
          <w:tcPr>
            <w:tcW w:type="dxa" w:w="2827"/>
          </w:tcPr>
          <w:p>
            <w:pPr>
              <w:keepNext/>
              <w:spacing w:after="0" w:line="240" w:lineRule="auto"/>
              <w:jc w:val="left"/>
            </w:pPr>
            <w:r>
              <w:rPr>
                <w:sz w:val="20"/>
              </w:rPr>
              <w:t>Sitio publicado</w:t>
            </w:r>
          </w:p>
        </w:tc>
        <w:tc>
          <w:tcPr>
            <w:tcW w:type="dxa" w:w="2003"/>
          </w:tcPr>
          <w:p>
            <w:pPr>
              <w:keepNext/>
              <w:spacing w:after="0" w:line="240" w:lineRule="auto"/>
              <w:jc w:val="left"/>
            </w:pPr>
            <w:r>
              <w:rPr>
                <w:sz w:val="20"/>
              </w:rPr>
              <w:t>Rol 3</w:t>
            </w:r>
          </w:p>
        </w:tc>
        <w:tc>
          <w:tcPr>
            <w:tcW w:type="dxa" w:w="1414"/>
          </w:tcPr>
          <w:p>
            <w:pPr>
              <w:keepNext/>
              <w:spacing w:after="0" w:line="240" w:lineRule="auto"/>
              <w:jc w:val="left"/>
            </w:pPr>
            <w:r>
              <w:rPr>
                <w:sz w:val="20"/>
              </w:rPr>
              <w:t>21-10</w:t>
            </w:r>
          </w:p>
        </w:tc>
        <w:tc>
          <w:tcPr>
            <w:tcW w:type="dxa" w:w="1414"/>
          </w:tcPr>
          <w:p>
            <w:pPr>
              <w:keepNext/>
              <w:spacing w:after="0" w:line="240" w:lineRule="auto"/>
              <w:jc w:val="left"/>
            </w:pPr>
            <w:r>
              <w:rPr>
                <w:sz w:val="20"/>
              </w:rPr>
            </w:r>
          </w:p>
        </w:tc>
        <w:tc>
          <w:tcPr>
            <w:tcW w:type="dxa" w:w="1414"/>
          </w:tcPr>
          <w:p>
            <w:pPr>
              <w:keepNext/>
              <w:spacing w:after="0" w:line="240" w:lineRule="auto"/>
              <w:jc w:val="left"/>
            </w:pPr>
            <w:r>
              <w:rPr>
                <w:sz w:val="20"/>
              </w:rPr>
            </w:r>
          </w:p>
        </w:tc>
      </w:tr>
      <w:tr>
        <w:trPr>
          <w:cantSplit/>
        </w:trPr>
        <w:tc>
          <w:tcPr>
            <w:tcW w:type="dxa" w:w="2827"/>
          </w:tcPr>
          <w:p>
            <w:pPr>
              <w:keepNext/>
              <w:spacing w:after="0" w:line="240" w:lineRule="auto"/>
              <w:jc w:val="left"/>
            </w:pPr>
            <w:r>
              <w:rPr>
                <w:sz w:val="20"/>
              </w:rPr>
              <w:t>Historia cargada</w:t>
            </w:r>
          </w:p>
        </w:tc>
        <w:tc>
          <w:tcPr>
            <w:tcW w:type="dxa" w:w="2003"/>
          </w:tcPr>
          <w:p>
            <w:pPr>
              <w:keepNext/>
              <w:spacing w:after="0" w:line="240" w:lineRule="auto"/>
              <w:jc w:val="left"/>
            </w:pPr>
            <w:r>
              <w:rPr>
                <w:sz w:val="20"/>
              </w:rPr>
              <w:t>Rol 3</w:t>
            </w:r>
          </w:p>
        </w:tc>
        <w:tc>
          <w:tcPr>
            <w:tcW w:type="dxa" w:w="1414"/>
          </w:tcPr>
          <w:p>
            <w:pPr>
              <w:keepNext/>
              <w:spacing w:after="0" w:line="240" w:lineRule="auto"/>
              <w:jc w:val="left"/>
            </w:pPr>
            <w:r>
              <w:rPr>
                <w:sz w:val="20"/>
              </w:rPr>
              <w:t>21-10</w:t>
            </w:r>
          </w:p>
        </w:tc>
        <w:tc>
          <w:tcPr>
            <w:tcW w:type="dxa" w:w="1414"/>
          </w:tcPr>
          <w:p>
            <w:pPr>
              <w:keepNext/>
              <w:spacing w:after="0" w:line="240" w:lineRule="auto"/>
              <w:jc w:val="left"/>
            </w:pPr>
            <w:r>
              <w:rPr>
                <w:sz w:val="20"/>
              </w:rPr>
            </w:r>
          </w:p>
        </w:tc>
        <w:tc>
          <w:tcPr>
            <w:tcW w:type="dxa" w:w="1414"/>
          </w:tcPr>
          <w:p>
            <w:pPr>
              <w:keepNext/>
              <w:spacing w:after="0" w:line="240" w:lineRule="auto"/>
              <w:jc w:val="left"/>
            </w:pPr>
            <w:r>
              <w:rPr>
                <w:sz w:val="20"/>
              </w:rPr>
            </w:r>
          </w:p>
        </w:tc>
      </w:tr>
      <w:tr>
        <w:trPr>
          <w:cantSplit/>
        </w:trPr>
        <w:tc>
          <w:tcPr>
            <w:tcW w:type="dxa" w:w="2827"/>
          </w:tcPr>
          <w:p>
            <w:pPr>
              <w:keepNext/>
              <w:spacing w:after="0" w:line="240" w:lineRule="auto"/>
              <w:jc w:val="left"/>
            </w:pPr>
            <w:r>
              <w:rPr>
                <w:sz w:val="20"/>
              </w:rPr>
              <w:t>Pedidos por el sitio</w:t>
            </w:r>
          </w:p>
        </w:tc>
        <w:tc>
          <w:tcPr>
            <w:tcW w:type="dxa" w:w="2003"/>
          </w:tcPr>
          <w:p>
            <w:pPr>
              <w:keepNext/>
              <w:spacing w:after="0" w:line="240" w:lineRule="auto"/>
              <w:jc w:val="left"/>
            </w:pPr>
            <w:r>
              <w:rPr>
                <w:sz w:val="20"/>
              </w:rPr>
              <w:t>Rol 2 y 4</w:t>
            </w:r>
          </w:p>
        </w:tc>
        <w:tc>
          <w:tcPr>
            <w:tcW w:type="dxa" w:w="1414"/>
          </w:tcPr>
          <w:p>
            <w:pPr>
              <w:keepNext/>
              <w:spacing w:after="0" w:line="240" w:lineRule="auto"/>
              <w:jc w:val="left"/>
            </w:pPr>
            <w:r>
              <w:rPr>
                <w:sz w:val="20"/>
              </w:rPr>
              <w:t>22–23-10</w:t>
            </w:r>
          </w:p>
        </w:tc>
        <w:tc>
          <w:tcPr>
            <w:tcW w:type="dxa" w:w="1414"/>
          </w:tcPr>
          <w:p>
            <w:pPr>
              <w:keepNext/>
              <w:spacing w:after="0" w:line="240" w:lineRule="auto"/>
              <w:jc w:val="left"/>
            </w:pPr>
            <w:r>
              <w:rPr>
                <w:sz w:val="20"/>
              </w:rPr>
            </w:r>
          </w:p>
        </w:tc>
        <w:tc>
          <w:tcPr>
            <w:tcW w:type="dxa" w:w="1414"/>
          </w:tcPr>
          <w:p>
            <w:pPr>
              <w:keepNext/>
              <w:spacing w:after="0" w:line="240" w:lineRule="auto"/>
              <w:jc w:val="left"/>
            </w:pPr>
            <w:r>
              <w:rPr>
                <w:sz w:val="20"/>
              </w:rPr>
            </w:r>
          </w:p>
        </w:tc>
      </w:tr>
      <w:tr>
        <w:trPr>
          <w:cantSplit/>
        </w:trPr>
        <w:tc>
          <w:tcPr>
            <w:tcW w:type="dxa" w:w="2827"/>
          </w:tcPr>
          <w:p>
            <w:pPr>
              <w:keepNext/>
              <w:spacing w:after="0" w:line="240" w:lineRule="auto"/>
              <w:jc w:val="left"/>
            </w:pPr>
            <w:r>
              <w:rPr>
                <w:sz w:val="20"/>
              </w:rPr>
              <w:t>Reportes BI</w:t>
            </w:r>
          </w:p>
        </w:tc>
        <w:tc>
          <w:tcPr>
            <w:tcW w:type="dxa" w:w="2003"/>
          </w:tcPr>
          <w:p>
            <w:pPr>
              <w:keepNext/>
              <w:spacing w:after="0" w:line="240" w:lineRule="auto"/>
              <w:jc w:val="left"/>
            </w:pPr>
            <w:r>
              <w:rPr>
                <w:sz w:val="20"/>
              </w:rPr>
              <w:t>Rol 4</w:t>
            </w:r>
          </w:p>
        </w:tc>
        <w:tc>
          <w:tcPr>
            <w:tcW w:type="dxa" w:w="1414"/>
          </w:tcPr>
          <w:p>
            <w:pPr>
              <w:keepNext/>
              <w:spacing w:after="0" w:line="240" w:lineRule="auto"/>
              <w:jc w:val="left"/>
            </w:pPr>
            <w:r>
              <w:rPr>
                <w:sz w:val="20"/>
              </w:rPr>
              <w:t>22–23-10</w:t>
            </w:r>
          </w:p>
        </w:tc>
        <w:tc>
          <w:tcPr>
            <w:tcW w:type="dxa" w:w="1414"/>
          </w:tcPr>
          <w:p>
            <w:pPr>
              <w:keepNext/>
              <w:spacing w:after="0" w:line="240" w:lineRule="auto"/>
              <w:jc w:val="left"/>
            </w:pPr>
            <w:r>
              <w:rPr>
                <w:sz w:val="20"/>
              </w:rPr>
            </w:r>
          </w:p>
        </w:tc>
        <w:tc>
          <w:tcPr>
            <w:tcW w:type="dxa" w:w="1414"/>
          </w:tcPr>
          <w:p>
            <w:pPr>
              <w:keepNext/>
              <w:spacing w:after="0" w:line="240" w:lineRule="auto"/>
              <w:jc w:val="left"/>
            </w:pPr>
            <w:r>
              <w:rPr>
                <w:sz w:val="20"/>
              </w:rPr>
            </w:r>
          </w:p>
        </w:tc>
      </w:tr>
      <w:tr>
        <w:trPr>
          <w:cantSplit/>
        </w:trPr>
        <w:tc>
          <w:tcPr>
            <w:tcW w:type="dxa" w:w="2827"/>
          </w:tcPr>
          <w:p>
            <w:pPr>
              <w:keepNext w:val="0"/>
              <w:spacing w:after="0" w:line="240" w:lineRule="auto"/>
              <w:jc w:val="left"/>
            </w:pPr>
            <w:r>
              <w:rPr>
                <w:sz w:val="20"/>
              </w:rPr>
              <w:t>Informe y entrega</w:t>
            </w:r>
          </w:p>
        </w:tc>
        <w:tc>
          <w:tcPr>
            <w:tcW w:type="dxa" w:w="2003"/>
          </w:tcPr>
          <w:p>
            <w:pPr>
              <w:keepNext w:val="0"/>
              <w:spacing w:after="0" w:line="240" w:lineRule="auto"/>
              <w:jc w:val="left"/>
            </w:pPr>
            <w:r>
              <w:rPr>
                <w:sz w:val="20"/>
              </w:rPr>
              <w:t>Rol 1</w:t>
            </w:r>
          </w:p>
        </w:tc>
        <w:tc>
          <w:tcPr>
            <w:tcW w:type="dxa" w:w="1414"/>
          </w:tcPr>
          <w:p>
            <w:pPr>
              <w:keepNext w:val="0"/>
              <w:spacing w:after="0" w:line="240" w:lineRule="auto"/>
              <w:jc w:val="left"/>
            </w:pPr>
            <w:r>
              <w:rPr>
                <w:sz w:val="20"/>
              </w:rPr>
              <w:t>23-10</w:t>
            </w:r>
          </w:p>
        </w:tc>
        <w:tc>
          <w:tcPr>
            <w:tcW w:type="dxa" w:w="1414"/>
          </w:tcPr>
          <w:p>
            <w:pPr>
              <w:keepNext w:val="0"/>
              <w:spacing w:after="0" w:line="240" w:lineRule="auto"/>
              <w:jc w:val="left"/>
            </w:pPr>
            <w:r>
              <w:rPr>
                <w:sz w:val="20"/>
              </w:rPr>
            </w:r>
          </w:p>
        </w:tc>
        <w:tc>
          <w:tcPr>
            <w:tcW w:type="dxa" w:w="1414"/>
          </w:tcPr>
          <w:p>
            <w:pPr>
              <w:keepNext w:val="0"/>
              <w:spacing w:after="0" w:line="240" w:lineRule="auto"/>
              <w:jc w:val="left"/>
            </w:pPr>
            <w:r>
              <w:rPr>
                <w:sz w:val="20"/>
              </w:rPr>
            </w:r>
          </w:p>
        </w:tc>
      </w:tr>
    </w:tbl>
    <w:p/>
    <w:p>
      <w:pPr>
        <w:pStyle w:val="Ttulo2"/>
      </w:pPr>
      <w:r>
        <w:t>Observaciones de la calificación de la Fase 2</w:t>
      </w:r>
    </w:p>
    <w:p>
      <w:r>
        <w:rPr>
          <w:i/>
          <w:color w:val="808080"/>
        </w:rPr>
        <w:t>Lo que dijo el catedrático de la Fase 2 y qué se corrigió. Si no hubo observaciones, decirlo en una oración.</w:t>
      </w:r>
    </w:p>
    <w:p>
      <w:r>
        <w:br w:type="page"/>
      </w:r>
    </w:p>
    <w:p>
      <w:pPr>
        <w:pStyle w:val="Ttulo1"/>
      </w:pPr>
      <w:r>
        <w:t>Sitio web e-commerce</w:t>
      </w:r>
    </w:p>
    <w:p w14:paraId="2E20EB5A"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3 — Sitio web e-commerce e integración con el ERP   ·   Responsable: Alberto Josué Hernández Armas</w:t>
      </w:r>
    </w:p>
    <w:p>
      <w:r>
        <w:rPr>
          <w:i/>
          <w:color w:val="808080"/>
        </w:rPr>
        <w:t>Punto 16 del enunciado. Cada subsección con su captura.</w:t>
      </w:r>
    </w:p>
    <w:p>
      <w:pPr>
        <w:pStyle w:val="Ttulo2"/>
      </w:pPr>
      <w:r>
        <w:t>Instalación de los módulos</w:t>
      </w:r>
    </w:p>
    <w:p>
      <w:r>
        <w:rPr>
          <w:i/>
          <w:color w:val="808080"/>
        </w:rPr>
        <w:t>Qué se configuró, dónde y por qué. Si algo no funcionó a la primera, contarlo.</w:t>
      </w:r>
    </w:p>
    <w:p>
      <w:pPr>
        <w:keepNext/>
      </w:pPr>
      <w:r>
        <w:rPr>
          <w:i/>
          <w:color w:val="808080"/>
        </w:rPr>
        <w:t>[Captura: Aplicaciones con Comercio electrónico y Sitio web instalados]</w:t>
      </w:r>
    </w:p>
    <w:p>
      <w:pPr>
        <w:jc w:val="center"/>
      </w:pPr>
      <w:r>
        <w:t>Figura __. Instalación de los módulos. Elaboración propia.</w:t>
      </w:r>
    </w:p>
    <w:p>
      <w:pPr>
        <w:pStyle w:val="Ttulo2"/>
      </w:pPr>
      <w:r>
        <w:t>Catálogo publicado</w:t>
      </w:r>
    </w:p>
    <w:p>
      <w:r>
        <w:rPr>
          <w:i/>
          <w:color w:val="808080"/>
        </w:rPr>
        <w:t>Qué se configuró, dónde y por qué. Si algo no funcionó a la primera, contarlo.</w:t>
      </w:r>
    </w:p>
    <w:p>
      <w:pPr>
        <w:keepNext/>
      </w:pPr>
      <w:r>
        <w:rPr>
          <w:i/>
          <w:color w:val="808080"/>
        </w:rPr>
        <w:t>[Captura: Tienda con las 6 categorías y los 38 productos (pie: «38 productos publicados»)]</w:t>
      </w:r>
    </w:p>
    <w:p>
      <w:pPr>
        <w:jc w:val="center"/>
      </w:pPr>
      <w:r>
        <w:t>Figura __. Catálogo publicado. Elaboración propia.</w:t>
      </w:r>
    </w:p>
    <w:p>
      <w:pPr>
        <w:pStyle w:val="Ttulo2"/>
      </w:pPr>
      <w:r>
        <w:t>Registro de clientes</w:t>
      </w:r>
    </w:p>
    <w:p>
      <w:r>
        <w:rPr>
          <w:i/>
          <w:color w:val="808080"/>
        </w:rPr>
        <w:t>Qué se configuró, dónde y por qué. Si algo no funcionó a la primera, contarlo.</w:t>
      </w:r>
    </w:p>
    <w:p>
      <w:pPr>
        <w:keepNext/>
      </w:pPr>
      <w:r>
        <w:rPr>
          <w:i/>
          <w:color w:val="808080"/>
        </w:rPr>
        <w:t>[Captura: Pantalla de registro y ajuste de registro gratuito]</w:t>
      </w:r>
    </w:p>
    <w:p>
      <w:pPr>
        <w:jc w:val="center"/>
      </w:pPr>
      <w:r>
        <w:t>Figura __. Registro de clientes. Elaboración propia.</w:t>
      </w:r>
    </w:p>
    <w:p>
      <w:pPr>
        <w:pStyle w:val="Ttulo2"/>
      </w:pPr>
      <w:r>
        <w:t>Carrito y pago</w:t>
      </w:r>
    </w:p>
    <w:p>
      <w:r>
        <w:rPr>
          <w:i/>
          <w:color w:val="808080"/>
        </w:rPr>
        <w:t>Qué se configuró, dónde y por qué. Si algo no funcionó a la primera, contarlo.</w:t>
      </w:r>
    </w:p>
    <w:p>
      <w:pPr>
        <w:keepNext/>
      </w:pPr>
      <w:r>
        <w:rPr>
          <w:i/>
          <w:color w:val="808080"/>
        </w:rPr>
        <w:t>[Captura: Carrito con dos productos y la pantalla del pago de prueba]</w:t>
      </w:r>
    </w:p>
    <w:p>
      <w:pPr>
        <w:jc w:val="center"/>
      </w:pPr>
      <w:r>
        <w:t>Figura __. Carrito y pago. Elaboración propia.</w:t>
      </w:r>
    </w:p>
    <w:p>
      <w:pPr>
        <w:pStyle w:val="Ttulo2"/>
      </w:pPr>
      <w:r>
        <w:t>Facturación</w:t>
      </w:r>
    </w:p>
    <w:p>
      <w:r>
        <w:rPr>
          <w:i/>
          <w:color w:val="808080"/>
        </w:rPr>
        <w:t>Qué se configuró, dónde y por qué. Si algo no funcionó a la primera, contarlo.</w:t>
      </w:r>
    </w:p>
    <w:p>
      <w:pPr>
        <w:keepNext/>
      </w:pPr>
      <w:r>
        <w:rPr>
          <w:i/>
          <w:color w:val="808080"/>
        </w:rPr>
        <w:t>[Captura: Ajuste de facturación automática y la factura que generó un pedido del sitio]</w:t>
      </w:r>
    </w:p>
    <w:p>
      <w:pPr>
        <w:jc w:val="center"/>
      </w:pPr>
      <w:r>
        <w:t>Figura __. Facturación. Elaboración propia.</w:t>
      </w:r>
    </w:p>
    <w:p>
      <w:pPr>
        <w:pStyle w:val="Ttulo2"/>
      </w:pPr>
      <w:r>
        <w:t>Cotizaciones desde el sitio</w:t>
      </w:r>
    </w:p>
    <w:p>
      <w:r>
        <w:rPr>
          <w:i/>
          <w:color w:val="808080"/>
        </w:rPr>
        <w:t>Qué se configuró, dónde y por qué. Si algo no funcionó a la primera, contarlo.</w:t>
      </w:r>
    </w:p>
    <w:p>
      <w:pPr>
        <w:keepNext/>
      </w:pPr>
      <w:r>
        <w:rPr>
          <w:i/>
          <w:color w:val="808080"/>
        </w:rPr>
        <w:t>[Captura: Pedido del sitio que quedó como cotización en Ventas]</w:t>
      </w:r>
    </w:p>
    <w:p>
      <w:pPr>
        <w:jc w:val="center"/>
      </w:pPr>
      <w:r>
        <w:t>Figura __. Cotizaciones desde el sitio. Elaboración propia.</w:t>
      </w:r>
    </w:p>
    <w:p>
      <w:r>
        <w:br w:type="page"/>
      </w:r>
    </w:p>
    <w:p>
      <w:pPr>
        <w:pStyle w:val="Ttulo1"/>
      </w:pPr>
      <w:r>
        <w:t>Integración ERP, CRM y sitio web</w:t>
      </w:r>
    </w:p>
    <w:p w14:paraId="2E20EB5A"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3 — Sitio web e-commerce e integración con el ERP   ·   Responsable: Alberto Josué Hernández Armas</w:t>
      </w:r>
    </w:p>
    <w:p>
      <w:r>
        <w:rPr>
          <w:i/>
          <w:color w:val="808080"/>
        </w:rPr>
        <w:t>El criterio que más pesa. La tabla de abajo es el diseño: el rol 3 llena la última columna con lo que pasó de verdad.</w:t>
      </w:r>
    </w:p>
    <w:p>
      <w:pPr>
        <w:keepNext/>
        <w:jc w:val="center"/>
      </w:pPr>
      <w:r>
        <w:t>Tabla __. Qué registro crea cada evento del sitio. Elaboración propia.</w:t>
      </w:r>
    </w:p>
    <w:tbl>
      <w:tblPr>
        <w:tblStyle w:val="Tablaconcuadrcula"/>
        <w:tblW w:type="auto" w:w="0"/>
        <w:tblLayout w:type="fixed"/>
        <w:tblLook w:firstColumn="1" w:firstRow="1" w:lastColumn="0" w:lastRow="0" w:noHBand="0" w:noVBand="1" w:val="04A0"/>
      </w:tblPr>
      <w:tblGrid>
        <w:gridCol w:w="1850"/>
        <w:gridCol w:w="1850"/>
        <w:gridCol w:w="1850"/>
        <w:gridCol w:w="1850"/>
        <w:gridCol w:w="1850"/>
      </w:tblGrid>
      <w:tr>
        <w:trPr>
          <w:cantSplit/>
          <w:tblHeader w:val="true"/>
        </w:trPr>
        <w:tc>
          <w:tcPr>
            <w:tcW w:type="dxa" w:w="2062"/>
          </w:tcPr>
          <w:p>
            <w:pPr>
              <w:keepNext/>
              <w:spacing w:after="0" w:line="240" w:lineRule="auto"/>
              <w:jc w:val="left"/>
            </w:pPr>
            <w:r>
              <w:rPr>
                <w:b/>
                <w:sz w:val="20"/>
              </w:rPr>
              <w:t>Evento en el sitio</w:t>
            </w:r>
          </w:p>
        </w:tc>
        <w:tc>
          <w:tcPr>
            <w:tcW w:type="dxa" w:w="2474"/>
          </w:tcPr>
          <w:p>
            <w:pPr>
              <w:keepNext/>
              <w:spacing w:after="0" w:line="240" w:lineRule="auto"/>
              <w:jc w:val="left"/>
            </w:pPr>
            <w:r>
              <w:rPr>
                <w:b/>
                <w:sz w:val="20"/>
              </w:rPr>
              <w:t>Registro que se crea</w:t>
            </w:r>
          </w:p>
        </w:tc>
        <w:tc>
          <w:tcPr>
            <w:tcW w:type="dxa" w:w="942"/>
          </w:tcPr>
          <w:p>
            <w:pPr>
              <w:keepNext/>
              <w:spacing w:after="0" w:line="240" w:lineRule="auto"/>
              <w:jc w:val="left"/>
            </w:pPr>
            <w:r>
              <w:rPr>
                <w:b/>
                <w:sz w:val="20"/>
              </w:rPr>
              <w:t>Módulo</w:t>
            </w:r>
          </w:p>
        </w:tc>
        <w:tc>
          <w:tcPr>
            <w:tcW w:type="dxa" w:w="2179"/>
          </w:tcPr>
          <w:p>
            <w:pPr>
              <w:keepNext/>
              <w:spacing w:after="0" w:line="240" w:lineRule="auto"/>
              <w:jc w:val="left"/>
            </w:pPr>
            <w:r>
              <w:rPr>
                <w:b/>
                <w:sz w:val="20"/>
              </w:rPr>
              <w:t>¿Automático?</w:t>
            </w:r>
          </w:p>
        </w:tc>
        <w:tc>
          <w:tcPr>
            <w:tcW w:type="dxa" w:w="1414"/>
          </w:tcPr>
          <w:p>
            <w:pPr>
              <w:keepNext/>
              <w:spacing w:after="0" w:line="240" w:lineRule="auto"/>
              <w:jc w:val="left"/>
            </w:pPr>
            <w:r>
              <w:rPr>
                <w:b/>
                <w:sz w:val="20"/>
              </w:rPr>
              <w:t>Visto en la prueba</w:t>
            </w:r>
          </w:p>
        </w:tc>
      </w:tr>
      <w:tr>
        <w:trPr>
          <w:cantSplit/>
        </w:trPr>
        <w:tc>
          <w:tcPr>
            <w:tcW w:type="dxa" w:w="2062"/>
          </w:tcPr>
          <w:p>
            <w:pPr>
              <w:keepNext/>
              <w:spacing w:after="0" w:line="240" w:lineRule="auto"/>
              <w:jc w:val="left"/>
            </w:pPr>
            <w:r>
              <w:rPr>
                <w:sz w:val="20"/>
              </w:rPr>
              <w:t>El visitante se registra</w:t>
            </w:r>
          </w:p>
        </w:tc>
        <w:tc>
          <w:tcPr>
            <w:tcW w:type="dxa" w:w="2474"/>
          </w:tcPr>
          <w:p>
            <w:pPr>
              <w:keepNext/>
              <w:spacing w:after="0" w:line="240" w:lineRule="auto"/>
              <w:jc w:val="left"/>
            </w:pPr>
            <w:r>
              <w:rPr>
                <w:sz w:val="20"/>
              </w:rPr>
              <w:t>Contacto con usuario de portal</w:t>
            </w:r>
          </w:p>
        </w:tc>
        <w:tc>
          <w:tcPr>
            <w:tcW w:type="dxa" w:w="942"/>
          </w:tcPr>
          <w:p>
            <w:pPr>
              <w:keepNext/>
              <w:spacing w:after="0" w:line="240" w:lineRule="auto"/>
              <w:jc w:val="left"/>
            </w:pPr>
            <w:r>
              <w:rPr>
                <w:sz w:val="20"/>
              </w:rPr>
              <w:t>Contactos</w:t>
            </w:r>
          </w:p>
        </w:tc>
        <w:tc>
          <w:tcPr>
            <w:tcW w:type="dxa" w:w="2179"/>
          </w:tcPr>
          <w:p>
            <w:pPr>
              <w:keepNext/>
              <w:spacing w:after="0" w:line="240" w:lineRule="auto"/>
              <w:jc w:val="left"/>
            </w:pPr>
            <w:r>
              <w:rPr>
                <w:sz w:val="20"/>
              </w:rPr>
              <w:t>Sí</w:t>
            </w:r>
          </w:p>
        </w:tc>
        <w:tc>
          <w:tcPr>
            <w:tcW w:type="dxa" w:w="1414"/>
          </w:tcPr>
          <w:p>
            <w:pPr>
              <w:keepNext/>
              <w:spacing w:after="0" w:line="240" w:lineRule="auto"/>
              <w:jc w:val="left"/>
            </w:pPr>
            <w:r>
              <w:rPr>
                <w:sz w:val="20"/>
              </w:rPr>
            </w:r>
          </w:p>
        </w:tc>
      </w:tr>
      <w:tr>
        <w:trPr>
          <w:cantSplit/>
        </w:trPr>
        <w:tc>
          <w:tcPr>
            <w:tcW w:type="dxa" w:w="2062"/>
          </w:tcPr>
          <w:p>
            <w:pPr>
              <w:keepNext/>
              <w:spacing w:after="0" w:line="240" w:lineRule="auto"/>
              <w:jc w:val="left"/>
            </w:pPr>
            <w:r>
              <w:rPr>
                <w:sz w:val="20"/>
              </w:rPr>
              <w:t>Agrega al carrito y no paga</w:t>
            </w:r>
          </w:p>
        </w:tc>
        <w:tc>
          <w:tcPr>
            <w:tcW w:type="dxa" w:w="2474"/>
          </w:tcPr>
          <w:p>
            <w:pPr>
              <w:keepNext/>
              <w:spacing w:after="0" w:line="240" w:lineRule="auto"/>
              <w:jc w:val="left"/>
            </w:pPr>
            <w:r>
              <w:rPr>
                <w:sz w:val="20"/>
              </w:rPr>
              <w:t>Cotización en borrador</w:t>
            </w:r>
          </w:p>
        </w:tc>
        <w:tc>
          <w:tcPr>
            <w:tcW w:type="dxa" w:w="942"/>
          </w:tcPr>
          <w:p>
            <w:pPr>
              <w:keepNext/>
              <w:spacing w:after="0" w:line="240" w:lineRule="auto"/>
              <w:jc w:val="left"/>
            </w:pPr>
            <w:r>
              <w:rPr>
                <w:sz w:val="20"/>
              </w:rPr>
              <w:t>Ventas</w:t>
            </w:r>
          </w:p>
        </w:tc>
        <w:tc>
          <w:tcPr>
            <w:tcW w:type="dxa" w:w="2179"/>
          </w:tcPr>
          <w:p>
            <w:pPr>
              <w:keepNext/>
              <w:spacing w:after="0" w:line="240" w:lineRule="auto"/>
              <w:jc w:val="left"/>
            </w:pPr>
            <w:r>
              <w:rPr>
                <w:sz w:val="20"/>
              </w:rPr>
              <w:t>Sí</w:t>
            </w:r>
          </w:p>
        </w:tc>
        <w:tc>
          <w:tcPr>
            <w:tcW w:type="dxa" w:w="1414"/>
          </w:tcPr>
          <w:p>
            <w:pPr>
              <w:keepNext/>
              <w:spacing w:after="0" w:line="240" w:lineRule="auto"/>
              <w:jc w:val="left"/>
            </w:pPr>
            <w:r>
              <w:rPr>
                <w:sz w:val="20"/>
              </w:rPr>
            </w:r>
          </w:p>
        </w:tc>
      </w:tr>
      <w:tr>
        <w:trPr>
          <w:cantSplit/>
        </w:trPr>
        <w:tc>
          <w:tcPr>
            <w:tcW w:type="dxa" w:w="2062"/>
          </w:tcPr>
          <w:p>
            <w:pPr>
              <w:keepNext/>
              <w:spacing w:after="0" w:line="240" w:lineRule="auto"/>
              <w:jc w:val="left"/>
            </w:pPr>
            <w:r>
              <w:rPr>
                <w:sz w:val="20"/>
              </w:rPr>
              <w:t>Paga el pedido</w:t>
            </w:r>
          </w:p>
        </w:tc>
        <w:tc>
          <w:tcPr>
            <w:tcW w:type="dxa" w:w="2474"/>
          </w:tcPr>
          <w:p>
            <w:pPr>
              <w:keepNext/>
              <w:spacing w:after="0" w:line="240" w:lineRule="auto"/>
              <w:jc w:val="left"/>
            </w:pPr>
            <w:r>
              <w:rPr>
                <w:sz w:val="20"/>
              </w:rPr>
              <w:t>Pedido de venta confirmado</w:t>
            </w:r>
          </w:p>
        </w:tc>
        <w:tc>
          <w:tcPr>
            <w:tcW w:type="dxa" w:w="942"/>
          </w:tcPr>
          <w:p>
            <w:pPr>
              <w:keepNext/>
              <w:spacing w:after="0" w:line="240" w:lineRule="auto"/>
              <w:jc w:val="left"/>
            </w:pPr>
            <w:r>
              <w:rPr>
                <w:sz w:val="20"/>
              </w:rPr>
              <w:t>Ventas</w:t>
            </w:r>
          </w:p>
        </w:tc>
        <w:tc>
          <w:tcPr>
            <w:tcW w:type="dxa" w:w="2179"/>
          </w:tcPr>
          <w:p>
            <w:pPr>
              <w:keepNext/>
              <w:spacing w:after="0" w:line="240" w:lineRule="auto"/>
              <w:jc w:val="left"/>
            </w:pPr>
            <w:r>
              <w:rPr>
                <w:sz w:val="20"/>
              </w:rPr>
              <w:t>Sí</w:t>
            </w:r>
          </w:p>
        </w:tc>
        <w:tc>
          <w:tcPr>
            <w:tcW w:type="dxa" w:w="1414"/>
          </w:tcPr>
          <w:p>
            <w:pPr>
              <w:keepNext/>
              <w:spacing w:after="0" w:line="240" w:lineRule="auto"/>
              <w:jc w:val="left"/>
            </w:pPr>
            <w:r>
              <w:rPr>
                <w:sz w:val="20"/>
              </w:rPr>
            </w:r>
          </w:p>
        </w:tc>
      </w:tr>
      <w:tr>
        <w:trPr>
          <w:cantSplit/>
        </w:trPr>
        <w:tc>
          <w:tcPr>
            <w:tcW w:type="dxa" w:w="2062"/>
          </w:tcPr>
          <w:p>
            <w:pPr>
              <w:keepNext/>
              <w:spacing w:after="0" w:line="240" w:lineRule="auto"/>
              <w:jc w:val="left"/>
            </w:pPr>
            <w:r>
              <w:rPr>
                <w:sz w:val="20"/>
              </w:rPr>
              <w:t>Pedido confirmado</w:t>
            </w:r>
          </w:p>
        </w:tc>
        <w:tc>
          <w:tcPr>
            <w:tcW w:type="dxa" w:w="2474"/>
          </w:tcPr>
          <w:p>
            <w:pPr>
              <w:keepNext/>
              <w:spacing w:after="0" w:line="240" w:lineRule="auto"/>
              <w:jc w:val="left"/>
            </w:pPr>
            <w:r>
              <w:rPr>
                <w:sz w:val="20"/>
              </w:rPr>
              <w:t>Entrega reservada (baja el pronóstico)</w:t>
            </w:r>
          </w:p>
        </w:tc>
        <w:tc>
          <w:tcPr>
            <w:tcW w:type="dxa" w:w="942"/>
          </w:tcPr>
          <w:p>
            <w:pPr>
              <w:keepNext/>
              <w:spacing w:after="0" w:line="240" w:lineRule="auto"/>
              <w:jc w:val="left"/>
            </w:pPr>
            <w:r>
              <w:rPr>
                <w:sz w:val="20"/>
              </w:rPr>
              <w:t>Inventario</w:t>
            </w:r>
          </w:p>
        </w:tc>
        <w:tc>
          <w:tcPr>
            <w:tcW w:type="dxa" w:w="2179"/>
          </w:tcPr>
          <w:p>
            <w:pPr>
              <w:keepNext/>
              <w:spacing w:after="0" w:line="240" w:lineRule="auto"/>
              <w:jc w:val="left"/>
            </w:pPr>
            <w:r>
              <w:rPr>
                <w:sz w:val="20"/>
              </w:rPr>
              <w:t>Sí</w:t>
            </w:r>
          </w:p>
        </w:tc>
        <w:tc>
          <w:tcPr>
            <w:tcW w:type="dxa" w:w="1414"/>
          </w:tcPr>
          <w:p>
            <w:pPr>
              <w:keepNext/>
              <w:spacing w:after="0" w:line="240" w:lineRule="auto"/>
              <w:jc w:val="left"/>
            </w:pPr>
            <w:r>
              <w:rPr>
                <w:sz w:val="20"/>
              </w:rPr>
            </w:r>
          </w:p>
        </w:tc>
      </w:tr>
      <w:tr>
        <w:trPr>
          <w:cantSplit/>
        </w:trPr>
        <w:tc>
          <w:tcPr>
            <w:tcW w:type="dxa" w:w="2062"/>
          </w:tcPr>
          <w:p>
            <w:pPr>
              <w:keepNext/>
              <w:spacing w:after="0" w:line="240" w:lineRule="auto"/>
              <w:jc w:val="left"/>
            </w:pPr>
            <w:r>
              <w:rPr>
                <w:sz w:val="20"/>
              </w:rPr>
              <w:t>Pago confirmado</w:t>
            </w:r>
          </w:p>
        </w:tc>
        <w:tc>
          <w:tcPr>
            <w:tcW w:type="dxa" w:w="2474"/>
          </w:tcPr>
          <w:p>
            <w:pPr>
              <w:keepNext/>
              <w:spacing w:after="0" w:line="240" w:lineRule="auto"/>
              <w:jc w:val="left"/>
            </w:pPr>
            <w:r>
              <w:rPr>
                <w:sz w:val="20"/>
              </w:rPr>
              <w:t>Factura publicada y pagada</w:t>
            </w:r>
          </w:p>
        </w:tc>
        <w:tc>
          <w:tcPr>
            <w:tcW w:type="dxa" w:w="942"/>
          </w:tcPr>
          <w:p>
            <w:pPr>
              <w:keepNext/>
              <w:spacing w:after="0" w:line="240" w:lineRule="auto"/>
              <w:jc w:val="left"/>
            </w:pPr>
            <w:r>
              <w:rPr>
                <w:sz w:val="20"/>
              </w:rPr>
              <w:t>Facturación</w:t>
            </w:r>
          </w:p>
        </w:tc>
        <w:tc>
          <w:tcPr>
            <w:tcW w:type="dxa" w:w="2179"/>
          </w:tcPr>
          <w:p>
            <w:pPr>
              <w:keepNext/>
              <w:spacing w:after="0" w:line="240" w:lineRule="auto"/>
              <w:jc w:val="left"/>
            </w:pPr>
            <w:r>
              <w:rPr>
                <w:sz w:val="20"/>
              </w:rPr>
              <w:t>Sí, con facturación automática</w:t>
            </w:r>
          </w:p>
        </w:tc>
        <w:tc>
          <w:tcPr>
            <w:tcW w:type="dxa" w:w="1414"/>
          </w:tcPr>
          <w:p>
            <w:pPr>
              <w:keepNext/>
              <w:spacing w:after="0" w:line="240" w:lineRule="auto"/>
              <w:jc w:val="left"/>
            </w:pPr>
            <w:r>
              <w:rPr>
                <w:sz w:val="20"/>
              </w:rPr>
            </w:r>
          </w:p>
        </w:tc>
      </w:tr>
      <w:tr>
        <w:trPr>
          <w:cantSplit/>
        </w:trPr>
        <w:tc>
          <w:tcPr>
            <w:tcW w:type="dxa" w:w="2062"/>
          </w:tcPr>
          <w:p>
            <w:pPr>
              <w:keepNext/>
              <w:spacing w:after="0" w:line="240" w:lineRule="auto"/>
              <w:jc w:val="left"/>
            </w:pPr>
            <w:r>
              <w:rPr>
                <w:sz w:val="20"/>
              </w:rPr>
              <w:t>La bodega valida la entrega</w:t>
            </w:r>
          </w:p>
        </w:tc>
        <w:tc>
          <w:tcPr>
            <w:tcW w:type="dxa" w:w="2474"/>
          </w:tcPr>
          <w:p>
            <w:pPr>
              <w:keepNext/>
              <w:spacing w:after="0" w:line="240" w:lineRule="auto"/>
              <w:jc w:val="left"/>
            </w:pPr>
            <w:r>
              <w:rPr>
                <w:sz w:val="20"/>
              </w:rPr>
              <w:t>Baja la existencia real</w:t>
            </w:r>
          </w:p>
        </w:tc>
        <w:tc>
          <w:tcPr>
            <w:tcW w:type="dxa" w:w="942"/>
          </w:tcPr>
          <w:p>
            <w:pPr>
              <w:keepNext/>
              <w:spacing w:after="0" w:line="240" w:lineRule="auto"/>
              <w:jc w:val="left"/>
            </w:pPr>
            <w:r>
              <w:rPr>
                <w:sz w:val="20"/>
              </w:rPr>
              <w:t>Inventario</w:t>
            </w:r>
          </w:p>
        </w:tc>
        <w:tc>
          <w:tcPr>
            <w:tcW w:type="dxa" w:w="2179"/>
          </w:tcPr>
          <w:p>
            <w:pPr>
              <w:keepNext/>
              <w:spacing w:after="0" w:line="240" w:lineRule="auto"/>
              <w:jc w:val="left"/>
            </w:pPr>
            <w:r>
              <w:rPr>
                <w:sz w:val="20"/>
              </w:rPr>
              <w:t>No: es el paso físico de despacho</w:t>
            </w:r>
          </w:p>
        </w:tc>
        <w:tc>
          <w:tcPr>
            <w:tcW w:type="dxa" w:w="1414"/>
          </w:tcPr>
          <w:p>
            <w:pPr>
              <w:keepNext/>
              <w:spacing w:after="0" w:line="240" w:lineRule="auto"/>
              <w:jc w:val="left"/>
            </w:pPr>
            <w:r>
              <w:rPr>
                <w:sz w:val="20"/>
              </w:rPr>
            </w:r>
          </w:p>
        </w:tc>
      </w:tr>
      <w:tr>
        <w:trPr>
          <w:cantSplit/>
        </w:trPr>
        <w:tc>
          <w:tcPr>
            <w:tcW w:type="dxa" w:w="2062"/>
          </w:tcPr>
          <w:p>
            <w:pPr>
              <w:keepNext/>
              <w:spacing w:after="0" w:line="240" w:lineRule="auto"/>
              <w:jc w:val="left"/>
            </w:pPr>
            <w:r>
              <w:rPr>
                <w:sz w:val="20"/>
              </w:rPr>
              <w:t>Llena el formulario de contacto</w:t>
            </w:r>
          </w:p>
        </w:tc>
        <w:tc>
          <w:tcPr>
            <w:tcW w:type="dxa" w:w="2474"/>
          </w:tcPr>
          <w:p>
            <w:pPr>
              <w:keepNext/>
              <w:spacing w:after="0" w:line="240" w:lineRule="auto"/>
              <w:jc w:val="left"/>
            </w:pPr>
            <w:r>
              <w:rPr>
                <w:sz w:val="20"/>
              </w:rPr>
              <w:t>Lead u oportunidad</w:t>
            </w:r>
          </w:p>
        </w:tc>
        <w:tc>
          <w:tcPr>
            <w:tcW w:type="dxa" w:w="942"/>
          </w:tcPr>
          <w:p>
            <w:pPr>
              <w:keepNext/>
              <w:spacing w:after="0" w:line="240" w:lineRule="auto"/>
              <w:jc w:val="left"/>
            </w:pPr>
            <w:r>
              <w:rPr>
                <w:sz w:val="20"/>
              </w:rPr>
              <w:t>CRM</w:t>
            </w:r>
          </w:p>
        </w:tc>
        <w:tc>
          <w:tcPr>
            <w:tcW w:type="dxa" w:w="2179"/>
          </w:tcPr>
          <w:p>
            <w:pPr>
              <w:keepNext/>
              <w:spacing w:after="0" w:line="240" w:lineRule="auto"/>
              <w:jc w:val="left"/>
            </w:pPr>
            <w:r>
              <w:rPr>
                <w:sz w:val="20"/>
              </w:rPr>
              <w:t>Sí</w:t>
            </w:r>
          </w:p>
        </w:tc>
        <w:tc>
          <w:tcPr>
            <w:tcW w:type="dxa" w:w="1414"/>
          </w:tcPr>
          <w:p>
            <w:pPr>
              <w:keepNext/>
              <w:spacing w:after="0" w:line="240" w:lineRule="auto"/>
              <w:jc w:val="left"/>
            </w:pPr>
            <w:r>
              <w:rPr>
                <w:sz w:val="20"/>
              </w:rPr>
            </w:r>
          </w:p>
        </w:tc>
      </w:tr>
      <w:tr>
        <w:trPr>
          <w:cantSplit/>
        </w:trPr>
        <w:tc>
          <w:tcPr>
            <w:tcW w:type="dxa" w:w="2062"/>
          </w:tcPr>
          <w:p>
            <w:pPr>
              <w:keepNext/>
              <w:spacing w:after="0" w:line="240" w:lineRule="auto"/>
              <w:jc w:val="left"/>
            </w:pPr>
            <w:r>
              <w:rPr>
                <w:sz w:val="20"/>
              </w:rPr>
              <w:t>Cotización enviada desde el CRM</w:t>
            </w:r>
          </w:p>
        </w:tc>
        <w:tc>
          <w:tcPr>
            <w:tcW w:type="dxa" w:w="2474"/>
          </w:tcPr>
          <w:p>
            <w:pPr>
              <w:keepNext/>
              <w:spacing w:after="0" w:line="240" w:lineRule="auto"/>
              <w:jc w:val="left"/>
            </w:pPr>
            <w:r>
              <w:rPr>
                <w:sz w:val="20"/>
              </w:rPr>
              <w:t>Correo con enlace al portal</w:t>
            </w:r>
          </w:p>
        </w:tc>
        <w:tc>
          <w:tcPr>
            <w:tcW w:type="dxa" w:w="942"/>
          </w:tcPr>
          <w:p>
            <w:pPr>
              <w:keepNext/>
              <w:spacing w:after="0" w:line="240" w:lineRule="auto"/>
              <w:jc w:val="left"/>
            </w:pPr>
            <w:r>
              <w:rPr>
                <w:sz w:val="20"/>
              </w:rPr>
              <w:t>CRM y Ventas</w:t>
            </w:r>
          </w:p>
        </w:tc>
        <w:tc>
          <w:tcPr>
            <w:tcW w:type="dxa" w:w="2179"/>
          </w:tcPr>
          <w:p>
            <w:pPr>
              <w:keepNext/>
              <w:spacing w:after="0" w:line="240" w:lineRule="auto"/>
              <w:jc w:val="left"/>
            </w:pPr>
            <w:r>
              <w:rPr>
                <w:sz w:val="20"/>
              </w:rPr>
              <w:t>Sí</w:t>
            </w:r>
          </w:p>
        </w:tc>
        <w:tc>
          <w:tcPr>
            <w:tcW w:type="dxa" w:w="1414"/>
          </w:tcPr>
          <w:p>
            <w:pPr>
              <w:keepNext/>
              <w:spacing w:after="0" w:line="240" w:lineRule="auto"/>
              <w:jc w:val="left"/>
            </w:pPr>
            <w:r>
              <w:rPr>
                <w:sz w:val="20"/>
              </w:rPr>
            </w:r>
          </w:p>
        </w:tc>
      </w:tr>
      <w:tr>
        <w:trPr>
          <w:cantSplit/>
        </w:trPr>
        <w:tc>
          <w:tcPr>
            <w:tcW w:type="dxa" w:w="2062"/>
          </w:tcPr>
          <w:p>
            <w:pPr>
              <w:keepNext w:val="0"/>
              <w:spacing w:after="0" w:line="240" w:lineRule="auto"/>
              <w:jc w:val="left"/>
            </w:pPr>
            <w:r>
              <w:rPr>
                <w:sz w:val="20"/>
              </w:rPr>
              <w:t>El cliente acepta en el portal</w:t>
            </w:r>
          </w:p>
        </w:tc>
        <w:tc>
          <w:tcPr>
            <w:tcW w:type="dxa" w:w="2474"/>
          </w:tcPr>
          <w:p>
            <w:pPr>
              <w:keepNext w:val="0"/>
              <w:spacing w:after="0" w:line="240" w:lineRule="auto"/>
              <w:jc w:val="left"/>
            </w:pPr>
            <w:r>
              <w:rPr>
                <w:sz w:val="20"/>
              </w:rPr>
              <w:t>Pedido confirmado</w:t>
            </w:r>
          </w:p>
        </w:tc>
        <w:tc>
          <w:tcPr>
            <w:tcW w:type="dxa" w:w="942"/>
          </w:tcPr>
          <w:p>
            <w:pPr>
              <w:keepNext w:val="0"/>
              <w:spacing w:after="0" w:line="240" w:lineRule="auto"/>
              <w:jc w:val="left"/>
            </w:pPr>
            <w:r>
              <w:rPr>
                <w:sz w:val="20"/>
              </w:rPr>
              <w:t>Ventas</w:t>
            </w:r>
          </w:p>
        </w:tc>
        <w:tc>
          <w:tcPr>
            <w:tcW w:type="dxa" w:w="2179"/>
          </w:tcPr>
          <w:p>
            <w:pPr>
              <w:keepNext w:val="0"/>
              <w:spacing w:after="0" w:line="240" w:lineRule="auto"/>
              <w:jc w:val="left"/>
            </w:pPr>
            <w:r>
              <w:rPr>
                <w:sz w:val="20"/>
              </w:rPr>
              <w:t>Sí</w:t>
            </w:r>
          </w:p>
        </w:tc>
        <w:tc>
          <w:tcPr>
            <w:tcW w:type="dxa" w:w="1414"/>
          </w:tcPr>
          <w:p>
            <w:pPr>
              <w:keepNext w:val="0"/>
              <w:spacing w:after="0" w:line="240" w:lineRule="auto"/>
              <w:jc w:val="left"/>
            </w:pPr>
            <w:r>
              <w:rPr>
                <w:sz w:val="20"/>
              </w:rPr>
            </w:r>
          </w:p>
        </w:tc>
      </w:tr>
    </w:tbl>
    <w:p/>
    <w:p>
      <w:pPr>
        <w:pStyle w:val="Ttulo2"/>
      </w:pPr>
      <w:r>
        <w:t>Arquitectura</w:t>
      </w:r>
    </w:p>
    <w:p w14:paraId="2E20EB5A"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3 — Sitio web e-commerce e integración con el ERP   ·   Responsable: Alberto Josué Hernández Armas</w:t>
      </w:r>
    </w:p>
    <w:p>
      <w:r>
        <w:rPr>
          <w:i/>
          <w:color w:val="808080"/>
        </w:rPr>
        <w:t>Por qué una sola base de Odoo es la integración: no hay conectores que fallen ni datos que copiar. Diagrama sencillo: sitio, ventas, inventario, facturación y CRM sobre la misma base de datos.</w:t>
      </w:r>
    </w:p>
    <w:p>
      <w:pPr>
        <w:pStyle w:val="Ttulo2"/>
      </w:pPr>
      <w:r>
        <w:t>Del sitio al CRM</w:t>
      </w:r>
    </w:p>
    <w:p w14:paraId="2E20EB5A"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4 — CRM en el sitio y reportes BI   ·   Responsable: Brayan Emanuel García</w:t>
      </w:r>
    </w:p>
    <w:p>
      <w:r>
        <w:rPr>
          <w:i/>
          <w:color w:val="808080"/>
        </w:rPr>
        <w:t>Flujo B: formulario → lead → oportunidad → cotización → portal. Una captura por paso.</w:t>
      </w:r>
    </w:p>
    <w:p>
      <w:pPr>
        <w:keepNext/>
      </w:pPr>
      <w:r>
        <w:rPr>
          <w:i/>
          <w:color w:val="808080"/>
        </w:rPr>
        <w:t>[Captura: Lead creado desde el formulario del sitio]</w:t>
      </w:r>
    </w:p>
    <w:p>
      <w:pPr>
        <w:jc w:val="center"/>
      </w:pPr>
      <w:r>
        <w:t>Figura __. Lead generado desde el sitio web. Elaboración propia.</w:t>
      </w:r>
    </w:p>
    <w:p>
      <w:pPr>
        <w:pStyle w:val="Ttulo2"/>
      </w:pPr>
      <w:r>
        <w:t>Del sitio al ERP</w:t>
      </w:r>
    </w:p>
    <w:p w14:paraId="2E20EB5A"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3 — Sitio web e-commerce e integración con el ERP   ·   Responsable: Alberto Josué Hernández Armas</w:t>
      </w:r>
    </w:p>
    <w:p>
      <w:r>
        <w:rPr>
          <w:i/>
          <w:color w:val="808080"/>
        </w:rPr>
        <w:t>Un pedido real del sitio seguido en Ventas, Inventario y Facturación, con el mismo número.</w:t>
      </w:r>
    </w:p>
    <w:p>
      <w:pPr>
        <w:keepNext/>
      </w:pPr>
      <w:r>
        <w:rPr>
          <w:i/>
          <w:color w:val="808080"/>
        </w:rPr>
        <w:t>[Captura: El mismo pedido en Ventas, en la entrega y en la factura]</w:t>
      </w:r>
    </w:p>
    <w:p>
      <w:pPr>
        <w:jc w:val="center"/>
      </w:pPr>
      <w:r>
        <w:t>Figura __. Trazabilidad de un pedido del sitio. Elaboración propia.</w:t>
      </w:r>
    </w:p>
    <w:p>
      <w:r>
        <w:br w:type="page"/>
      </w:r>
    </w:p>
    <w:p>
      <w:pPr>
        <w:pStyle w:val="Ttulo1"/>
      </w:pPr>
      <w:r>
        <w:t>Portal del cliente</w:t>
      </w:r>
    </w:p>
    <w:p w14:paraId="2E20EB5A"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2 — Pruebas de flujo completo y portal del cliente   ·   Responsable: Jemima Solmaira Chavajay</w:t>
      </w:r>
    </w:p>
    <w:p>
      <w:r>
        <w:rPr>
          <w:i/>
          <w:color w:val="808080"/>
        </w:rPr>
        <w:t>Qué ve el cliente en «Mi cuenta»: pedidos, estado de la entrega, facturas y su PDF.</w:t>
      </w:r>
    </w:p>
    <w:p>
      <w:pPr>
        <w:keepNext/>
      </w:pPr>
      <w:r>
        <w:rPr>
          <w:i/>
          <w:color w:val="808080"/>
        </w:rPr>
        <w:t>[Captura: Portal con la lista de pedidos y una factura]</w:t>
      </w:r>
    </w:p>
    <w:p>
      <w:pPr>
        <w:jc w:val="center"/>
      </w:pPr>
      <w:r>
        <w:t>Figura __. Portal del cliente. Elaboración propia.</w:t>
      </w:r>
    </w:p>
    <w:p>
      <w:r>
        <w:br w:type="page"/>
      </w:r>
    </w:p>
    <w:p>
      <w:pPr>
        <w:pStyle w:val="Ttulo1"/>
      </w:pPr>
      <w:r>
        <w:t>Pruebas de flujo completo</w:t>
      </w:r>
    </w:p>
    <w:p w14:paraId="2E20EB5A"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2 — Pruebas de flujo completo y portal del cliente   ·   Responsable: Jemima Solmaira Chavajay</w:t>
      </w:r>
    </w:p>
    <w:p>
      <w:r>
        <w:rPr>
          <w:i/>
          <w:color w:val="808080"/>
        </w:rPr>
        <w:t>Cliente compra → inventario se actualiza → CRM registra → portal refleja. Una fila por pedido del plan; el número de Odoo y el resultado se llenan al hacer la prueba.</w:t>
      </w:r>
    </w:p>
    <w:p>
      <w:pPr>
        <w:keepNext/>
        <w:jc w:val="center"/>
      </w:pPr>
      <w:r>
        <w:t>Tabla __. Casos de prueba del sitio. Elaboración propia.</w:t>
      </w:r>
    </w:p>
    <w:tbl>
      <w:tblPr>
        <w:tblStyle w:val="Tablaconcuadrcula"/>
        <w:tblW w:type="auto" w:w="0"/>
        <w:tblLayout w:type="fixed"/>
        <w:tblLook w:firstColumn="1" w:firstRow="1" w:lastColumn="0" w:lastRow="0" w:noHBand="0" w:noVBand="1" w:val="04A0"/>
      </w:tblPr>
      <w:tblGrid>
        <w:gridCol w:w="1542"/>
        <w:gridCol w:w="1542"/>
        <w:gridCol w:w="1542"/>
        <w:gridCol w:w="1542"/>
        <w:gridCol w:w="1542"/>
        <w:gridCol w:w="1542"/>
      </w:tblGrid>
      <w:tr>
        <w:trPr>
          <w:cantSplit/>
          <w:tblHeader w:val="true"/>
        </w:trPr>
        <w:tc>
          <w:tcPr>
            <w:tcW w:type="dxa" w:w="806"/>
          </w:tcPr>
          <w:p>
            <w:pPr>
              <w:keepNext w:val="0"/>
              <w:spacing w:after="0" w:line="240" w:lineRule="auto"/>
              <w:jc w:val="left"/>
            </w:pPr>
            <w:r>
              <w:rPr>
                <w:b/>
                <w:sz w:val="20"/>
              </w:rPr>
              <w:t>Pedido</w:t>
            </w:r>
          </w:p>
        </w:tc>
        <w:tc>
          <w:tcPr>
            <w:tcW w:type="dxa" w:w="806"/>
          </w:tcPr>
          <w:p>
            <w:pPr>
              <w:keepNext w:val="0"/>
              <w:spacing w:after="0" w:line="240" w:lineRule="auto"/>
              <w:jc w:val="left"/>
            </w:pPr>
            <w:r>
              <w:rPr>
                <w:b/>
                <w:sz w:val="20"/>
              </w:rPr>
              <w:t>Día</w:t>
            </w:r>
          </w:p>
        </w:tc>
        <w:tc>
          <w:tcPr>
            <w:tcW w:type="dxa" w:w="806"/>
          </w:tcPr>
          <w:p>
            <w:pPr>
              <w:keepNext w:val="0"/>
              <w:spacing w:after="0" w:line="240" w:lineRule="auto"/>
              <w:jc w:val="left"/>
            </w:pPr>
            <w:r>
              <w:rPr>
                <w:b/>
                <w:sz w:val="20"/>
              </w:rPr>
              <w:t>Flujo</w:t>
            </w:r>
          </w:p>
        </w:tc>
        <w:tc>
          <w:tcPr>
            <w:tcW w:type="dxa" w:w="4300"/>
          </w:tcPr>
          <w:p>
            <w:pPr>
              <w:keepNext w:val="0"/>
              <w:spacing w:after="0" w:line="240" w:lineRule="auto"/>
              <w:jc w:val="left"/>
            </w:pPr>
            <w:r>
              <w:rPr>
                <w:b/>
                <w:sz w:val="20"/>
              </w:rPr>
              <w:t>Qué prueba</w:t>
            </w:r>
          </w:p>
        </w:tc>
        <w:tc>
          <w:tcPr>
            <w:tcW w:type="dxa" w:w="1344"/>
          </w:tcPr>
          <w:p>
            <w:pPr>
              <w:keepNext w:val="0"/>
              <w:spacing w:after="0" w:line="240" w:lineRule="auto"/>
              <w:jc w:val="left"/>
            </w:pPr>
            <w:r>
              <w:rPr>
                <w:b/>
                <w:sz w:val="20"/>
              </w:rPr>
              <w:t>Número en Odoo</w:t>
            </w:r>
          </w:p>
        </w:tc>
        <w:tc>
          <w:tcPr>
            <w:tcW w:type="dxa" w:w="1008"/>
          </w:tcPr>
          <w:p>
            <w:pPr>
              <w:keepNext w:val="0"/>
              <w:spacing w:after="0" w:line="240" w:lineRule="auto"/>
              <w:jc w:val="left"/>
            </w:pPr>
            <w:r>
              <w:rPr>
                <w:b/>
                <w:sz w:val="20"/>
              </w:rPr>
              <w:t>Resultado</w:t>
            </w:r>
          </w:p>
        </w:tc>
      </w:tr>
      <w:tr>
        <w:trPr>
          <w:cantSplit/>
        </w:trPr>
        <w:tc>
          <w:tcPr>
            <w:tcW w:type="dxa" w:w="806"/>
          </w:tcPr>
          <w:p>
            <w:pPr>
              <w:keepNext w:val="0"/>
              <w:spacing w:after="0" w:line="240" w:lineRule="auto"/>
              <w:jc w:val="left"/>
            </w:pPr>
            <w:r>
              <w:rPr>
                <w:sz w:val="20"/>
              </w:rPr>
              <w:t>WEB-01</w:t>
            </w:r>
          </w:p>
        </w:tc>
        <w:tc>
          <w:tcPr>
            <w:tcW w:type="dxa" w:w="806"/>
          </w:tcPr>
          <w:p>
            <w:pPr>
              <w:keepNext w:val="0"/>
              <w:spacing w:after="0" w:line="240" w:lineRule="auto"/>
              <w:jc w:val="left"/>
            </w:pPr>
            <w:r>
              <w:rPr>
                <w:sz w:val="20"/>
              </w:rPr>
              <w:t>10-21</w:t>
            </w:r>
          </w:p>
        </w:tc>
        <w:tc>
          <w:tcPr>
            <w:tcW w:type="dxa" w:w="806"/>
          </w:tcPr>
          <w:p>
            <w:pPr>
              <w:keepNext w:val="0"/>
              <w:spacing w:after="0" w:line="240" w:lineRule="auto"/>
              <w:jc w:val="left"/>
            </w:pPr>
            <w:r>
              <w:rPr>
                <w:sz w:val="20"/>
              </w:rPr>
              <w:t>A</w:t>
            </w:r>
          </w:p>
        </w:tc>
        <w:tc>
          <w:tcPr>
            <w:tcW w:type="dxa" w:w="4300"/>
          </w:tcPr>
          <w:p>
            <w:pPr>
              <w:keepNext w:val="0"/>
              <w:spacing w:after="0" w:line="240" w:lineRule="auto"/>
              <w:jc w:val="left"/>
            </w:pPr>
            <w:r>
              <w:rPr>
                <w:sz w:val="20"/>
              </w:rPr>
              <w:t>Registro + carrito + pago + factura automática + portal</w:t>
            </w:r>
          </w:p>
        </w:tc>
        <w:tc>
          <w:tcPr>
            <w:tcW w:type="dxa" w:w="1344"/>
          </w:tcPr>
          <w:p>
            <w:pPr>
              <w:keepNext w:val="0"/>
              <w:spacing w:after="0" w:line="240" w:lineRule="auto"/>
              <w:jc w:val="left"/>
            </w:pPr>
            <w:r>
              <w:rPr>
                <w:sz w:val="20"/>
              </w:rPr>
            </w:r>
          </w:p>
        </w:tc>
        <w:tc>
          <w:tcPr>
            <w:tcW w:type="dxa" w:w="1008"/>
          </w:tcPr>
          <w:p>
            <w:pPr>
              <w:keepNext w:val="0"/>
              <w:spacing w:after="0" w:line="240" w:lineRule="auto"/>
              <w:jc w:val="left"/>
            </w:pPr>
            <w:r>
              <w:rPr>
                <w:sz w:val="20"/>
              </w:rPr>
            </w:r>
          </w:p>
        </w:tc>
      </w:tr>
      <w:tr>
        <w:trPr>
          <w:cantSplit/>
        </w:trPr>
        <w:tc>
          <w:tcPr>
            <w:tcW w:type="dxa" w:w="806"/>
          </w:tcPr>
          <w:p>
            <w:pPr>
              <w:keepNext w:val="0"/>
              <w:spacing w:after="0" w:line="240" w:lineRule="auto"/>
              <w:jc w:val="left"/>
            </w:pPr>
            <w:r>
              <w:rPr>
                <w:sz w:val="20"/>
              </w:rPr>
              <w:t>WEB-02</w:t>
            </w:r>
          </w:p>
        </w:tc>
        <w:tc>
          <w:tcPr>
            <w:tcW w:type="dxa" w:w="806"/>
          </w:tcPr>
          <w:p>
            <w:pPr>
              <w:keepNext w:val="0"/>
              <w:spacing w:after="0" w:line="240" w:lineRule="auto"/>
              <w:jc w:val="left"/>
            </w:pPr>
            <w:r>
              <w:rPr>
                <w:sz w:val="20"/>
              </w:rPr>
              <w:t>10-21</w:t>
            </w:r>
          </w:p>
        </w:tc>
        <w:tc>
          <w:tcPr>
            <w:tcW w:type="dxa" w:w="806"/>
          </w:tcPr>
          <w:p>
            <w:pPr>
              <w:keepNext w:val="0"/>
              <w:spacing w:after="0" w:line="240" w:lineRule="auto"/>
              <w:jc w:val="left"/>
            </w:pPr>
            <w:r>
              <w:rPr>
                <w:sz w:val="20"/>
              </w:rPr>
              <w:t>A</w:t>
            </w:r>
          </w:p>
        </w:tc>
        <w:tc>
          <w:tcPr>
            <w:tcW w:type="dxa" w:w="4300"/>
          </w:tcPr>
          <w:p>
            <w:pPr>
              <w:keepNext w:val="0"/>
              <w:spacing w:after="0" w:line="240" w:lineRule="auto"/>
              <w:jc w:val="left"/>
            </w:pPr>
            <w:r>
              <w:rPr>
                <w:sz w:val="20"/>
              </w:rPr>
              <w:t>Compra de dos productos de la misma categoría</w:t>
            </w:r>
          </w:p>
        </w:tc>
        <w:tc>
          <w:tcPr>
            <w:tcW w:type="dxa" w:w="1344"/>
          </w:tcPr>
          <w:p>
            <w:pPr>
              <w:keepNext w:val="0"/>
              <w:spacing w:after="0" w:line="240" w:lineRule="auto"/>
              <w:jc w:val="left"/>
            </w:pPr>
            <w:r>
              <w:rPr>
                <w:sz w:val="20"/>
              </w:rPr>
            </w:r>
          </w:p>
        </w:tc>
        <w:tc>
          <w:tcPr>
            <w:tcW w:type="dxa" w:w="1008"/>
          </w:tcPr>
          <w:p>
            <w:pPr>
              <w:keepNext w:val="0"/>
              <w:spacing w:after="0" w:line="240" w:lineRule="auto"/>
              <w:jc w:val="left"/>
            </w:pPr>
            <w:r>
              <w:rPr>
                <w:sz w:val="20"/>
              </w:rPr>
            </w:r>
          </w:p>
        </w:tc>
      </w:tr>
      <w:tr>
        <w:trPr>
          <w:cantSplit/>
        </w:trPr>
        <w:tc>
          <w:tcPr>
            <w:tcW w:type="dxa" w:w="806"/>
          </w:tcPr>
          <w:p>
            <w:pPr>
              <w:keepNext w:val="0"/>
              <w:spacing w:after="0" w:line="240" w:lineRule="auto"/>
              <w:jc w:val="left"/>
            </w:pPr>
            <w:r>
              <w:rPr>
                <w:sz w:val="20"/>
              </w:rPr>
              <w:t>WEB-03</w:t>
            </w:r>
          </w:p>
        </w:tc>
        <w:tc>
          <w:tcPr>
            <w:tcW w:type="dxa" w:w="806"/>
          </w:tcPr>
          <w:p>
            <w:pPr>
              <w:keepNext w:val="0"/>
              <w:spacing w:after="0" w:line="240" w:lineRule="auto"/>
              <w:jc w:val="left"/>
            </w:pPr>
            <w:r>
              <w:rPr>
                <w:sz w:val="20"/>
              </w:rPr>
              <w:t>10-21</w:t>
            </w:r>
          </w:p>
        </w:tc>
        <w:tc>
          <w:tcPr>
            <w:tcW w:type="dxa" w:w="806"/>
          </w:tcPr>
          <w:p>
            <w:pPr>
              <w:keepNext w:val="0"/>
              <w:spacing w:after="0" w:line="240" w:lineRule="auto"/>
              <w:jc w:val="left"/>
            </w:pPr>
            <w:r>
              <w:rPr>
                <w:sz w:val="20"/>
              </w:rPr>
              <w:t>A</w:t>
            </w:r>
          </w:p>
        </w:tc>
        <w:tc>
          <w:tcPr>
            <w:tcW w:type="dxa" w:w="4300"/>
          </w:tcPr>
          <w:p>
            <w:pPr>
              <w:keepNext w:val="0"/>
              <w:spacing w:after="0" w:line="240" w:lineRule="auto"/>
              <w:jc w:val="left"/>
            </w:pPr>
            <w:r>
              <w:rPr>
                <w:sz w:val="20"/>
              </w:rPr>
              <w:t>Cliente de la Fase 2 con acceso al portal (recompra)</w:t>
            </w:r>
          </w:p>
        </w:tc>
        <w:tc>
          <w:tcPr>
            <w:tcW w:type="dxa" w:w="1344"/>
          </w:tcPr>
          <w:p>
            <w:pPr>
              <w:keepNext w:val="0"/>
              <w:spacing w:after="0" w:line="240" w:lineRule="auto"/>
              <w:jc w:val="left"/>
            </w:pPr>
            <w:r>
              <w:rPr>
                <w:sz w:val="20"/>
              </w:rPr>
            </w:r>
          </w:p>
        </w:tc>
        <w:tc>
          <w:tcPr>
            <w:tcW w:type="dxa" w:w="1008"/>
          </w:tcPr>
          <w:p>
            <w:pPr>
              <w:keepNext w:val="0"/>
              <w:spacing w:after="0" w:line="240" w:lineRule="auto"/>
              <w:jc w:val="left"/>
            </w:pPr>
            <w:r>
              <w:rPr>
                <w:sz w:val="20"/>
              </w:rPr>
            </w:r>
          </w:p>
        </w:tc>
      </w:tr>
      <w:tr>
        <w:trPr>
          <w:cantSplit/>
        </w:trPr>
        <w:tc>
          <w:tcPr>
            <w:tcW w:type="dxa" w:w="806"/>
          </w:tcPr>
          <w:p>
            <w:pPr>
              <w:keepNext w:val="0"/>
              <w:spacing w:after="0" w:line="240" w:lineRule="auto"/>
              <w:jc w:val="left"/>
            </w:pPr>
            <w:r>
              <w:rPr>
                <w:sz w:val="20"/>
              </w:rPr>
              <w:t>WEB-04</w:t>
            </w:r>
          </w:p>
        </w:tc>
        <w:tc>
          <w:tcPr>
            <w:tcW w:type="dxa" w:w="806"/>
          </w:tcPr>
          <w:p>
            <w:pPr>
              <w:keepNext w:val="0"/>
              <w:spacing w:after="0" w:line="240" w:lineRule="auto"/>
              <w:jc w:val="left"/>
            </w:pPr>
            <w:r>
              <w:rPr>
                <w:sz w:val="20"/>
              </w:rPr>
              <w:t>10-21</w:t>
            </w:r>
          </w:p>
        </w:tc>
        <w:tc>
          <w:tcPr>
            <w:tcW w:type="dxa" w:w="806"/>
          </w:tcPr>
          <w:p>
            <w:pPr>
              <w:keepNext w:val="0"/>
              <w:spacing w:after="0" w:line="240" w:lineRule="auto"/>
              <w:jc w:val="left"/>
            </w:pPr>
            <w:r>
              <w:rPr>
                <w:sz w:val="20"/>
              </w:rPr>
              <w:t>D</w:t>
            </w:r>
          </w:p>
        </w:tc>
        <w:tc>
          <w:tcPr>
            <w:tcW w:type="dxa" w:w="4300"/>
          </w:tcPr>
          <w:p>
            <w:pPr>
              <w:keepNext w:val="0"/>
              <w:spacing w:after="0" w:line="240" w:lineRule="auto"/>
              <w:jc w:val="left"/>
            </w:pPr>
            <w:r>
              <w:rPr>
                <w:sz w:val="20"/>
              </w:rPr>
              <w:t>LLA-002 vuelve al catálogo después de recibir P00004</w:t>
            </w:r>
          </w:p>
        </w:tc>
        <w:tc>
          <w:tcPr>
            <w:tcW w:type="dxa" w:w="1344"/>
          </w:tcPr>
          <w:p>
            <w:pPr>
              <w:keepNext w:val="0"/>
              <w:spacing w:after="0" w:line="240" w:lineRule="auto"/>
              <w:jc w:val="left"/>
            </w:pPr>
            <w:r>
              <w:rPr>
                <w:sz w:val="20"/>
              </w:rPr>
            </w:r>
          </w:p>
        </w:tc>
        <w:tc>
          <w:tcPr>
            <w:tcW w:type="dxa" w:w="1008"/>
          </w:tcPr>
          <w:p>
            <w:pPr>
              <w:keepNext w:val="0"/>
              <w:spacing w:after="0" w:line="240" w:lineRule="auto"/>
              <w:jc w:val="left"/>
            </w:pPr>
            <w:r>
              <w:rPr>
                <w:sz w:val="20"/>
              </w:rPr>
            </w:r>
          </w:p>
        </w:tc>
      </w:tr>
      <w:tr>
        <w:trPr>
          <w:cantSplit/>
        </w:trPr>
        <w:tc>
          <w:tcPr>
            <w:tcW w:type="dxa" w:w="806"/>
          </w:tcPr>
          <w:p>
            <w:pPr>
              <w:keepNext w:val="0"/>
              <w:spacing w:after="0" w:line="240" w:lineRule="auto"/>
              <w:jc w:val="left"/>
            </w:pPr>
            <w:r>
              <w:rPr>
                <w:sz w:val="20"/>
              </w:rPr>
              <w:t>WEB-05</w:t>
            </w:r>
          </w:p>
        </w:tc>
        <w:tc>
          <w:tcPr>
            <w:tcW w:type="dxa" w:w="806"/>
          </w:tcPr>
          <w:p>
            <w:pPr>
              <w:keepNext w:val="0"/>
              <w:spacing w:after="0" w:line="240" w:lineRule="auto"/>
              <w:jc w:val="left"/>
            </w:pPr>
            <w:r>
              <w:rPr>
                <w:sz w:val="20"/>
              </w:rPr>
              <w:t>10-22</w:t>
            </w:r>
          </w:p>
        </w:tc>
        <w:tc>
          <w:tcPr>
            <w:tcW w:type="dxa" w:w="806"/>
          </w:tcPr>
          <w:p>
            <w:pPr>
              <w:keepNext w:val="0"/>
              <w:spacing w:after="0" w:line="240" w:lineRule="auto"/>
              <w:jc w:val="left"/>
            </w:pPr>
            <w:r>
              <w:rPr>
                <w:sz w:val="20"/>
              </w:rPr>
              <w:t>C</w:t>
            </w:r>
          </w:p>
        </w:tc>
        <w:tc>
          <w:tcPr>
            <w:tcW w:type="dxa" w:w="4300"/>
          </w:tcPr>
          <w:p>
            <w:pPr>
              <w:keepNext w:val="0"/>
              <w:spacing w:after="0" w:line="240" w:lineRule="auto"/>
              <w:jc w:val="left"/>
            </w:pPr>
            <w:r>
              <w:rPr>
                <w:sz w:val="20"/>
              </w:rPr>
              <w:t>Taller con tarifa B2B: el sitio muestra el precio con descuento</w:t>
            </w:r>
          </w:p>
        </w:tc>
        <w:tc>
          <w:tcPr>
            <w:tcW w:type="dxa" w:w="1344"/>
          </w:tcPr>
          <w:p>
            <w:pPr>
              <w:keepNext w:val="0"/>
              <w:spacing w:after="0" w:line="240" w:lineRule="auto"/>
              <w:jc w:val="left"/>
            </w:pPr>
            <w:r>
              <w:rPr>
                <w:sz w:val="20"/>
              </w:rPr>
            </w:r>
          </w:p>
        </w:tc>
        <w:tc>
          <w:tcPr>
            <w:tcW w:type="dxa" w:w="1008"/>
          </w:tcPr>
          <w:p>
            <w:pPr>
              <w:keepNext w:val="0"/>
              <w:spacing w:after="0" w:line="240" w:lineRule="auto"/>
              <w:jc w:val="left"/>
            </w:pPr>
            <w:r>
              <w:rPr>
                <w:sz w:val="20"/>
              </w:rPr>
            </w:r>
          </w:p>
        </w:tc>
      </w:tr>
      <w:tr>
        <w:trPr>
          <w:cantSplit/>
        </w:trPr>
        <w:tc>
          <w:tcPr>
            <w:tcW w:type="dxa" w:w="806"/>
          </w:tcPr>
          <w:p>
            <w:pPr>
              <w:keepNext w:val="0"/>
              <w:spacing w:after="0" w:line="240" w:lineRule="auto"/>
              <w:jc w:val="left"/>
            </w:pPr>
            <w:r>
              <w:rPr>
                <w:sz w:val="20"/>
              </w:rPr>
              <w:t>WEB-06</w:t>
            </w:r>
          </w:p>
        </w:tc>
        <w:tc>
          <w:tcPr>
            <w:tcW w:type="dxa" w:w="806"/>
          </w:tcPr>
          <w:p>
            <w:pPr>
              <w:keepNext w:val="0"/>
              <w:spacing w:after="0" w:line="240" w:lineRule="auto"/>
              <w:jc w:val="left"/>
            </w:pPr>
            <w:r>
              <w:rPr>
                <w:sz w:val="20"/>
              </w:rPr>
              <w:t>10-22</w:t>
            </w:r>
          </w:p>
        </w:tc>
        <w:tc>
          <w:tcPr>
            <w:tcW w:type="dxa" w:w="806"/>
          </w:tcPr>
          <w:p>
            <w:pPr>
              <w:keepNext w:val="0"/>
              <w:spacing w:after="0" w:line="240" w:lineRule="auto"/>
              <w:jc w:val="left"/>
            </w:pPr>
            <w:r>
              <w:rPr>
                <w:sz w:val="20"/>
              </w:rPr>
              <w:t>A</w:t>
            </w:r>
          </w:p>
        </w:tc>
        <w:tc>
          <w:tcPr>
            <w:tcW w:type="dxa" w:w="4300"/>
          </w:tcPr>
          <w:p>
            <w:pPr>
              <w:keepNext w:val="0"/>
              <w:spacing w:after="0" w:line="240" w:lineRule="auto"/>
              <w:jc w:val="left"/>
            </w:pPr>
            <w:r>
              <w:rPr>
                <w:sz w:val="20"/>
              </w:rPr>
              <w:t>Ticket alto (Q 650)</w:t>
            </w:r>
          </w:p>
        </w:tc>
        <w:tc>
          <w:tcPr>
            <w:tcW w:type="dxa" w:w="1344"/>
          </w:tcPr>
          <w:p>
            <w:pPr>
              <w:keepNext w:val="0"/>
              <w:spacing w:after="0" w:line="240" w:lineRule="auto"/>
              <w:jc w:val="left"/>
            </w:pPr>
            <w:r>
              <w:rPr>
                <w:sz w:val="20"/>
              </w:rPr>
            </w:r>
          </w:p>
        </w:tc>
        <w:tc>
          <w:tcPr>
            <w:tcW w:type="dxa" w:w="1008"/>
          </w:tcPr>
          <w:p>
            <w:pPr>
              <w:keepNext w:val="0"/>
              <w:spacing w:after="0" w:line="240" w:lineRule="auto"/>
              <w:jc w:val="left"/>
            </w:pPr>
            <w:r>
              <w:rPr>
                <w:sz w:val="20"/>
              </w:rPr>
            </w:r>
          </w:p>
        </w:tc>
      </w:tr>
      <w:tr>
        <w:trPr>
          <w:cantSplit/>
        </w:trPr>
        <w:tc>
          <w:tcPr>
            <w:tcW w:type="dxa" w:w="806"/>
          </w:tcPr>
          <w:p>
            <w:pPr>
              <w:keepNext w:val="0"/>
              <w:spacing w:after="0" w:line="240" w:lineRule="auto"/>
              <w:jc w:val="left"/>
            </w:pPr>
            <w:r>
              <w:rPr>
                <w:sz w:val="20"/>
              </w:rPr>
              <w:t>WEB-07</w:t>
            </w:r>
          </w:p>
        </w:tc>
        <w:tc>
          <w:tcPr>
            <w:tcW w:type="dxa" w:w="806"/>
          </w:tcPr>
          <w:p>
            <w:pPr>
              <w:keepNext w:val="0"/>
              <w:spacing w:after="0" w:line="240" w:lineRule="auto"/>
              <w:jc w:val="left"/>
            </w:pPr>
            <w:r>
              <w:rPr>
                <w:sz w:val="20"/>
              </w:rPr>
              <w:t>10-22</w:t>
            </w:r>
          </w:p>
        </w:tc>
        <w:tc>
          <w:tcPr>
            <w:tcW w:type="dxa" w:w="806"/>
          </w:tcPr>
          <w:p>
            <w:pPr>
              <w:keepNext w:val="0"/>
              <w:spacing w:after="0" w:line="240" w:lineRule="auto"/>
              <w:jc w:val="left"/>
            </w:pPr>
            <w:r>
              <w:rPr>
                <w:sz w:val="20"/>
              </w:rPr>
              <w:t>E</w:t>
            </w:r>
          </w:p>
        </w:tc>
        <w:tc>
          <w:tcPr>
            <w:tcW w:type="dxa" w:w="4300"/>
          </w:tcPr>
          <w:p>
            <w:pPr>
              <w:keepNext w:val="0"/>
              <w:spacing w:after="0" w:line="240" w:lineRule="auto"/>
              <w:jc w:val="left"/>
            </w:pPr>
            <w:r>
              <w:rPr>
                <w:sz w:val="20"/>
              </w:rPr>
              <w:t>Carrito abandonado: queda como cotización en Ventas</w:t>
            </w:r>
          </w:p>
        </w:tc>
        <w:tc>
          <w:tcPr>
            <w:tcW w:type="dxa" w:w="1344"/>
          </w:tcPr>
          <w:p>
            <w:pPr>
              <w:keepNext w:val="0"/>
              <w:spacing w:after="0" w:line="240" w:lineRule="auto"/>
              <w:jc w:val="left"/>
            </w:pPr>
            <w:r>
              <w:rPr>
                <w:sz w:val="20"/>
              </w:rPr>
            </w:r>
          </w:p>
        </w:tc>
        <w:tc>
          <w:tcPr>
            <w:tcW w:type="dxa" w:w="1008"/>
          </w:tcPr>
          <w:p>
            <w:pPr>
              <w:keepNext w:val="0"/>
              <w:spacing w:after="0" w:line="240" w:lineRule="auto"/>
              <w:jc w:val="left"/>
            </w:pPr>
            <w:r>
              <w:rPr>
                <w:sz w:val="20"/>
              </w:rPr>
            </w:r>
          </w:p>
        </w:tc>
      </w:tr>
      <w:tr>
        <w:trPr>
          <w:cantSplit/>
        </w:trPr>
        <w:tc>
          <w:tcPr>
            <w:tcW w:type="dxa" w:w="806"/>
          </w:tcPr>
          <w:p>
            <w:pPr>
              <w:keepNext w:val="0"/>
              <w:spacing w:after="0" w:line="240" w:lineRule="auto"/>
              <w:jc w:val="left"/>
            </w:pPr>
            <w:r>
              <w:rPr>
                <w:sz w:val="20"/>
              </w:rPr>
              <w:t>WEB-08</w:t>
            </w:r>
          </w:p>
        </w:tc>
        <w:tc>
          <w:tcPr>
            <w:tcW w:type="dxa" w:w="806"/>
          </w:tcPr>
          <w:p>
            <w:pPr>
              <w:keepNext w:val="0"/>
              <w:spacing w:after="0" w:line="240" w:lineRule="auto"/>
              <w:jc w:val="left"/>
            </w:pPr>
            <w:r>
              <w:rPr>
                <w:sz w:val="20"/>
              </w:rPr>
              <w:t>10-22</w:t>
            </w:r>
          </w:p>
        </w:tc>
        <w:tc>
          <w:tcPr>
            <w:tcW w:type="dxa" w:w="806"/>
          </w:tcPr>
          <w:p>
            <w:pPr>
              <w:keepNext w:val="0"/>
              <w:spacing w:after="0" w:line="240" w:lineRule="auto"/>
              <w:jc w:val="left"/>
            </w:pPr>
            <w:r>
              <w:rPr>
                <w:sz w:val="20"/>
              </w:rPr>
              <w:t>A</w:t>
            </w:r>
          </w:p>
        </w:tc>
        <w:tc>
          <w:tcPr>
            <w:tcW w:type="dxa" w:w="4300"/>
          </w:tcPr>
          <w:p>
            <w:pPr>
              <w:keepNext w:val="0"/>
              <w:spacing w:after="0" w:line="240" w:lineRule="auto"/>
              <w:jc w:val="left"/>
            </w:pPr>
            <w:r>
              <w:rPr>
                <w:sz w:val="20"/>
              </w:rPr>
              <w:t>Segunda compra de una motociclista particular</w:t>
            </w:r>
          </w:p>
        </w:tc>
        <w:tc>
          <w:tcPr>
            <w:tcW w:type="dxa" w:w="1344"/>
          </w:tcPr>
          <w:p>
            <w:pPr>
              <w:keepNext w:val="0"/>
              <w:spacing w:after="0" w:line="240" w:lineRule="auto"/>
              <w:jc w:val="left"/>
            </w:pPr>
            <w:r>
              <w:rPr>
                <w:sz w:val="20"/>
              </w:rPr>
            </w:r>
          </w:p>
        </w:tc>
        <w:tc>
          <w:tcPr>
            <w:tcW w:type="dxa" w:w="1008"/>
          </w:tcPr>
          <w:p>
            <w:pPr>
              <w:keepNext w:val="0"/>
              <w:spacing w:after="0" w:line="240" w:lineRule="auto"/>
              <w:jc w:val="left"/>
            </w:pPr>
            <w:r>
              <w:rPr>
                <w:sz w:val="20"/>
              </w:rPr>
            </w:r>
          </w:p>
        </w:tc>
      </w:tr>
      <w:tr>
        <w:trPr>
          <w:cantSplit/>
        </w:trPr>
        <w:tc>
          <w:tcPr>
            <w:tcW w:type="dxa" w:w="806"/>
          </w:tcPr>
          <w:p>
            <w:pPr>
              <w:keepNext w:val="0"/>
              <w:spacing w:after="0" w:line="240" w:lineRule="auto"/>
              <w:jc w:val="left"/>
            </w:pPr>
            <w:r>
              <w:rPr>
                <w:sz w:val="20"/>
              </w:rPr>
              <w:t>WEB-09</w:t>
            </w:r>
          </w:p>
        </w:tc>
        <w:tc>
          <w:tcPr>
            <w:tcW w:type="dxa" w:w="806"/>
          </w:tcPr>
          <w:p>
            <w:pPr>
              <w:keepNext w:val="0"/>
              <w:spacing w:after="0" w:line="240" w:lineRule="auto"/>
              <w:jc w:val="left"/>
            </w:pPr>
            <w:r>
              <w:rPr>
                <w:sz w:val="20"/>
              </w:rPr>
              <w:t>10-22</w:t>
            </w:r>
          </w:p>
        </w:tc>
        <w:tc>
          <w:tcPr>
            <w:tcW w:type="dxa" w:w="806"/>
          </w:tcPr>
          <w:p>
            <w:pPr>
              <w:keepNext w:val="0"/>
              <w:spacing w:after="0" w:line="240" w:lineRule="auto"/>
              <w:jc w:val="left"/>
            </w:pPr>
            <w:r>
              <w:rPr>
                <w:sz w:val="20"/>
              </w:rPr>
              <w:t>B</w:t>
            </w:r>
          </w:p>
        </w:tc>
        <w:tc>
          <w:tcPr>
            <w:tcW w:type="dxa" w:w="4300"/>
          </w:tcPr>
          <w:p>
            <w:pPr>
              <w:keepNext w:val="0"/>
              <w:spacing w:after="0" w:line="240" w:lineRule="auto"/>
              <w:jc w:val="left"/>
            </w:pPr>
            <w:r>
              <w:rPr>
                <w:sz w:val="20"/>
              </w:rPr>
              <w:t>Lead del formulario -&gt; oportunidad -&gt; cotización por correo -&gt; acepta y paga en el portal</w:t>
            </w:r>
          </w:p>
        </w:tc>
        <w:tc>
          <w:tcPr>
            <w:tcW w:type="dxa" w:w="1344"/>
          </w:tcPr>
          <w:p>
            <w:pPr>
              <w:keepNext w:val="0"/>
              <w:spacing w:after="0" w:line="240" w:lineRule="auto"/>
              <w:jc w:val="left"/>
            </w:pPr>
            <w:r>
              <w:rPr>
                <w:sz w:val="20"/>
              </w:rPr>
            </w:r>
          </w:p>
        </w:tc>
        <w:tc>
          <w:tcPr>
            <w:tcW w:type="dxa" w:w="1008"/>
          </w:tcPr>
          <w:p>
            <w:pPr>
              <w:keepNext w:val="0"/>
              <w:spacing w:after="0" w:line="240" w:lineRule="auto"/>
              <w:jc w:val="left"/>
            </w:pPr>
            <w:r>
              <w:rPr>
                <w:sz w:val="20"/>
              </w:rPr>
            </w:r>
          </w:p>
        </w:tc>
      </w:tr>
      <w:tr>
        <w:trPr>
          <w:cantSplit/>
        </w:trPr>
        <w:tc>
          <w:tcPr>
            <w:tcW w:type="dxa" w:w="806"/>
          </w:tcPr>
          <w:p>
            <w:pPr>
              <w:keepNext w:val="0"/>
              <w:spacing w:after="0" w:line="240" w:lineRule="auto"/>
              <w:jc w:val="left"/>
            </w:pPr>
            <w:r>
              <w:rPr>
                <w:sz w:val="20"/>
              </w:rPr>
              <w:t>WEB-10</w:t>
            </w:r>
          </w:p>
        </w:tc>
        <w:tc>
          <w:tcPr>
            <w:tcW w:type="dxa" w:w="806"/>
          </w:tcPr>
          <w:p>
            <w:pPr>
              <w:keepNext w:val="0"/>
              <w:spacing w:after="0" w:line="240" w:lineRule="auto"/>
              <w:jc w:val="left"/>
            </w:pPr>
            <w:r>
              <w:rPr>
                <w:sz w:val="20"/>
              </w:rPr>
              <w:t>10-23</w:t>
            </w:r>
          </w:p>
        </w:tc>
        <w:tc>
          <w:tcPr>
            <w:tcW w:type="dxa" w:w="806"/>
          </w:tcPr>
          <w:p>
            <w:pPr>
              <w:keepNext w:val="0"/>
              <w:spacing w:after="0" w:line="240" w:lineRule="auto"/>
              <w:jc w:val="left"/>
            </w:pPr>
            <w:r>
              <w:rPr>
                <w:sz w:val="20"/>
              </w:rPr>
              <w:t>A</w:t>
            </w:r>
          </w:p>
        </w:tc>
        <w:tc>
          <w:tcPr>
            <w:tcW w:type="dxa" w:w="4300"/>
          </w:tcPr>
          <w:p>
            <w:pPr>
              <w:keepNext w:val="0"/>
              <w:spacing w:after="0" w:line="240" w:lineRule="auto"/>
              <w:jc w:val="left"/>
            </w:pPr>
            <w:r>
              <w:rPr>
                <w:sz w:val="20"/>
              </w:rPr>
              <w:t>Compra desde un celular (vista móvil)</w:t>
            </w:r>
          </w:p>
        </w:tc>
        <w:tc>
          <w:tcPr>
            <w:tcW w:type="dxa" w:w="1344"/>
          </w:tcPr>
          <w:p>
            <w:pPr>
              <w:keepNext w:val="0"/>
              <w:spacing w:after="0" w:line="240" w:lineRule="auto"/>
              <w:jc w:val="left"/>
            </w:pPr>
            <w:r>
              <w:rPr>
                <w:sz w:val="20"/>
              </w:rPr>
            </w:r>
          </w:p>
        </w:tc>
        <w:tc>
          <w:tcPr>
            <w:tcW w:type="dxa" w:w="1008"/>
          </w:tcPr>
          <w:p>
            <w:pPr>
              <w:keepNext w:val="0"/>
              <w:spacing w:after="0" w:line="240" w:lineRule="auto"/>
              <w:jc w:val="left"/>
            </w:pPr>
            <w:r>
              <w:rPr>
                <w:sz w:val="20"/>
              </w:rPr>
            </w:r>
          </w:p>
        </w:tc>
      </w:tr>
      <w:tr>
        <w:trPr>
          <w:cantSplit/>
        </w:trPr>
        <w:tc>
          <w:tcPr>
            <w:tcW w:type="dxa" w:w="806"/>
          </w:tcPr>
          <w:p>
            <w:pPr>
              <w:keepNext w:val="0"/>
              <w:spacing w:after="0" w:line="240" w:lineRule="auto"/>
              <w:jc w:val="left"/>
            </w:pPr>
            <w:r>
              <w:rPr>
                <w:sz w:val="20"/>
              </w:rPr>
              <w:t>WEB-11</w:t>
            </w:r>
          </w:p>
        </w:tc>
        <w:tc>
          <w:tcPr>
            <w:tcW w:type="dxa" w:w="806"/>
          </w:tcPr>
          <w:p>
            <w:pPr>
              <w:keepNext w:val="0"/>
              <w:spacing w:after="0" w:line="240" w:lineRule="auto"/>
              <w:jc w:val="left"/>
            </w:pPr>
            <w:r>
              <w:rPr>
                <w:sz w:val="20"/>
              </w:rPr>
              <w:t>10-23</w:t>
            </w:r>
          </w:p>
        </w:tc>
        <w:tc>
          <w:tcPr>
            <w:tcW w:type="dxa" w:w="806"/>
          </w:tcPr>
          <w:p>
            <w:pPr>
              <w:keepNext w:val="0"/>
              <w:spacing w:after="0" w:line="240" w:lineRule="auto"/>
              <w:jc w:val="left"/>
            </w:pPr>
            <w:r>
              <w:rPr>
                <w:sz w:val="20"/>
              </w:rPr>
              <w:t>B</w:t>
            </w:r>
          </w:p>
        </w:tc>
        <w:tc>
          <w:tcPr>
            <w:tcW w:type="dxa" w:w="4300"/>
          </w:tcPr>
          <w:p>
            <w:pPr>
              <w:keepNext w:val="0"/>
              <w:spacing w:after="0" w:line="240" w:lineRule="auto"/>
              <w:jc w:val="left"/>
            </w:pPr>
            <w:r>
              <w:rPr>
                <w:sz w:val="20"/>
              </w:rPr>
              <w:t>Cotización solicitada desde el sitio por un taller, aceptada en el portal</w:t>
            </w:r>
          </w:p>
        </w:tc>
        <w:tc>
          <w:tcPr>
            <w:tcW w:type="dxa" w:w="1344"/>
          </w:tcPr>
          <w:p>
            <w:pPr>
              <w:keepNext w:val="0"/>
              <w:spacing w:after="0" w:line="240" w:lineRule="auto"/>
              <w:jc w:val="left"/>
            </w:pPr>
            <w:r>
              <w:rPr>
                <w:sz w:val="20"/>
              </w:rPr>
            </w:r>
          </w:p>
        </w:tc>
        <w:tc>
          <w:tcPr>
            <w:tcW w:type="dxa" w:w="1008"/>
          </w:tcPr>
          <w:p>
            <w:pPr>
              <w:keepNext w:val="0"/>
              <w:spacing w:after="0" w:line="240" w:lineRule="auto"/>
              <w:jc w:val="left"/>
            </w:pPr>
            <w:r>
              <w:rPr>
                <w:sz w:val="20"/>
              </w:rPr>
            </w:r>
          </w:p>
        </w:tc>
      </w:tr>
      <w:tr>
        <w:trPr>
          <w:cantSplit/>
        </w:trPr>
        <w:tc>
          <w:tcPr>
            <w:tcW w:type="dxa" w:w="806"/>
          </w:tcPr>
          <w:p>
            <w:pPr>
              <w:keepNext w:val="0"/>
              <w:spacing w:after="0" w:line="240" w:lineRule="auto"/>
              <w:jc w:val="left"/>
            </w:pPr>
            <w:r>
              <w:rPr>
                <w:sz w:val="20"/>
              </w:rPr>
              <w:t>WEB-12</w:t>
            </w:r>
          </w:p>
        </w:tc>
        <w:tc>
          <w:tcPr>
            <w:tcW w:type="dxa" w:w="806"/>
          </w:tcPr>
          <w:p>
            <w:pPr>
              <w:keepNext w:val="0"/>
              <w:spacing w:after="0" w:line="240" w:lineRule="auto"/>
              <w:jc w:val="left"/>
            </w:pPr>
            <w:r>
              <w:rPr>
                <w:sz w:val="20"/>
              </w:rPr>
              <w:t>10-23</w:t>
            </w:r>
          </w:p>
        </w:tc>
        <w:tc>
          <w:tcPr>
            <w:tcW w:type="dxa" w:w="806"/>
          </w:tcPr>
          <w:p>
            <w:pPr>
              <w:keepNext w:val="0"/>
              <w:spacing w:after="0" w:line="240" w:lineRule="auto"/>
              <w:jc w:val="left"/>
            </w:pPr>
            <w:r>
              <w:rPr>
                <w:sz w:val="20"/>
              </w:rPr>
              <w:t>A</w:t>
            </w:r>
          </w:p>
        </w:tc>
        <w:tc>
          <w:tcPr>
            <w:tcW w:type="dxa" w:w="4300"/>
          </w:tcPr>
          <w:p>
            <w:pPr>
              <w:keepNext w:val="0"/>
              <w:spacing w:after="0" w:line="240" w:lineRule="auto"/>
              <w:jc w:val="left"/>
            </w:pPr>
            <w:r>
              <w:rPr>
                <w:sz w:val="20"/>
              </w:rPr>
              <w:t>Último pedido antes del corte del BI</w:t>
            </w:r>
          </w:p>
        </w:tc>
        <w:tc>
          <w:tcPr>
            <w:tcW w:type="dxa" w:w="1344"/>
          </w:tcPr>
          <w:p>
            <w:pPr>
              <w:keepNext w:val="0"/>
              <w:spacing w:after="0" w:line="240" w:lineRule="auto"/>
              <w:jc w:val="left"/>
            </w:pPr>
            <w:r>
              <w:rPr>
                <w:sz w:val="20"/>
              </w:rPr>
            </w:r>
          </w:p>
        </w:tc>
        <w:tc>
          <w:tcPr>
            <w:tcW w:type="dxa" w:w="1008"/>
          </w:tcPr>
          <w:p>
            <w:pPr>
              <w:keepNext w:val="0"/>
              <w:spacing w:after="0" w:line="240" w:lineRule="auto"/>
              <w:jc w:val="left"/>
            </w:pPr>
            <w:r>
              <w:rPr>
                <w:sz w:val="20"/>
              </w:rPr>
            </w:r>
          </w:p>
        </w:tc>
      </w:tr>
    </w:tbl>
    <w:p/>
    <w:p>
      <w:pPr>
        <w:pStyle w:val="Ttulo2"/>
      </w:pPr>
      <w:r>
        <w:t>Defectos encontrados</w:t>
      </w:r>
    </w:p>
    <w:p>
      <w:r>
        <w:rPr>
          <w:i/>
          <w:color w:val="808080"/>
        </w:rPr>
        <w:t>Todo lo que no salió como se esperaba, con su causa y cómo se resolvió. Este apartado vale más que la lista de lo que sí funcionó.</w:t>
      </w:r>
    </w:p>
    <w:p>
      <w:r>
        <w:br w:type="page"/>
      </w:r>
    </w:p>
    <w:p>
      <w:pPr>
        <w:pStyle w:val="Ttulo1"/>
      </w:pPr>
      <w:r>
        <w:t>Historia de ventas para el análisis</w:t>
      </w:r>
    </w:p>
    <w:p w14:paraId="2E20EB5A"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análisis y conclusiones   ·   Responsable: Santiago Julián Barrera</w:t>
      </w:r>
    </w:p>
    <w:p>
      <w:r>
        <w:rPr>
          <w:i/>
          <w:color w:val="808080"/>
        </w:rPr>
        <w:t>Rol 1 con el rol 3. Cómo se generó el plan (Excel de ventas), cómo se cargó (script, con el resultado de --probar), cuántos pedidos entraron y qué números del cuadre se verificaron en Odoo.</w:t>
      </w:r>
    </w:p>
    <w:p>
      <w:r>
        <w:br w:type="page"/>
      </w:r>
    </w:p>
    <w:p>
      <w:pPr>
        <w:pStyle w:val="Ttulo1"/>
      </w:pPr>
      <w:r>
        <w:t>Reportes de inteligencia de negocios</w:t>
      </w:r>
    </w:p>
    <w:p w14:paraId="2E20EB5A"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4 — CRM en el sitio y reportes BI   ·   Responsable: Brayan Emanuel García</w:t>
      </w:r>
    </w:p>
    <w:p>
      <w:r>
        <w:rPr>
          <w:i/>
          <w:color w:val="808080"/>
        </w:rPr>
        <w:t>Punto 17. Cada gráfica con su captura, el filtro usado y una oración de lo que muestra.</w:t>
      </w:r>
    </w:p>
    <w:p>
      <w:pPr>
        <w:pStyle w:val="Ttulo2"/>
      </w:pPr>
      <w:r>
        <w:t>Herramienta y justificación</w:t>
      </w:r>
    </w:p>
    <w:p>
      <w:r>
        <w:rPr>
          <w:i/>
          <w:color w:val="808080"/>
        </w:rPr>
        <w:t>Por qué los informes de Odoo y no Power BI: leen la base al momento, son interactivos sin licencia y no hay que exportar ni refrescar nada.</w:t>
      </w:r>
    </w:p>
    <w:p>
      <w:pPr>
        <w:pStyle w:val="Ttulo2"/>
      </w:pPr>
      <w:r>
        <w:t>Existencias por producto</w:t>
      </w:r>
    </w:p>
    <w:p>
      <w:pPr>
        <w:keepNext/>
      </w:pPr>
      <w:r>
        <w:rPr>
          <w:i/>
          <w:color w:val="808080"/>
        </w:rPr>
        <w:t>[Captura: Gráfica de barras de existencias por producto]</w:t>
      </w:r>
    </w:p>
    <w:p>
      <w:pPr>
        <w:jc w:val="center"/>
      </w:pPr>
      <w:r>
        <w:t>Figura __. Existencias por producto. Elaboración propia.</w:t>
      </w:r>
    </w:p>
    <w:p>
      <w:pPr>
        <w:pStyle w:val="Ttulo2"/>
      </w:pPr>
      <w:r>
        <w:t>Inventario por categoría</w:t>
      </w:r>
    </w:p>
    <w:p>
      <w:pPr>
        <w:keepNext/>
      </w:pPr>
      <w:r>
        <w:rPr>
          <w:i/>
          <w:color w:val="808080"/>
        </w:rPr>
        <w:t>[Captura: Gráfica de pastel por categoría]</w:t>
      </w:r>
    </w:p>
    <w:p>
      <w:pPr>
        <w:jc w:val="center"/>
      </w:pPr>
      <w:r>
        <w:t>Figura __. Inventario por categoría. Elaboración propia.</w:t>
      </w:r>
    </w:p>
    <w:p>
      <w:pPr>
        <w:pStyle w:val="Ttulo2"/>
      </w:pPr>
      <w:r>
        <w:t>Productos con stock bajo</w:t>
      </w:r>
    </w:p>
    <w:p>
      <w:pPr>
        <w:keepNext/>
      </w:pPr>
      <w:r>
        <w:rPr>
          <w:i/>
          <w:color w:val="808080"/>
        </w:rPr>
        <w:t>[Captura: Tabla de reabastecimiento con los productos bajo el mínimo]</w:t>
      </w:r>
    </w:p>
    <w:p>
      <w:pPr>
        <w:jc w:val="center"/>
      </w:pPr>
      <w:r>
        <w:t>Figura __. Productos con stock bajo. Elaboración propia.</w:t>
      </w:r>
    </w:p>
    <w:p>
      <w:pPr>
        <w:pStyle w:val="Ttulo2"/>
      </w:pPr>
      <w:r>
        <w:t>Evolución de las ventas</w:t>
      </w:r>
    </w:p>
    <w:p>
      <w:pPr>
        <w:keepNext/>
      </w:pPr>
      <w:r>
        <w:rPr>
          <w:i/>
          <w:color w:val="808080"/>
        </w:rPr>
        <w:t>[Captura: Gráfica de líneas por día, por semana y por mes (tres capturas)]</w:t>
      </w:r>
    </w:p>
    <w:p>
      <w:pPr>
        <w:jc w:val="center"/>
      </w:pPr>
      <w:r>
        <w:t>Figura __. Evolución de las ventas. Elaboración propia.</w:t>
      </w:r>
    </w:p>
    <w:p>
      <w:pPr>
        <w:pStyle w:val="Ttulo2"/>
      </w:pPr>
      <w:r>
        <w:t>Los cinco productos más vendidos</w:t>
      </w:r>
    </w:p>
    <w:p>
      <w:pPr>
        <w:keepNext/>
      </w:pPr>
      <w:r>
        <w:rPr>
          <w:i/>
          <w:color w:val="808080"/>
        </w:rPr>
        <w:t>[Captura: Pivote de productos ordenado por cantidad]</w:t>
      </w:r>
    </w:p>
    <w:p>
      <w:pPr>
        <w:jc w:val="center"/>
      </w:pPr>
      <w:r>
        <w:t>Figura __. Los cinco productos más vendidos. Elaboración propia.</w:t>
      </w:r>
    </w:p>
    <w:p>
      <w:pPr>
        <w:pStyle w:val="Ttulo2"/>
      </w:pPr>
      <w:r>
        <w:t>Ventas y ganancias por canal</w:t>
      </w:r>
    </w:p>
    <w:p>
      <w:pPr>
        <w:keepNext/>
      </w:pPr>
      <w:r>
        <w:rPr>
          <w:i/>
          <w:color w:val="808080"/>
        </w:rPr>
        <w:t>[Captura: Ventas directas frente a sitio web, con margen]</w:t>
      </w:r>
    </w:p>
    <w:p>
      <w:pPr>
        <w:jc w:val="center"/>
      </w:pPr>
      <w:r>
        <w:t>Figura __. Ventas y ganancias por canal. Elaboración propia.</w:t>
      </w:r>
    </w:p>
    <w:p>
      <w:pPr>
        <w:pStyle w:val="Ttulo2"/>
      </w:pPr>
      <w:r>
        <w:t>Tablero</w:t>
      </w:r>
    </w:p>
    <w:p>
      <w:pPr>
        <w:keepNext/>
      </w:pPr>
      <w:r>
        <w:rPr>
          <w:i/>
          <w:color w:val="808080"/>
        </w:rPr>
        <w:t>[Captura: Tablero con los reportes juntos]</w:t>
      </w:r>
    </w:p>
    <w:p>
      <w:pPr>
        <w:jc w:val="center"/>
      </w:pPr>
      <w:r>
        <w:t>Figura __. Tablero. Elaboración propia.</w:t>
      </w:r>
    </w:p>
    <w:p>
      <w:r>
        <w:br w:type="page"/>
      </w:r>
    </w:p>
    <w:p>
      <w:pPr>
        <w:pStyle w:val="Ttulo1"/>
      </w:pPr>
      <w:r>
        <w:t>Análisis de resultados</w:t>
      </w:r>
    </w:p>
    <w:p w14:paraId="2E20EB5A"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análisis y conclusiones   ·   Responsable: Santiago Julián Barrera</w:t>
      </w:r>
    </w:p>
    <w:p>
      <w:r>
        <w:rPr>
          <w:i/>
          <w:color w:val="808080"/>
        </w:rPr>
        <w:t>Los números salen del BI, no del Excel de plan. Si no coinciden con la hoja 4_Cuadre, se dice y se explica.</w:t>
      </w:r>
    </w:p>
    <w:p>
      <w:pPr>
        <w:keepNext/>
        <w:jc w:val="center"/>
      </w:pPr>
      <w:r>
        <w:t>Tabla __. Indicadores de la Fase 1 contra los resultados. Elaboración propia.</w:t>
      </w:r>
    </w:p>
    <w:tbl>
      <w:tblPr>
        <w:tblStyle w:val="Tablaconcuadrcula"/>
        <w:tblW w:type="auto" w:w="0"/>
        <w:tblLayout w:type="fixed"/>
        <w:tblLook w:firstColumn="1" w:firstRow="1" w:lastColumn="0" w:lastRow="0" w:noHBand="0" w:noVBand="1" w:val="04A0"/>
      </w:tblPr>
      <w:tblGrid>
        <w:gridCol w:w="1850"/>
        <w:gridCol w:w="1850"/>
        <w:gridCol w:w="1850"/>
        <w:gridCol w:w="1850"/>
        <w:gridCol w:w="1850"/>
      </w:tblGrid>
      <w:tr>
        <w:trPr>
          <w:cantSplit/>
          <w:tblHeader w:val="true"/>
        </w:trPr>
        <w:tc>
          <w:tcPr>
            <w:tcW w:type="dxa" w:w="2347"/>
          </w:tcPr>
          <w:p>
            <w:pPr>
              <w:keepNext/>
              <w:spacing w:after="0" w:line="240" w:lineRule="auto"/>
              <w:jc w:val="left"/>
            </w:pPr>
            <w:r>
              <w:rPr>
                <w:b/>
                <w:sz w:val="20"/>
              </w:rPr>
              <w:t>KPI (Fase 1)</w:t>
            </w:r>
          </w:p>
        </w:tc>
        <w:tc>
          <w:tcPr>
            <w:tcW w:type="dxa" w:w="1459"/>
          </w:tcPr>
          <w:p>
            <w:pPr>
              <w:keepNext/>
              <w:spacing w:after="0" w:line="240" w:lineRule="auto"/>
              <w:jc w:val="left"/>
            </w:pPr>
            <w:r>
              <w:rPr>
                <w:b/>
                <w:sz w:val="20"/>
              </w:rPr>
              <w:t>Meta</w:t>
            </w:r>
          </w:p>
        </w:tc>
        <w:tc>
          <w:tcPr>
            <w:tcW w:type="dxa" w:w="951"/>
          </w:tcPr>
          <w:p>
            <w:pPr>
              <w:keepNext/>
              <w:spacing w:after="0" w:line="240" w:lineRule="auto"/>
              <w:jc w:val="left"/>
            </w:pPr>
            <w:r>
              <w:rPr>
                <w:b/>
                <w:sz w:val="20"/>
              </w:rPr>
              <w:t>Resultado</w:t>
            </w:r>
          </w:p>
        </w:tc>
        <w:tc>
          <w:tcPr>
            <w:tcW w:type="dxa" w:w="3425"/>
          </w:tcPr>
          <w:p>
            <w:pPr>
              <w:keepNext/>
              <w:spacing w:after="0" w:line="240" w:lineRule="auto"/>
              <w:jc w:val="left"/>
            </w:pPr>
            <w:r>
              <w:rPr>
                <w:b/>
                <w:sz w:val="20"/>
              </w:rPr>
              <w:t>Fuente en Odoo</w:t>
            </w:r>
          </w:p>
        </w:tc>
        <w:tc>
          <w:tcPr>
            <w:tcW w:type="dxa" w:w="888"/>
          </w:tcPr>
          <w:p>
            <w:pPr>
              <w:keepNext/>
              <w:spacing w:after="0" w:line="240" w:lineRule="auto"/>
              <w:jc w:val="left"/>
            </w:pPr>
            <w:r>
              <w:rPr>
                <w:b/>
                <w:sz w:val="20"/>
              </w:rPr>
              <w:t>¿Cumple?</w:t>
            </w:r>
          </w:p>
        </w:tc>
      </w:tr>
      <w:tr>
        <w:trPr>
          <w:cantSplit/>
        </w:trPr>
        <w:tc>
          <w:tcPr>
            <w:tcW w:type="dxa" w:w="2347"/>
          </w:tcPr>
          <w:p>
            <w:pPr>
              <w:keepNext/>
              <w:spacing w:after="0" w:line="240" w:lineRule="auto"/>
              <w:jc w:val="left"/>
            </w:pPr>
            <w:r>
              <w:rPr>
                <w:sz w:val="20"/>
              </w:rPr>
              <w:t>Tasa de conversión del sitio</w:t>
            </w:r>
          </w:p>
        </w:tc>
        <w:tc>
          <w:tcPr>
            <w:tcW w:type="dxa" w:w="1459"/>
          </w:tcPr>
          <w:p>
            <w:pPr>
              <w:keepNext/>
              <w:spacing w:after="0" w:line="240" w:lineRule="auto"/>
              <w:jc w:val="left"/>
            </w:pPr>
            <w:r>
              <w:rPr>
                <w:sz w:val="20"/>
              </w:rPr>
              <w:t>2.5 %</w:t>
            </w:r>
          </w:p>
        </w:tc>
        <w:tc>
          <w:tcPr>
            <w:tcW w:type="dxa" w:w="951"/>
          </w:tcPr>
          <w:p>
            <w:pPr>
              <w:keepNext/>
              <w:spacing w:after="0" w:line="240" w:lineRule="auto"/>
              <w:jc w:val="left"/>
            </w:pPr>
            <w:r>
              <w:rPr>
                <w:sz w:val="20"/>
              </w:rPr>
            </w:r>
          </w:p>
        </w:tc>
        <w:tc>
          <w:tcPr>
            <w:tcW w:type="dxa" w:w="3425"/>
          </w:tcPr>
          <w:p>
            <w:pPr>
              <w:keepNext/>
              <w:spacing w:after="0" w:line="240" w:lineRule="auto"/>
              <w:jc w:val="left"/>
            </w:pPr>
            <w:r>
              <w:rPr>
                <w:sz w:val="20"/>
              </w:rPr>
              <w:t>Visitantes del sitio frente a pedidos del sitio</w:t>
            </w:r>
          </w:p>
        </w:tc>
        <w:tc>
          <w:tcPr>
            <w:tcW w:type="dxa" w:w="888"/>
          </w:tcPr>
          <w:p>
            <w:pPr>
              <w:keepNext/>
              <w:spacing w:after="0" w:line="240" w:lineRule="auto"/>
              <w:jc w:val="left"/>
            </w:pPr>
            <w:r>
              <w:rPr>
                <w:sz w:val="20"/>
              </w:rPr>
            </w:r>
          </w:p>
        </w:tc>
      </w:tr>
      <w:tr>
        <w:trPr>
          <w:cantSplit/>
        </w:trPr>
        <w:tc>
          <w:tcPr>
            <w:tcW w:type="dxa" w:w="2347"/>
          </w:tcPr>
          <w:p>
            <w:pPr>
              <w:keepNext/>
              <w:spacing w:after="0" w:line="240" w:lineRule="auto"/>
              <w:jc w:val="left"/>
            </w:pPr>
            <w:r>
              <w:rPr>
                <w:sz w:val="20"/>
              </w:rPr>
              <w:t>Ticket promedio</w:t>
            </w:r>
          </w:p>
        </w:tc>
        <w:tc>
          <w:tcPr>
            <w:tcW w:type="dxa" w:w="1459"/>
          </w:tcPr>
          <w:p>
            <w:pPr>
              <w:keepNext/>
              <w:spacing w:after="0" w:line="240" w:lineRule="auto"/>
              <w:jc w:val="left"/>
            </w:pPr>
            <w:r>
              <w:rPr>
                <w:sz w:val="20"/>
              </w:rPr>
              <w:t>Q 285</w:t>
            </w:r>
          </w:p>
        </w:tc>
        <w:tc>
          <w:tcPr>
            <w:tcW w:type="dxa" w:w="951"/>
          </w:tcPr>
          <w:p>
            <w:pPr>
              <w:keepNext/>
              <w:spacing w:after="0" w:line="240" w:lineRule="auto"/>
              <w:jc w:val="left"/>
            </w:pPr>
            <w:r>
              <w:rPr>
                <w:sz w:val="20"/>
              </w:rPr>
            </w:r>
          </w:p>
        </w:tc>
        <w:tc>
          <w:tcPr>
            <w:tcW w:type="dxa" w:w="3425"/>
          </w:tcPr>
          <w:p>
            <w:pPr>
              <w:keepNext/>
              <w:spacing w:after="0" w:line="240" w:lineRule="auto"/>
              <w:jc w:val="left"/>
            </w:pPr>
            <w:r>
              <w:rPr>
                <w:sz w:val="20"/>
              </w:rPr>
              <w:t>Ventas › Informes: total / número de pedidos</w:t>
            </w:r>
          </w:p>
        </w:tc>
        <w:tc>
          <w:tcPr>
            <w:tcW w:type="dxa" w:w="888"/>
          </w:tcPr>
          <w:p>
            <w:pPr>
              <w:keepNext/>
              <w:spacing w:after="0" w:line="240" w:lineRule="auto"/>
              <w:jc w:val="left"/>
            </w:pPr>
            <w:r>
              <w:rPr>
                <w:sz w:val="20"/>
              </w:rPr>
            </w:r>
          </w:p>
        </w:tc>
      </w:tr>
      <w:tr>
        <w:trPr>
          <w:cantSplit/>
        </w:trPr>
        <w:tc>
          <w:tcPr>
            <w:tcW w:type="dxa" w:w="2347"/>
          </w:tcPr>
          <w:p>
            <w:pPr>
              <w:keepNext/>
              <w:spacing w:after="0" w:line="240" w:lineRule="auto"/>
              <w:jc w:val="left"/>
            </w:pPr>
            <w:r>
              <w:rPr>
                <w:sz w:val="20"/>
              </w:rPr>
              <w:t>Entregas metropolitanas en &lt; 24 h</w:t>
            </w:r>
          </w:p>
        </w:tc>
        <w:tc>
          <w:tcPr>
            <w:tcW w:type="dxa" w:w="1459"/>
          </w:tcPr>
          <w:p>
            <w:pPr>
              <w:keepNext/>
              <w:spacing w:after="0" w:line="240" w:lineRule="auto"/>
              <w:jc w:val="left"/>
            </w:pPr>
            <w:r>
              <w:rPr>
                <w:sz w:val="20"/>
              </w:rPr>
              <w:t>90 %</w:t>
            </w:r>
          </w:p>
        </w:tc>
        <w:tc>
          <w:tcPr>
            <w:tcW w:type="dxa" w:w="951"/>
          </w:tcPr>
          <w:p>
            <w:pPr>
              <w:keepNext/>
              <w:spacing w:after="0" w:line="240" w:lineRule="auto"/>
              <w:jc w:val="left"/>
            </w:pPr>
            <w:r>
              <w:rPr>
                <w:sz w:val="20"/>
              </w:rPr>
            </w:r>
          </w:p>
        </w:tc>
        <w:tc>
          <w:tcPr>
            <w:tcW w:type="dxa" w:w="3425"/>
          </w:tcPr>
          <w:p>
            <w:pPr>
              <w:keepNext/>
              <w:spacing w:after="0" w:line="240" w:lineRule="auto"/>
              <w:jc w:val="left"/>
            </w:pPr>
            <w:r>
              <w:rPr>
                <w:sz w:val="20"/>
              </w:rPr>
              <w:t>Entregas: fecha del pedido frente a fecha efectiva</w:t>
            </w:r>
          </w:p>
        </w:tc>
        <w:tc>
          <w:tcPr>
            <w:tcW w:type="dxa" w:w="888"/>
          </w:tcPr>
          <w:p>
            <w:pPr>
              <w:keepNext/>
              <w:spacing w:after="0" w:line="240" w:lineRule="auto"/>
              <w:jc w:val="left"/>
            </w:pPr>
            <w:r>
              <w:rPr>
                <w:sz w:val="20"/>
              </w:rPr>
            </w:r>
          </w:p>
        </w:tc>
      </w:tr>
      <w:tr>
        <w:trPr>
          <w:cantSplit/>
        </w:trPr>
        <w:tc>
          <w:tcPr>
            <w:tcW w:type="dxa" w:w="2347"/>
          </w:tcPr>
          <w:p>
            <w:pPr>
              <w:keepNext/>
              <w:spacing w:after="0" w:line="240" w:lineRule="auto"/>
              <w:jc w:val="left"/>
            </w:pPr>
            <w:r>
              <w:rPr>
                <w:sz w:val="20"/>
              </w:rPr>
              <w:t>Satisfacción postventa (CSAT)</w:t>
            </w:r>
          </w:p>
        </w:tc>
        <w:tc>
          <w:tcPr>
            <w:tcW w:type="dxa" w:w="1459"/>
          </w:tcPr>
          <w:p>
            <w:pPr>
              <w:keepNext/>
              <w:spacing w:after="0" w:line="240" w:lineRule="auto"/>
              <w:jc w:val="left"/>
            </w:pPr>
            <w:r>
              <w:rPr>
                <w:sz w:val="20"/>
              </w:rPr>
              <w:t>≥ 4.3 / 5</w:t>
            </w:r>
          </w:p>
        </w:tc>
        <w:tc>
          <w:tcPr>
            <w:tcW w:type="dxa" w:w="951"/>
          </w:tcPr>
          <w:p>
            <w:pPr>
              <w:keepNext/>
              <w:spacing w:after="0" w:line="240" w:lineRule="auto"/>
              <w:jc w:val="left"/>
            </w:pPr>
            <w:r>
              <w:rPr>
                <w:sz w:val="20"/>
              </w:rPr>
              <w:t>No medido</w:t>
            </w:r>
          </w:p>
        </w:tc>
        <w:tc>
          <w:tcPr>
            <w:tcW w:type="dxa" w:w="3425"/>
          </w:tcPr>
          <w:p>
            <w:pPr>
              <w:keepNext/>
              <w:spacing w:after="0" w:line="240" w:lineRule="auto"/>
              <w:jc w:val="left"/>
            </w:pPr>
            <w:r>
              <w:rPr>
                <w:sz w:val="20"/>
              </w:rPr>
              <w:t>No se implementó encuesta: va en escalabilidad</w:t>
            </w:r>
          </w:p>
        </w:tc>
        <w:tc>
          <w:tcPr>
            <w:tcW w:type="dxa" w:w="888"/>
          </w:tcPr>
          <w:p>
            <w:pPr>
              <w:keepNext/>
              <w:spacing w:after="0" w:line="240" w:lineRule="auto"/>
              <w:jc w:val="left"/>
            </w:pPr>
            <w:r>
              <w:rPr>
                <w:sz w:val="20"/>
              </w:rPr>
              <w:t>—</w:t>
            </w:r>
          </w:p>
        </w:tc>
      </w:tr>
      <w:tr>
        <w:trPr>
          <w:cantSplit/>
        </w:trPr>
        <w:tc>
          <w:tcPr>
            <w:tcW w:type="dxa" w:w="2347"/>
          </w:tcPr>
          <w:p>
            <w:pPr>
              <w:keepNext/>
              <w:spacing w:after="0" w:line="240" w:lineRule="auto"/>
              <w:jc w:val="left"/>
            </w:pPr>
            <w:r>
              <w:rPr>
                <w:sz w:val="20"/>
              </w:rPr>
              <w:t>Quiebre de stock</w:t>
            </w:r>
          </w:p>
        </w:tc>
        <w:tc>
          <w:tcPr>
            <w:tcW w:type="dxa" w:w="1459"/>
          </w:tcPr>
          <w:p>
            <w:pPr>
              <w:keepNext/>
              <w:spacing w:after="0" w:line="240" w:lineRule="auto"/>
              <w:jc w:val="left"/>
            </w:pPr>
            <w:r>
              <w:rPr>
                <w:sz w:val="20"/>
              </w:rPr>
              <w:t>≤ 5 % de los SKU</w:t>
            </w:r>
          </w:p>
        </w:tc>
        <w:tc>
          <w:tcPr>
            <w:tcW w:type="dxa" w:w="951"/>
          </w:tcPr>
          <w:p>
            <w:pPr>
              <w:keepNext/>
              <w:spacing w:after="0" w:line="240" w:lineRule="auto"/>
              <w:jc w:val="left"/>
            </w:pPr>
            <w:r>
              <w:rPr>
                <w:sz w:val="20"/>
              </w:rPr>
            </w:r>
          </w:p>
        </w:tc>
        <w:tc>
          <w:tcPr>
            <w:tcW w:type="dxa" w:w="3425"/>
          </w:tcPr>
          <w:p>
            <w:pPr>
              <w:keepNext/>
              <w:spacing w:after="0" w:line="240" w:lineRule="auto"/>
              <w:jc w:val="left"/>
            </w:pPr>
            <w:r>
              <w:rPr>
                <w:sz w:val="20"/>
              </w:rPr>
              <w:t>Inventario › Existencias</w:t>
            </w:r>
          </w:p>
        </w:tc>
        <w:tc>
          <w:tcPr>
            <w:tcW w:type="dxa" w:w="888"/>
          </w:tcPr>
          <w:p>
            <w:pPr>
              <w:keepNext/>
              <w:spacing w:after="0" w:line="240" w:lineRule="auto"/>
              <w:jc w:val="left"/>
            </w:pPr>
            <w:r>
              <w:rPr>
                <w:sz w:val="20"/>
              </w:rPr>
            </w:r>
          </w:p>
        </w:tc>
      </w:tr>
      <w:tr>
        <w:trPr>
          <w:cantSplit/>
        </w:trPr>
        <w:tc>
          <w:tcPr>
            <w:tcW w:type="dxa" w:w="2347"/>
          </w:tcPr>
          <w:p>
            <w:pPr>
              <w:keepNext/>
              <w:spacing w:after="0" w:line="240" w:lineRule="auto"/>
              <w:jc w:val="left"/>
            </w:pPr>
            <w:r>
              <w:rPr>
                <w:sz w:val="20"/>
              </w:rPr>
              <w:t>Tasa de recompra</w:t>
            </w:r>
          </w:p>
        </w:tc>
        <w:tc>
          <w:tcPr>
            <w:tcW w:type="dxa" w:w="1459"/>
          </w:tcPr>
          <w:p>
            <w:pPr>
              <w:keepNext/>
              <w:spacing w:after="0" w:line="240" w:lineRule="auto"/>
              <w:jc w:val="left"/>
            </w:pPr>
            <w:r>
              <w:rPr>
                <w:sz w:val="20"/>
              </w:rPr>
              <w:t>20 %</w:t>
            </w:r>
          </w:p>
        </w:tc>
        <w:tc>
          <w:tcPr>
            <w:tcW w:type="dxa" w:w="951"/>
          </w:tcPr>
          <w:p>
            <w:pPr>
              <w:keepNext/>
              <w:spacing w:after="0" w:line="240" w:lineRule="auto"/>
              <w:jc w:val="left"/>
            </w:pPr>
            <w:r>
              <w:rPr>
                <w:sz w:val="20"/>
              </w:rPr>
            </w:r>
          </w:p>
        </w:tc>
        <w:tc>
          <w:tcPr>
            <w:tcW w:type="dxa" w:w="3425"/>
          </w:tcPr>
          <w:p>
            <w:pPr>
              <w:keepNext/>
              <w:spacing w:after="0" w:line="240" w:lineRule="auto"/>
              <w:jc w:val="left"/>
            </w:pPr>
            <w:r>
              <w:rPr>
                <w:sz w:val="20"/>
              </w:rPr>
              <w:t>Clientes con más de un pedido</w:t>
            </w:r>
          </w:p>
        </w:tc>
        <w:tc>
          <w:tcPr>
            <w:tcW w:type="dxa" w:w="888"/>
          </w:tcPr>
          <w:p>
            <w:pPr>
              <w:keepNext/>
              <w:spacing w:after="0" w:line="240" w:lineRule="auto"/>
              <w:jc w:val="left"/>
            </w:pPr>
            <w:r>
              <w:rPr>
                <w:sz w:val="20"/>
              </w:rPr>
            </w:r>
          </w:p>
        </w:tc>
      </w:tr>
      <w:tr>
        <w:trPr>
          <w:cantSplit/>
        </w:trPr>
        <w:tc>
          <w:tcPr>
            <w:tcW w:type="dxa" w:w="2347"/>
          </w:tcPr>
          <w:p>
            <w:pPr>
              <w:keepNext w:val="0"/>
              <w:spacing w:after="0" w:line="240" w:lineRule="auto"/>
              <w:jc w:val="left"/>
            </w:pPr>
            <w:r>
              <w:rPr>
                <w:sz w:val="20"/>
              </w:rPr>
              <w:t>Clientes registrados</w:t>
            </w:r>
          </w:p>
        </w:tc>
        <w:tc>
          <w:tcPr>
            <w:tcW w:type="dxa" w:w="1459"/>
          </w:tcPr>
          <w:p>
            <w:pPr>
              <w:keepNext w:val="0"/>
              <w:spacing w:after="0" w:line="240" w:lineRule="auto"/>
              <w:jc w:val="left"/>
            </w:pPr>
            <w:r>
              <w:rPr>
                <w:sz w:val="20"/>
              </w:rPr>
              <w:t>350 en el trimestre</w:t>
            </w:r>
          </w:p>
        </w:tc>
        <w:tc>
          <w:tcPr>
            <w:tcW w:type="dxa" w:w="951"/>
          </w:tcPr>
          <w:p>
            <w:pPr>
              <w:keepNext w:val="0"/>
              <w:spacing w:after="0" w:line="240" w:lineRule="auto"/>
              <w:jc w:val="left"/>
            </w:pPr>
            <w:r>
              <w:rPr>
                <w:sz w:val="20"/>
              </w:rPr>
            </w:r>
          </w:p>
        </w:tc>
        <w:tc>
          <w:tcPr>
            <w:tcW w:type="dxa" w:w="3425"/>
          </w:tcPr>
          <w:p>
            <w:pPr>
              <w:keepNext w:val="0"/>
              <w:spacing w:after="0" w:line="240" w:lineRule="auto"/>
              <w:jc w:val="left"/>
            </w:pPr>
            <w:r>
              <w:rPr>
                <w:sz w:val="20"/>
              </w:rPr>
              <w:t>Contactos con segmento</w:t>
            </w:r>
          </w:p>
        </w:tc>
        <w:tc>
          <w:tcPr>
            <w:tcW w:type="dxa" w:w="888"/>
          </w:tcPr>
          <w:p>
            <w:pPr>
              <w:keepNext w:val="0"/>
              <w:spacing w:after="0" w:line="240" w:lineRule="auto"/>
              <w:jc w:val="left"/>
            </w:pPr>
            <w:r>
              <w:rPr>
                <w:sz w:val="20"/>
              </w:rPr>
            </w:r>
          </w:p>
        </w:tc>
      </w:tr>
    </w:tbl>
    <w:p/>
    <w:p>
      <w:r>
        <w:rPr>
          <w:i/>
          <w:color w:val="808080"/>
        </w:rPr>
        <w:t>Separar siempre: qué sale de la historia simulada y qué de las ventas reales del sitio. La conversión y los clientes registrados por el sitio son de las reales, con una muestra muy chica: decirlo.</w:t>
      </w:r>
    </w:p>
    <w:p>
      <w:pPr>
        <w:pStyle w:val="Ttulo1"/>
      </w:pPr>
      <w:r>
        <w:t>Evaluación de los objetivos SMART</w:t>
      </w:r>
    </w:p>
    <w:p w14:paraId="2E20EB5A"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análisis y conclusiones   ·   Responsable: Santiago Julián Barrera</w:t>
      </w:r>
    </w:p>
    <w:p>
      <w:pPr>
        <w:keepNext/>
        <w:jc w:val="center"/>
      </w:pPr>
      <w:r>
        <w:t>Tabla __. Objetivos SMART de la Fase 1 contra lo logrado. Elaboración propia.</w:t>
      </w:r>
    </w:p>
    <w:tbl>
      <w:tblPr>
        <w:tblStyle w:val="Tablaconcuadrcula"/>
        <w:tblW w:type="auto" w:w="0"/>
        <w:tblLayout w:type="fixed"/>
        <w:tblLook w:firstColumn="1" w:firstRow="1" w:lastColumn="0" w:lastRow="0" w:noHBand="0" w:noVBand="1" w:val="04A0"/>
      </w:tblPr>
      <w:tblGrid>
        <w:gridCol w:w="2313"/>
        <w:gridCol w:w="2313"/>
        <w:gridCol w:w="2313"/>
        <w:gridCol w:w="2313"/>
      </w:tblGrid>
      <w:tr>
        <w:trPr>
          <w:cantSplit/>
          <w:tblHeader w:val="true"/>
        </w:trPr>
        <w:tc>
          <w:tcPr>
            <w:tcW w:type="dxa" w:w="2875"/>
          </w:tcPr>
          <w:p>
            <w:pPr>
              <w:keepNext/>
              <w:spacing w:after="0" w:line="240" w:lineRule="auto"/>
              <w:jc w:val="left"/>
            </w:pPr>
            <w:r>
              <w:rPr>
                <w:b/>
                <w:sz w:val="20"/>
              </w:rPr>
              <w:t>Objetivo</w:t>
            </w:r>
          </w:p>
        </w:tc>
        <w:tc>
          <w:tcPr>
            <w:tcW w:type="dxa" w:w="4088"/>
          </w:tcPr>
          <w:p>
            <w:pPr>
              <w:keepNext/>
              <w:spacing w:after="0" w:line="240" w:lineRule="auto"/>
              <w:jc w:val="left"/>
            </w:pPr>
            <w:r>
              <w:rPr>
                <w:b/>
                <w:sz w:val="20"/>
              </w:rPr>
              <w:t>Meta</w:t>
            </w:r>
          </w:p>
        </w:tc>
        <w:tc>
          <w:tcPr>
            <w:tcW w:type="dxa" w:w="1150"/>
          </w:tcPr>
          <w:p>
            <w:pPr>
              <w:keepNext/>
              <w:spacing w:after="0" w:line="240" w:lineRule="auto"/>
              <w:jc w:val="left"/>
            </w:pPr>
            <w:r>
              <w:rPr>
                <w:b/>
                <w:sz w:val="20"/>
              </w:rPr>
              <w:t>Qué se logró</w:t>
            </w:r>
          </w:p>
        </w:tc>
        <w:tc>
          <w:tcPr>
            <w:tcW w:type="dxa" w:w="958"/>
          </w:tcPr>
          <w:p>
            <w:pPr>
              <w:keepNext/>
              <w:spacing w:after="0" w:line="240" w:lineRule="auto"/>
              <w:jc w:val="left"/>
            </w:pPr>
            <w:r>
              <w:rPr>
                <w:b/>
                <w:sz w:val="20"/>
              </w:rPr>
              <w:t>Evidencia</w:t>
            </w:r>
          </w:p>
        </w:tc>
      </w:tr>
      <w:tr>
        <w:trPr>
          <w:cantSplit/>
        </w:trPr>
        <w:tc>
          <w:tcPr>
            <w:tcW w:type="dxa" w:w="2875"/>
          </w:tcPr>
          <w:p>
            <w:pPr>
              <w:keepNext/>
              <w:spacing w:after="0" w:line="240" w:lineRule="auto"/>
              <w:jc w:val="left"/>
            </w:pPr>
            <w:r>
              <w:rPr>
                <w:sz w:val="20"/>
              </w:rPr>
              <w:t>O1 · Habilitar el canal de venta en línea</w:t>
            </w:r>
          </w:p>
        </w:tc>
        <w:tc>
          <w:tcPr>
            <w:tcW w:type="dxa" w:w="4088"/>
          </w:tcPr>
          <w:p>
            <w:pPr>
              <w:keepNext/>
              <w:spacing w:after="0" w:line="240" w:lineRule="auto"/>
              <w:jc w:val="left"/>
            </w:pPr>
            <w:r>
              <w:rPr>
                <w:sz w:val="20"/>
              </w:rPr>
              <w:t>Sitio con los 36 productos, carrito, registro y cotizaciones antes del 24-10</w:t>
            </w:r>
          </w:p>
        </w:tc>
        <w:tc>
          <w:tcPr>
            <w:tcW w:type="dxa" w:w="1150"/>
          </w:tcPr>
          <w:p>
            <w:pPr>
              <w:keepNext/>
              <w:spacing w:after="0" w:line="240" w:lineRule="auto"/>
              <w:jc w:val="left"/>
            </w:pPr>
            <w:r>
              <w:rPr>
                <w:sz w:val="20"/>
              </w:rPr>
            </w:r>
          </w:p>
        </w:tc>
        <w:tc>
          <w:tcPr>
            <w:tcW w:type="dxa" w:w="958"/>
          </w:tcPr>
          <w:p>
            <w:pPr>
              <w:keepNext/>
              <w:spacing w:after="0" w:line="240" w:lineRule="auto"/>
              <w:jc w:val="left"/>
            </w:pPr>
            <w:r>
              <w:rPr>
                <w:sz w:val="20"/>
              </w:rPr>
            </w:r>
          </w:p>
        </w:tc>
      </w:tr>
      <w:tr>
        <w:trPr>
          <w:cantSplit/>
        </w:trPr>
        <w:tc>
          <w:tcPr>
            <w:tcW w:type="dxa" w:w="2875"/>
          </w:tcPr>
          <w:p>
            <w:pPr>
              <w:keepNext/>
              <w:spacing w:after="0" w:line="240" w:lineRule="auto"/>
              <w:jc w:val="left"/>
            </w:pPr>
            <w:r>
              <w:rPr>
                <w:sz w:val="20"/>
              </w:rPr>
              <w:t>O2 · Centralizar el control de inventario</w:t>
            </w:r>
          </w:p>
        </w:tc>
        <w:tc>
          <w:tcPr>
            <w:tcW w:type="dxa" w:w="4088"/>
          </w:tcPr>
          <w:p>
            <w:pPr>
              <w:keepNext/>
              <w:spacing w:after="0" w:line="240" w:lineRule="auto"/>
              <w:jc w:val="left"/>
            </w:pPr>
            <w:r>
              <w:rPr>
                <w:sz w:val="20"/>
              </w:rPr>
              <w:t>Todos los movimientos en el ERP, quiebre &lt; 5 %</w:t>
            </w:r>
          </w:p>
        </w:tc>
        <w:tc>
          <w:tcPr>
            <w:tcW w:type="dxa" w:w="1150"/>
          </w:tcPr>
          <w:p>
            <w:pPr>
              <w:keepNext/>
              <w:spacing w:after="0" w:line="240" w:lineRule="auto"/>
              <w:jc w:val="left"/>
            </w:pPr>
            <w:r>
              <w:rPr>
                <w:sz w:val="20"/>
              </w:rPr>
            </w:r>
          </w:p>
        </w:tc>
        <w:tc>
          <w:tcPr>
            <w:tcW w:type="dxa" w:w="958"/>
          </w:tcPr>
          <w:p>
            <w:pPr>
              <w:keepNext/>
              <w:spacing w:after="0" w:line="240" w:lineRule="auto"/>
              <w:jc w:val="left"/>
            </w:pPr>
            <w:r>
              <w:rPr>
                <w:sz w:val="20"/>
              </w:rPr>
            </w:r>
          </w:p>
        </w:tc>
      </w:tr>
      <w:tr>
        <w:trPr>
          <w:cantSplit/>
        </w:trPr>
        <w:tc>
          <w:tcPr>
            <w:tcW w:type="dxa" w:w="2875"/>
          </w:tcPr>
          <w:p>
            <w:pPr>
              <w:keepNext/>
              <w:spacing w:after="0" w:line="240" w:lineRule="auto"/>
              <w:jc w:val="left"/>
            </w:pPr>
            <w:r>
              <w:rPr>
                <w:sz w:val="20"/>
              </w:rPr>
              <w:t>O3 · Base de clientes segmentada</w:t>
            </w:r>
          </w:p>
        </w:tc>
        <w:tc>
          <w:tcPr>
            <w:tcW w:type="dxa" w:w="4088"/>
          </w:tcPr>
          <w:p>
            <w:pPr>
              <w:keepNext/>
              <w:spacing w:after="0" w:line="240" w:lineRule="auto"/>
              <w:jc w:val="left"/>
            </w:pPr>
            <w:r>
              <w:rPr>
                <w:sz w:val="20"/>
              </w:rPr>
              <w:t>350 clientes y 15 talleres en el trimestre</w:t>
            </w:r>
          </w:p>
        </w:tc>
        <w:tc>
          <w:tcPr>
            <w:tcW w:type="dxa" w:w="1150"/>
          </w:tcPr>
          <w:p>
            <w:pPr>
              <w:keepNext/>
              <w:spacing w:after="0" w:line="240" w:lineRule="auto"/>
              <w:jc w:val="left"/>
            </w:pPr>
            <w:r>
              <w:rPr>
                <w:sz w:val="20"/>
              </w:rPr>
            </w:r>
          </w:p>
        </w:tc>
        <w:tc>
          <w:tcPr>
            <w:tcW w:type="dxa" w:w="958"/>
          </w:tcPr>
          <w:p>
            <w:pPr>
              <w:keepNext/>
              <w:spacing w:after="0" w:line="240" w:lineRule="auto"/>
              <w:jc w:val="left"/>
            </w:pPr>
            <w:r>
              <w:rPr>
                <w:sz w:val="20"/>
              </w:rPr>
            </w:r>
          </w:p>
        </w:tc>
      </w:tr>
      <w:tr>
        <w:trPr>
          <w:cantSplit/>
        </w:trPr>
        <w:tc>
          <w:tcPr>
            <w:tcW w:type="dxa" w:w="2875"/>
          </w:tcPr>
          <w:p>
            <w:pPr>
              <w:keepNext w:val="0"/>
              <w:spacing w:after="0" w:line="240" w:lineRule="auto"/>
              <w:jc w:val="left"/>
            </w:pPr>
            <w:r>
              <w:rPr>
                <w:sz w:val="20"/>
              </w:rPr>
              <w:t>O4 · Sostener la promesa de entrega</w:t>
            </w:r>
          </w:p>
        </w:tc>
        <w:tc>
          <w:tcPr>
            <w:tcW w:type="dxa" w:w="4088"/>
          </w:tcPr>
          <w:p>
            <w:pPr>
              <w:keepNext w:val="0"/>
              <w:spacing w:after="0" w:line="240" w:lineRule="auto"/>
              <w:jc w:val="left"/>
            </w:pPr>
            <w:r>
              <w:rPr>
                <w:sz w:val="20"/>
              </w:rPr>
              <w:t>90 % en &lt; 24 h, CSAT ≥ 4.3</w:t>
            </w:r>
          </w:p>
        </w:tc>
        <w:tc>
          <w:tcPr>
            <w:tcW w:type="dxa" w:w="1150"/>
          </w:tcPr>
          <w:p>
            <w:pPr>
              <w:keepNext w:val="0"/>
              <w:spacing w:after="0" w:line="240" w:lineRule="auto"/>
              <w:jc w:val="left"/>
            </w:pPr>
            <w:r>
              <w:rPr>
                <w:sz w:val="20"/>
              </w:rPr>
            </w:r>
          </w:p>
        </w:tc>
        <w:tc>
          <w:tcPr>
            <w:tcW w:type="dxa" w:w="958"/>
          </w:tcPr>
          <w:p>
            <w:pPr>
              <w:keepNext w:val="0"/>
              <w:spacing w:after="0" w:line="240" w:lineRule="auto"/>
              <w:jc w:val="left"/>
            </w:pPr>
            <w:r>
              <w:rPr>
                <w:sz w:val="20"/>
              </w:rPr>
            </w:r>
          </w:p>
        </w:tc>
      </w:tr>
    </w:tbl>
    <w:p/>
    <w:p>
      <w:pPr>
        <w:pStyle w:val="Ttulo1"/>
      </w:pPr>
      <w:r>
        <w:t>Propuesta de escalabilidad</w:t>
      </w:r>
    </w:p>
    <w:p w14:paraId="2E20EB5A"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análisis y conclusiones   ·   Responsable: Santiago Julián Barrera</w:t>
      </w:r>
    </w:p>
    <w:p>
      <w:r>
        <w:rPr>
          <w:i/>
          <w:color w:val="808080"/>
        </w:rPr>
        <w:t>Qué haría falta para pasar del prototipo a la operación: servidor en la nube en vez de la laptop del rol 3 (el punto único de falla de todo el proyecto), pasarela de pago real, dominio rutamoto.gt con certificado, correo real en vez de Mailpit, encuesta postventa para medir el CSAT, BI con histórico (Power BI o Looker Studio sobre réplica de PostgreSQL), la expansión a Sacatepéquez, Chimaltenango y Escuintla. Con costo estimado donde se pueda.</w:t>
      </w:r>
    </w:p>
    <w:p>
      <w:r>
        <w:br w:type="page"/>
      </w:r>
    </w:p>
    <w:p>
      <w:pPr>
        <w:pStyle w:val="Ttulo1"/>
      </w:pPr>
      <w:r>
        <w:t>Conclusiones</w:t>
      </w:r>
    </w:p>
    <w:p w14:paraId="2E20EB5A"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análisis y conclusiones   ·   Responsable: Santiago Julián Barrera</w:t>
      </w:r>
    </w:p>
    <w:p>
      <w:r>
        <w:rPr>
          <w:i/>
          <w:color w:val="808080"/>
        </w:rPr>
        <w:t>Mínimo 3, cada una atada a un KPI u objetivo y a un número del BI. Después: beneficios, limitaciones (la historia simulada, la muestra chica del sitio, la laptop única, el CSAT sin medir) y mejoras para otro proyecto.</w:t>
      </w:r>
    </w:p>
    <w:p>
      <w:r>
        <w:br w:type="page"/>
      </w:r>
    </w:p>
    <w:p>
      <w:pPr>
        <w:pStyle w:val="Ttulo1"/>
      </w:pPr>
      <w:r>
        <w:t>Bibliografía</w:t>
      </w:r>
    </w:p>
    <w:p w14:paraId="2E20EB5A"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análisis y conclusiones   ·   Responsable: Santiago Julián Barrera</w:t>
      </w:r>
    </w:p>
    <w:p>
      <w:r>
        <w:rPr>
          <w:i/>
          <w:color w:val="808080"/>
        </w:rPr>
        <w:t>APA 7. Documentación de Odoo 18 (sitio, comercio electrónico, portal, informes) y lo citado.</w:t>
      </w:r>
    </w:p>
    <w:p>
      <w:pPr>
        <w:pStyle w:val="Ttulo1"/>
      </w:pPr>
      <w:r>
        <w:t>Anexos</w:t>
      </w:r>
    </w:p>
    <w:p w14:paraId="2E20EB5A"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análisis y conclusiones   ·   Responsable: Santiago Julián Barrera</w:t>
      </w:r>
    </w:p>
    <w:p>
      <w:pPr>
        <w:keepNext/>
        <w:jc w:val="center"/>
      </w:pPr>
      <w:r>
        <w:t>Tabla __. Anexos. Elaboración propia.</w:t>
      </w:r>
    </w:p>
    <w:tbl>
      <w:tblPr>
        <w:tblStyle w:val="Tablaconcuadrcula"/>
        <w:tblW w:type="auto" w:w="0"/>
        <w:tblLayout w:type="fixed"/>
        <w:tblLook w:firstColumn="1" w:firstRow="1" w:lastColumn="0" w:lastRow="0" w:noHBand="0" w:noVBand="1" w:val="04A0"/>
      </w:tblPr>
      <w:tblGrid>
        <w:gridCol w:w="3084"/>
        <w:gridCol w:w="3084"/>
        <w:gridCol w:w="3084"/>
      </w:tblGrid>
      <w:tr>
        <w:trPr>
          <w:cantSplit/>
          <w:tblHeader w:val="true"/>
        </w:trPr>
        <w:tc>
          <w:tcPr>
            <w:tcW w:type="dxa" w:w="1078"/>
          </w:tcPr>
          <w:p>
            <w:pPr>
              <w:keepNext/>
              <w:spacing w:after="0" w:line="240" w:lineRule="auto"/>
              <w:jc w:val="left"/>
            </w:pPr>
            <w:r>
              <w:rPr>
                <w:b/>
                <w:sz w:val="20"/>
              </w:rPr>
              <w:t>Anexo</w:t>
            </w:r>
          </w:p>
        </w:tc>
        <w:tc>
          <w:tcPr>
            <w:tcW w:type="dxa" w:w="3772"/>
          </w:tcPr>
          <w:p>
            <w:pPr>
              <w:keepNext/>
              <w:spacing w:after="0" w:line="240" w:lineRule="auto"/>
              <w:jc w:val="left"/>
            </w:pPr>
            <w:r>
              <w:rPr>
                <w:b/>
                <w:sz w:val="20"/>
              </w:rPr>
              <w:t>Contenido</w:t>
            </w:r>
          </w:p>
        </w:tc>
        <w:tc>
          <w:tcPr>
            <w:tcW w:type="dxa" w:w="4221"/>
          </w:tcPr>
          <w:p>
            <w:pPr>
              <w:keepNext/>
              <w:spacing w:after="0" w:line="240" w:lineRule="auto"/>
              <w:jc w:val="left"/>
            </w:pPr>
            <w:r>
              <w:rPr>
                <w:b/>
                <w:sz w:val="20"/>
              </w:rPr>
              <w:t>Ubicación</w:t>
            </w:r>
          </w:p>
        </w:tc>
      </w:tr>
      <w:tr>
        <w:trPr>
          <w:cantSplit/>
        </w:trPr>
        <w:tc>
          <w:tcPr>
            <w:tcW w:type="dxa" w:w="1078"/>
          </w:tcPr>
          <w:p>
            <w:pPr>
              <w:keepNext/>
              <w:spacing w:after="0" w:line="240" w:lineRule="auto"/>
              <w:jc w:val="left"/>
            </w:pPr>
            <w:r>
              <w:rPr>
                <w:sz w:val="20"/>
              </w:rPr>
              <w:t>A</w:t>
            </w:r>
          </w:p>
        </w:tc>
        <w:tc>
          <w:tcPr>
            <w:tcW w:type="dxa" w:w="3772"/>
          </w:tcPr>
          <w:p>
            <w:pPr>
              <w:keepNext/>
              <w:spacing w:after="0" w:line="240" w:lineRule="auto"/>
              <w:jc w:val="left"/>
            </w:pPr>
            <w:r>
              <w:rPr>
                <w:sz w:val="20"/>
              </w:rPr>
              <w:t>Video: sitio y configuración (rol 3)</w:t>
            </w:r>
          </w:p>
        </w:tc>
        <w:tc>
          <w:tcPr>
            <w:tcW w:type="dxa" w:w="4221"/>
          </w:tcPr>
          <w:p>
            <w:pPr>
              <w:keepNext/>
              <w:spacing w:after="0" w:line="240" w:lineRule="auto"/>
              <w:jc w:val="left"/>
            </w:pPr>
            <w:r>
              <w:rPr>
                <w:sz w:val="20"/>
              </w:rPr>
              <w:t>Enlace de Drive</w:t>
            </w:r>
          </w:p>
        </w:tc>
      </w:tr>
      <w:tr>
        <w:trPr>
          <w:cantSplit/>
        </w:trPr>
        <w:tc>
          <w:tcPr>
            <w:tcW w:type="dxa" w:w="1078"/>
          </w:tcPr>
          <w:p>
            <w:pPr>
              <w:keepNext/>
              <w:spacing w:after="0" w:line="240" w:lineRule="auto"/>
              <w:jc w:val="left"/>
            </w:pPr>
            <w:r>
              <w:rPr>
                <w:sz w:val="20"/>
              </w:rPr>
              <w:t>B</w:t>
            </w:r>
          </w:p>
        </w:tc>
        <w:tc>
          <w:tcPr>
            <w:tcW w:type="dxa" w:w="3772"/>
          </w:tcPr>
          <w:p>
            <w:pPr>
              <w:keepNext/>
              <w:spacing w:after="0" w:line="240" w:lineRule="auto"/>
              <w:jc w:val="left"/>
            </w:pPr>
            <w:r>
              <w:rPr>
                <w:sz w:val="20"/>
              </w:rPr>
              <w:t>Video: compra de punta a punta (rol 2)</w:t>
            </w:r>
          </w:p>
        </w:tc>
        <w:tc>
          <w:tcPr>
            <w:tcW w:type="dxa" w:w="4221"/>
          </w:tcPr>
          <w:p>
            <w:pPr>
              <w:keepNext/>
              <w:spacing w:after="0" w:line="240" w:lineRule="auto"/>
              <w:jc w:val="left"/>
            </w:pPr>
            <w:r>
              <w:rPr>
                <w:sz w:val="20"/>
              </w:rPr>
              <w:t>Enlace de Drive</w:t>
            </w:r>
          </w:p>
        </w:tc>
      </w:tr>
      <w:tr>
        <w:trPr>
          <w:cantSplit/>
        </w:trPr>
        <w:tc>
          <w:tcPr>
            <w:tcW w:type="dxa" w:w="1078"/>
          </w:tcPr>
          <w:p>
            <w:pPr>
              <w:keepNext/>
              <w:spacing w:after="0" w:line="240" w:lineRule="auto"/>
              <w:jc w:val="left"/>
            </w:pPr>
            <w:r>
              <w:rPr>
                <w:sz w:val="20"/>
              </w:rPr>
              <w:t>C</w:t>
            </w:r>
          </w:p>
        </w:tc>
        <w:tc>
          <w:tcPr>
            <w:tcW w:type="dxa" w:w="3772"/>
          </w:tcPr>
          <w:p>
            <w:pPr>
              <w:keepNext/>
              <w:spacing w:after="0" w:line="240" w:lineRule="auto"/>
              <w:jc w:val="left"/>
            </w:pPr>
            <w:r>
              <w:rPr>
                <w:sz w:val="20"/>
              </w:rPr>
              <w:t>Video: CRM en el sitio y BI (rol 4)</w:t>
            </w:r>
          </w:p>
        </w:tc>
        <w:tc>
          <w:tcPr>
            <w:tcW w:type="dxa" w:w="4221"/>
          </w:tcPr>
          <w:p>
            <w:pPr>
              <w:keepNext/>
              <w:spacing w:after="0" w:line="240" w:lineRule="auto"/>
              <w:jc w:val="left"/>
            </w:pPr>
            <w:r>
              <w:rPr>
                <w:sz w:val="20"/>
              </w:rPr>
              <w:t>Enlace de Drive</w:t>
            </w:r>
          </w:p>
        </w:tc>
      </w:tr>
      <w:tr>
        <w:trPr>
          <w:cantSplit/>
        </w:trPr>
        <w:tc>
          <w:tcPr>
            <w:tcW w:type="dxa" w:w="1078"/>
          </w:tcPr>
          <w:p>
            <w:pPr>
              <w:keepNext/>
              <w:spacing w:after="0" w:line="240" w:lineRule="auto"/>
              <w:jc w:val="left"/>
            </w:pPr>
            <w:r>
              <w:rPr>
                <w:sz w:val="20"/>
              </w:rPr>
              <w:t>D</w:t>
            </w:r>
          </w:p>
        </w:tc>
        <w:tc>
          <w:tcPr>
            <w:tcW w:type="dxa" w:w="3772"/>
          </w:tcPr>
          <w:p>
            <w:pPr>
              <w:keepNext/>
              <w:spacing w:after="0" w:line="240" w:lineRule="auto"/>
              <w:jc w:val="left"/>
            </w:pPr>
            <w:r>
              <w:rPr>
                <w:sz w:val="20"/>
              </w:rPr>
              <w:t>Plan de ventas de la fase</w:t>
            </w:r>
          </w:p>
        </w:tc>
        <w:tc>
          <w:tcPr>
            <w:tcW w:type="dxa" w:w="4221"/>
          </w:tcPr>
          <w:p>
            <w:pPr>
              <w:keepNext/>
              <w:spacing w:after="0" w:line="240" w:lineRule="auto"/>
              <w:jc w:val="left"/>
            </w:pPr>
            <w:r>
              <w:rPr>
                <w:sz w:val="20"/>
              </w:rPr>
              <w:t>3_Archivos_Datos/RutaMoto_ventas_Fase3.xlsx</w:t>
            </w:r>
          </w:p>
        </w:tc>
      </w:tr>
      <w:tr>
        <w:trPr>
          <w:cantSplit/>
        </w:trPr>
        <w:tc>
          <w:tcPr>
            <w:tcW w:type="dxa" w:w="1078"/>
          </w:tcPr>
          <w:p>
            <w:pPr>
              <w:keepNext w:val="0"/>
              <w:spacing w:after="0" w:line="240" w:lineRule="auto"/>
              <w:jc w:val="left"/>
            </w:pPr>
            <w:r>
              <w:rPr>
                <w:sz w:val="20"/>
              </w:rPr>
              <w:t>E</w:t>
            </w:r>
          </w:p>
        </w:tc>
        <w:tc>
          <w:tcPr>
            <w:tcW w:type="dxa" w:w="3772"/>
          </w:tcPr>
          <w:p>
            <w:pPr>
              <w:keepNext w:val="0"/>
              <w:spacing w:after="0" w:line="240" w:lineRule="auto"/>
              <w:jc w:val="left"/>
            </w:pPr>
            <w:r>
              <w:rPr>
                <w:sz w:val="20"/>
              </w:rPr>
              <w:t>Manuales MU-04, MU-05 y MU-06</w:t>
            </w:r>
          </w:p>
        </w:tc>
        <w:tc>
          <w:tcPr>
            <w:tcW w:type="dxa" w:w="4221"/>
          </w:tcPr>
          <w:p>
            <w:pPr>
              <w:keepNext w:val="0"/>
              <w:spacing w:after="0" w:line="240" w:lineRule="auto"/>
              <w:jc w:val="left"/>
            </w:pPr>
            <w:r>
              <w:rPr>
                <w:sz w:val="20"/>
              </w:rPr>
              <w:t>2_Manuales_Usuario/</w:t>
            </w:r>
          </w:p>
        </w:tc>
      </w:tr>
    </w:tbl>
    <w:p/>
    <w:sectPr w:rsidR="00763F57">
      <w:footerReference w:type="default" r:id="rId14"/>
      <w:pgSz w:w="11906" w:h="16838"/>
      <w:pgMar w:top="1327" w:right="1327" w:bottom="1327" w:left="132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50DA1" w14:textId="77777777" w:rsidR="005C0835" w:rsidRDefault="005C0835">
      <w:pPr>
        <w:spacing w:line="240" w:lineRule="auto"/>
      </w:pPr>
      <w:r>
        <w:separator/>
      </w:r>
    </w:p>
  </w:endnote>
  <w:endnote w:type="continuationSeparator" w:id="0">
    <w:p w14:paraId="6D9BBAC5" w14:textId="77777777" w:rsidR="005C0835" w:rsidRDefault="005C08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76BB" w14:textId="77777777" w:rsidR="006C76D6" w:rsidRDefault="006725BF">
    <w:pPr>
      <w:jc w:val="center"/>
    </w:pPr>
    <w:r>
      <w:t>(</w:t>
    </w:r>
    <w:r>
      <w:fldChar w:fldCharType="begin"/>
    </w:r>
    <w:r>
      <w:instrText>PAGE</w:instrText>
    </w:r>
    <w:r>
      <w:fldChar w:fldCharType="separate"/>
    </w:r>
    <w:r>
      <w:t>1</w:t>
    </w:r>
    <w:r>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ADD74" w14:textId="77777777" w:rsidR="005C0835" w:rsidRDefault="005C0835">
      <w:pPr>
        <w:spacing w:line="240" w:lineRule="auto"/>
      </w:pPr>
      <w:r>
        <w:separator/>
      </w:r>
    </w:p>
  </w:footnote>
  <w:footnote w:type="continuationSeparator" w:id="0">
    <w:p w14:paraId="3FA2352A" w14:textId="77777777" w:rsidR="005C0835" w:rsidRDefault="005C08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3D4C"/>
    <w:multiLevelType w:val="multilevel"/>
    <w:tmpl w:val="F97CD4C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4CE6EEB"/>
    <w:multiLevelType w:val="hybridMultilevel"/>
    <w:tmpl w:val="5360ECCA"/>
    <w:lvl w:ilvl="0" w:tplc="97CCE742">
      <w:start w:val="1"/>
      <w:numFmt w:val="bullet"/>
      <w:lvlText w:val=""/>
      <w:lvlJc w:val="left"/>
      <w:pPr>
        <w:ind w:left="720" w:hanging="360"/>
      </w:pPr>
      <w:rPr>
        <w:rFonts w:ascii="Symbol" w:hAnsi="Symbol" w:hint="default"/>
      </w:rPr>
    </w:lvl>
    <w:lvl w:ilvl="1" w:tplc="6F769BBC">
      <w:start w:val="1"/>
      <w:numFmt w:val="bullet"/>
      <w:lvlText w:val="o"/>
      <w:lvlJc w:val="left"/>
      <w:pPr>
        <w:ind w:left="1440" w:hanging="360"/>
      </w:pPr>
      <w:rPr>
        <w:rFonts w:ascii="Courier New" w:hAnsi="Courier New" w:hint="default"/>
      </w:rPr>
    </w:lvl>
    <w:lvl w:ilvl="2" w:tplc="E0A4A3A4">
      <w:start w:val="1"/>
      <w:numFmt w:val="bullet"/>
      <w:lvlText w:val=""/>
      <w:lvlJc w:val="left"/>
      <w:pPr>
        <w:ind w:left="2160" w:hanging="360"/>
      </w:pPr>
      <w:rPr>
        <w:rFonts w:ascii="Wingdings" w:hAnsi="Wingdings" w:hint="default"/>
      </w:rPr>
    </w:lvl>
    <w:lvl w:ilvl="3" w:tplc="6C205EF6">
      <w:start w:val="1"/>
      <w:numFmt w:val="bullet"/>
      <w:lvlText w:val=""/>
      <w:lvlJc w:val="left"/>
      <w:pPr>
        <w:ind w:left="2880" w:hanging="360"/>
      </w:pPr>
      <w:rPr>
        <w:rFonts w:ascii="Symbol" w:hAnsi="Symbol" w:hint="default"/>
      </w:rPr>
    </w:lvl>
    <w:lvl w:ilvl="4" w:tplc="5FF25C00">
      <w:start w:val="1"/>
      <w:numFmt w:val="bullet"/>
      <w:lvlText w:val="o"/>
      <w:lvlJc w:val="left"/>
      <w:pPr>
        <w:ind w:left="3600" w:hanging="360"/>
      </w:pPr>
      <w:rPr>
        <w:rFonts w:ascii="Courier New" w:hAnsi="Courier New" w:hint="default"/>
      </w:rPr>
    </w:lvl>
    <w:lvl w:ilvl="5" w:tplc="EAEA91E4">
      <w:start w:val="1"/>
      <w:numFmt w:val="bullet"/>
      <w:lvlText w:val=""/>
      <w:lvlJc w:val="left"/>
      <w:pPr>
        <w:ind w:left="4320" w:hanging="360"/>
      </w:pPr>
      <w:rPr>
        <w:rFonts w:ascii="Wingdings" w:hAnsi="Wingdings" w:hint="default"/>
      </w:rPr>
    </w:lvl>
    <w:lvl w:ilvl="6" w:tplc="7D1ADA0C">
      <w:start w:val="1"/>
      <w:numFmt w:val="bullet"/>
      <w:lvlText w:val=""/>
      <w:lvlJc w:val="left"/>
      <w:pPr>
        <w:ind w:left="5040" w:hanging="360"/>
      </w:pPr>
      <w:rPr>
        <w:rFonts w:ascii="Symbol" w:hAnsi="Symbol" w:hint="default"/>
      </w:rPr>
    </w:lvl>
    <w:lvl w:ilvl="7" w:tplc="965A9026">
      <w:start w:val="1"/>
      <w:numFmt w:val="bullet"/>
      <w:lvlText w:val="o"/>
      <w:lvlJc w:val="left"/>
      <w:pPr>
        <w:ind w:left="5760" w:hanging="360"/>
      </w:pPr>
      <w:rPr>
        <w:rFonts w:ascii="Courier New" w:hAnsi="Courier New" w:hint="default"/>
      </w:rPr>
    </w:lvl>
    <w:lvl w:ilvl="8" w:tplc="8460CFB2">
      <w:start w:val="1"/>
      <w:numFmt w:val="bullet"/>
      <w:lvlText w:val=""/>
      <w:lvlJc w:val="left"/>
      <w:pPr>
        <w:ind w:left="6480" w:hanging="360"/>
      </w:pPr>
      <w:rPr>
        <w:rFonts w:ascii="Wingdings" w:hAnsi="Wingdings" w:hint="default"/>
      </w:rPr>
    </w:lvl>
  </w:abstractNum>
  <w:abstractNum w:abstractNumId="2" w15:restartNumberingAfterBreak="0">
    <w:nsid w:val="1140EE0E"/>
    <w:multiLevelType w:val="hybridMultilevel"/>
    <w:tmpl w:val="87BA92CA"/>
    <w:lvl w:ilvl="0" w:tplc="D562BFAA">
      <w:start w:val="1"/>
      <w:numFmt w:val="bullet"/>
      <w:lvlText w:val=""/>
      <w:lvlJc w:val="left"/>
      <w:pPr>
        <w:ind w:left="720" w:hanging="360"/>
      </w:pPr>
      <w:rPr>
        <w:rFonts w:ascii="Symbol" w:hAnsi="Symbol" w:hint="default"/>
      </w:rPr>
    </w:lvl>
    <w:lvl w:ilvl="1" w:tplc="907C80E6">
      <w:start w:val="1"/>
      <w:numFmt w:val="bullet"/>
      <w:lvlText w:val="o"/>
      <w:lvlJc w:val="left"/>
      <w:pPr>
        <w:ind w:left="1440" w:hanging="360"/>
      </w:pPr>
      <w:rPr>
        <w:rFonts w:ascii="Courier New" w:hAnsi="Courier New" w:hint="default"/>
      </w:rPr>
    </w:lvl>
    <w:lvl w:ilvl="2" w:tplc="59522C8A">
      <w:start w:val="1"/>
      <w:numFmt w:val="bullet"/>
      <w:lvlText w:val=""/>
      <w:lvlJc w:val="left"/>
      <w:pPr>
        <w:ind w:left="2160" w:hanging="360"/>
      </w:pPr>
      <w:rPr>
        <w:rFonts w:ascii="Wingdings" w:hAnsi="Wingdings" w:hint="default"/>
      </w:rPr>
    </w:lvl>
    <w:lvl w:ilvl="3" w:tplc="310AA772">
      <w:start w:val="1"/>
      <w:numFmt w:val="bullet"/>
      <w:lvlText w:val=""/>
      <w:lvlJc w:val="left"/>
      <w:pPr>
        <w:ind w:left="2880" w:hanging="360"/>
      </w:pPr>
      <w:rPr>
        <w:rFonts w:ascii="Symbol" w:hAnsi="Symbol" w:hint="default"/>
      </w:rPr>
    </w:lvl>
    <w:lvl w:ilvl="4" w:tplc="6EC27E52">
      <w:start w:val="1"/>
      <w:numFmt w:val="bullet"/>
      <w:lvlText w:val="o"/>
      <w:lvlJc w:val="left"/>
      <w:pPr>
        <w:ind w:left="3600" w:hanging="360"/>
      </w:pPr>
      <w:rPr>
        <w:rFonts w:ascii="Courier New" w:hAnsi="Courier New" w:hint="default"/>
      </w:rPr>
    </w:lvl>
    <w:lvl w:ilvl="5" w:tplc="89C83244">
      <w:start w:val="1"/>
      <w:numFmt w:val="bullet"/>
      <w:lvlText w:val=""/>
      <w:lvlJc w:val="left"/>
      <w:pPr>
        <w:ind w:left="4320" w:hanging="360"/>
      </w:pPr>
      <w:rPr>
        <w:rFonts w:ascii="Wingdings" w:hAnsi="Wingdings" w:hint="default"/>
      </w:rPr>
    </w:lvl>
    <w:lvl w:ilvl="6" w:tplc="BB90F9A6">
      <w:start w:val="1"/>
      <w:numFmt w:val="bullet"/>
      <w:lvlText w:val=""/>
      <w:lvlJc w:val="left"/>
      <w:pPr>
        <w:ind w:left="5040" w:hanging="360"/>
      </w:pPr>
      <w:rPr>
        <w:rFonts w:ascii="Symbol" w:hAnsi="Symbol" w:hint="default"/>
      </w:rPr>
    </w:lvl>
    <w:lvl w:ilvl="7" w:tplc="15248958">
      <w:start w:val="1"/>
      <w:numFmt w:val="bullet"/>
      <w:lvlText w:val="o"/>
      <w:lvlJc w:val="left"/>
      <w:pPr>
        <w:ind w:left="5760" w:hanging="360"/>
      </w:pPr>
      <w:rPr>
        <w:rFonts w:ascii="Courier New" w:hAnsi="Courier New" w:hint="default"/>
      </w:rPr>
    </w:lvl>
    <w:lvl w:ilvl="8" w:tplc="91167512">
      <w:start w:val="1"/>
      <w:numFmt w:val="bullet"/>
      <w:lvlText w:val=""/>
      <w:lvlJc w:val="left"/>
      <w:pPr>
        <w:ind w:left="6480" w:hanging="360"/>
      </w:pPr>
      <w:rPr>
        <w:rFonts w:ascii="Wingdings" w:hAnsi="Wingdings" w:hint="default"/>
      </w:rPr>
    </w:lvl>
  </w:abstractNum>
  <w:abstractNum w:abstractNumId="3" w15:restartNumberingAfterBreak="0">
    <w:nsid w:val="12D27439"/>
    <w:multiLevelType w:val="hybridMultilevel"/>
    <w:tmpl w:val="278C7174"/>
    <w:lvl w:ilvl="0" w:tplc="0840FC1C">
      <w:start w:val="1"/>
      <w:numFmt w:val="bullet"/>
      <w:lvlText w:val=""/>
      <w:lvlJc w:val="left"/>
      <w:pPr>
        <w:ind w:left="720" w:hanging="360"/>
      </w:pPr>
      <w:rPr>
        <w:rFonts w:ascii="Symbol" w:hAnsi="Symbol" w:hint="default"/>
      </w:rPr>
    </w:lvl>
    <w:lvl w:ilvl="1" w:tplc="82C4FADC">
      <w:start w:val="1"/>
      <w:numFmt w:val="bullet"/>
      <w:lvlText w:val="o"/>
      <w:lvlJc w:val="left"/>
      <w:pPr>
        <w:ind w:left="1440" w:hanging="360"/>
      </w:pPr>
      <w:rPr>
        <w:rFonts w:ascii="Courier New" w:hAnsi="Courier New" w:hint="default"/>
      </w:rPr>
    </w:lvl>
    <w:lvl w:ilvl="2" w:tplc="660EA1BE">
      <w:start w:val="1"/>
      <w:numFmt w:val="bullet"/>
      <w:lvlText w:val=""/>
      <w:lvlJc w:val="left"/>
      <w:pPr>
        <w:ind w:left="2160" w:hanging="360"/>
      </w:pPr>
      <w:rPr>
        <w:rFonts w:ascii="Wingdings" w:hAnsi="Wingdings" w:hint="default"/>
      </w:rPr>
    </w:lvl>
    <w:lvl w:ilvl="3" w:tplc="87FA2636">
      <w:start w:val="1"/>
      <w:numFmt w:val="bullet"/>
      <w:lvlText w:val=""/>
      <w:lvlJc w:val="left"/>
      <w:pPr>
        <w:ind w:left="2880" w:hanging="360"/>
      </w:pPr>
      <w:rPr>
        <w:rFonts w:ascii="Symbol" w:hAnsi="Symbol" w:hint="default"/>
      </w:rPr>
    </w:lvl>
    <w:lvl w:ilvl="4" w:tplc="53B6DB04">
      <w:start w:val="1"/>
      <w:numFmt w:val="bullet"/>
      <w:lvlText w:val="o"/>
      <w:lvlJc w:val="left"/>
      <w:pPr>
        <w:ind w:left="3600" w:hanging="360"/>
      </w:pPr>
      <w:rPr>
        <w:rFonts w:ascii="Courier New" w:hAnsi="Courier New" w:hint="default"/>
      </w:rPr>
    </w:lvl>
    <w:lvl w:ilvl="5" w:tplc="AD201716">
      <w:start w:val="1"/>
      <w:numFmt w:val="bullet"/>
      <w:lvlText w:val=""/>
      <w:lvlJc w:val="left"/>
      <w:pPr>
        <w:ind w:left="4320" w:hanging="360"/>
      </w:pPr>
      <w:rPr>
        <w:rFonts w:ascii="Wingdings" w:hAnsi="Wingdings" w:hint="default"/>
      </w:rPr>
    </w:lvl>
    <w:lvl w:ilvl="6" w:tplc="06F64B88">
      <w:start w:val="1"/>
      <w:numFmt w:val="bullet"/>
      <w:lvlText w:val=""/>
      <w:lvlJc w:val="left"/>
      <w:pPr>
        <w:ind w:left="5040" w:hanging="360"/>
      </w:pPr>
      <w:rPr>
        <w:rFonts w:ascii="Symbol" w:hAnsi="Symbol" w:hint="default"/>
      </w:rPr>
    </w:lvl>
    <w:lvl w:ilvl="7" w:tplc="1BC0DBF8">
      <w:start w:val="1"/>
      <w:numFmt w:val="bullet"/>
      <w:lvlText w:val="o"/>
      <w:lvlJc w:val="left"/>
      <w:pPr>
        <w:ind w:left="5760" w:hanging="360"/>
      </w:pPr>
      <w:rPr>
        <w:rFonts w:ascii="Courier New" w:hAnsi="Courier New" w:hint="default"/>
      </w:rPr>
    </w:lvl>
    <w:lvl w:ilvl="8" w:tplc="6A6AF586">
      <w:start w:val="1"/>
      <w:numFmt w:val="bullet"/>
      <w:lvlText w:val=""/>
      <w:lvlJc w:val="left"/>
      <w:pPr>
        <w:ind w:left="6480" w:hanging="360"/>
      </w:pPr>
      <w:rPr>
        <w:rFonts w:ascii="Wingdings" w:hAnsi="Wingdings" w:hint="default"/>
      </w:rPr>
    </w:lvl>
  </w:abstractNum>
  <w:abstractNum w:abstractNumId="4" w15:restartNumberingAfterBreak="0">
    <w:nsid w:val="1DFDCBF2"/>
    <w:multiLevelType w:val="hybridMultilevel"/>
    <w:tmpl w:val="FCB441E8"/>
    <w:lvl w:ilvl="0" w:tplc="E5E63C76">
      <w:start w:val="1"/>
      <w:numFmt w:val="decimal"/>
      <w:lvlText w:val="%1."/>
      <w:lvlJc w:val="left"/>
      <w:pPr>
        <w:ind w:left="720" w:hanging="360"/>
      </w:pPr>
    </w:lvl>
    <w:lvl w:ilvl="1" w:tplc="C42071B2">
      <w:start w:val="1"/>
      <w:numFmt w:val="lowerLetter"/>
      <w:lvlText w:val="%2."/>
      <w:lvlJc w:val="left"/>
      <w:pPr>
        <w:ind w:left="1440" w:hanging="360"/>
      </w:pPr>
    </w:lvl>
    <w:lvl w:ilvl="2" w:tplc="1F94ED9C">
      <w:start w:val="1"/>
      <w:numFmt w:val="lowerRoman"/>
      <w:lvlText w:val="%3."/>
      <w:lvlJc w:val="right"/>
      <w:pPr>
        <w:ind w:left="2160" w:hanging="180"/>
      </w:pPr>
    </w:lvl>
    <w:lvl w:ilvl="3" w:tplc="0A4EB3AE">
      <w:start w:val="1"/>
      <w:numFmt w:val="decimal"/>
      <w:lvlText w:val="%4."/>
      <w:lvlJc w:val="left"/>
      <w:pPr>
        <w:ind w:left="2880" w:hanging="360"/>
      </w:pPr>
    </w:lvl>
    <w:lvl w:ilvl="4" w:tplc="8E306418">
      <w:start w:val="1"/>
      <w:numFmt w:val="lowerLetter"/>
      <w:lvlText w:val="%5."/>
      <w:lvlJc w:val="left"/>
      <w:pPr>
        <w:ind w:left="3600" w:hanging="360"/>
      </w:pPr>
    </w:lvl>
    <w:lvl w:ilvl="5" w:tplc="4CDAB8E2">
      <w:start w:val="1"/>
      <w:numFmt w:val="lowerRoman"/>
      <w:lvlText w:val="%6."/>
      <w:lvlJc w:val="right"/>
      <w:pPr>
        <w:ind w:left="4320" w:hanging="180"/>
      </w:pPr>
    </w:lvl>
    <w:lvl w:ilvl="6" w:tplc="4F5C0FCE">
      <w:start w:val="1"/>
      <w:numFmt w:val="decimal"/>
      <w:lvlText w:val="%7."/>
      <w:lvlJc w:val="left"/>
      <w:pPr>
        <w:ind w:left="5040" w:hanging="360"/>
      </w:pPr>
    </w:lvl>
    <w:lvl w:ilvl="7" w:tplc="C5D405D2">
      <w:start w:val="1"/>
      <w:numFmt w:val="lowerLetter"/>
      <w:lvlText w:val="%8."/>
      <w:lvlJc w:val="left"/>
      <w:pPr>
        <w:ind w:left="5760" w:hanging="360"/>
      </w:pPr>
    </w:lvl>
    <w:lvl w:ilvl="8" w:tplc="C598D962">
      <w:start w:val="1"/>
      <w:numFmt w:val="lowerRoman"/>
      <w:lvlText w:val="%9."/>
      <w:lvlJc w:val="right"/>
      <w:pPr>
        <w:ind w:left="6480" w:hanging="180"/>
      </w:pPr>
    </w:lvl>
  </w:abstractNum>
  <w:abstractNum w:abstractNumId="5" w15:restartNumberingAfterBreak="0">
    <w:nsid w:val="23451E4A"/>
    <w:multiLevelType w:val="hybridMultilevel"/>
    <w:tmpl w:val="5532E70A"/>
    <w:lvl w:ilvl="0" w:tplc="1F0C6DFE">
      <w:start w:val="1"/>
      <w:numFmt w:val="bullet"/>
      <w:lvlText w:val=""/>
      <w:lvlJc w:val="left"/>
      <w:pPr>
        <w:ind w:left="720" w:hanging="360"/>
      </w:pPr>
      <w:rPr>
        <w:rFonts w:ascii="Symbol" w:hAnsi="Symbol" w:hint="default"/>
      </w:rPr>
    </w:lvl>
    <w:lvl w:ilvl="1" w:tplc="3A30A80C">
      <w:start w:val="1"/>
      <w:numFmt w:val="bullet"/>
      <w:lvlText w:val="o"/>
      <w:lvlJc w:val="left"/>
      <w:pPr>
        <w:ind w:left="1440" w:hanging="360"/>
      </w:pPr>
      <w:rPr>
        <w:rFonts w:ascii="Courier New" w:hAnsi="Courier New" w:hint="default"/>
      </w:rPr>
    </w:lvl>
    <w:lvl w:ilvl="2" w:tplc="41DAB91C">
      <w:start w:val="1"/>
      <w:numFmt w:val="bullet"/>
      <w:lvlText w:val=""/>
      <w:lvlJc w:val="left"/>
      <w:pPr>
        <w:ind w:left="2160" w:hanging="360"/>
      </w:pPr>
      <w:rPr>
        <w:rFonts w:ascii="Wingdings" w:hAnsi="Wingdings" w:hint="default"/>
      </w:rPr>
    </w:lvl>
    <w:lvl w:ilvl="3" w:tplc="DF161238">
      <w:start w:val="1"/>
      <w:numFmt w:val="bullet"/>
      <w:lvlText w:val=""/>
      <w:lvlJc w:val="left"/>
      <w:pPr>
        <w:ind w:left="2880" w:hanging="360"/>
      </w:pPr>
      <w:rPr>
        <w:rFonts w:ascii="Symbol" w:hAnsi="Symbol" w:hint="default"/>
      </w:rPr>
    </w:lvl>
    <w:lvl w:ilvl="4" w:tplc="39D289F8">
      <w:start w:val="1"/>
      <w:numFmt w:val="bullet"/>
      <w:lvlText w:val="o"/>
      <w:lvlJc w:val="left"/>
      <w:pPr>
        <w:ind w:left="3600" w:hanging="360"/>
      </w:pPr>
      <w:rPr>
        <w:rFonts w:ascii="Courier New" w:hAnsi="Courier New" w:hint="default"/>
      </w:rPr>
    </w:lvl>
    <w:lvl w:ilvl="5" w:tplc="58BC764A">
      <w:start w:val="1"/>
      <w:numFmt w:val="bullet"/>
      <w:lvlText w:val=""/>
      <w:lvlJc w:val="left"/>
      <w:pPr>
        <w:ind w:left="4320" w:hanging="360"/>
      </w:pPr>
      <w:rPr>
        <w:rFonts w:ascii="Wingdings" w:hAnsi="Wingdings" w:hint="default"/>
      </w:rPr>
    </w:lvl>
    <w:lvl w:ilvl="6" w:tplc="58947B3C">
      <w:start w:val="1"/>
      <w:numFmt w:val="bullet"/>
      <w:lvlText w:val=""/>
      <w:lvlJc w:val="left"/>
      <w:pPr>
        <w:ind w:left="5040" w:hanging="360"/>
      </w:pPr>
      <w:rPr>
        <w:rFonts w:ascii="Symbol" w:hAnsi="Symbol" w:hint="default"/>
      </w:rPr>
    </w:lvl>
    <w:lvl w:ilvl="7" w:tplc="1C52EB2A">
      <w:start w:val="1"/>
      <w:numFmt w:val="bullet"/>
      <w:lvlText w:val="o"/>
      <w:lvlJc w:val="left"/>
      <w:pPr>
        <w:ind w:left="5760" w:hanging="360"/>
      </w:pPr>
      <w:rPr>
        <w:rFonts w:ascii="Courier New" w:hAnsi="Courier New" w:hint="default"/>
      </w:rPr>
    </w:lvl>
    <w:lvl w:ilvl="8" w:tplc="5CEEA0E8">
      <w:start w:val="1"/>
      <w:numFmt w:val="bullet"/>
      <w:lvlText w:val=""/>
      <w:lvlJc w:val="left"/>
      <w:pPr>
        <w:ind w:left="6480" w:hanging="360"/>
      </w:pPr>
      <w:rPr>
        <w:rFonts w:ascii="Wingdings" w:hAnsi="Wingdings" w:hint="default"/>
      </w:rPr>
    </w:lvl>
  </w:abstractNum>
  <w:abstractNum w:abstractNumId="6" w15:restartNumberingAfterBreak="0">
    <w:nsid w:val="341FA55B"/>
    <w:multiLevelType w:val="multilevel"/>
    <w:tmpl w:val="031EF30A"/>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abstractNum w:abstractNumId="7" w15:restartNumberingAfterBreak="0">
    <w:nsid w:val="42B962BB"/>
    <w:multiLevelType w:val="hybridMultilevel"/>
    <w:tmpl w:val="B8D08C3C"/>
    <w:lvl w:ilvl="0" w:tplc="56F67F18">
      <w:start w:val="1"/>
      <w:numFmt w:val="bullet"/>
      <w:lvlText w:val=""/>
      <w:lvlJc w:val="left"/>
      <w:pPr>
        <w:ind w:left="720" w:hanging="360"/>
      </w:pPr>
      <w:rPr>
        <w:rFonts w:ascii="Symbol" w:hAnsi="Symbol" w:hint="default"/>
      </w:rPr>
    </w:lvl>
    <w:lvl w:ilvl="1" w:tplc="2638B4E2">
      <w:start w:val="1"/>
      <w:numFmt w:val="bullet"/>
      <w:lvlText w:val="o"/>
      <w:lvlJc w:val="left"/>
      <w:pPr>
        <w:ind w:left="1440" w:hanging="360"/>
      </w:pPr>
      <w:rPr>
        <w:rFonts w:ascii="Courier New" w:hAnsi="Courier New" w:hint="default"/>
      </w:rPr>
    </w:lvl>
    <w:lvl w:ilvl="2" w:tplc="CFDCDDE4">
      <w:start w:val="1"/>
      <w:numFmt w:val="bullet"/>
      <w:lvlText w:val=""/>
      <w:lvlJc w:val="left"/>
      <w:pPr>
        <w:ind w:left="2160" w:hanging="360"/>
      </w:pPr>
      <w:rPr>
        <w:rFonts w:ascii="Wingdings" w:hAnsi="Wingdings" w:hint="default"/>
      </w:rPr>
    </w:lvl>
    <w:lvl w:ilvl="3" w:tplc="144AB844">
      <w:start w:val="1"/>
      <w:numFmt w:val="bullet"/>
      <w:lvlText w:val=""/>
      <w:lvlJc w:val="left"/>
      <w:pPr>
        <w:ind w:left="2880" w:hanging="360"/>
      </w:pPr>
      <w:rPr>
        <w:rFonts w:ascii="Symbol" w:hAnsi="Symbol" w:hint="default"/>
      </w:rPr>
    </w:lvl>
    <w:lvl w:ilvl="4" w:tplc="8DC2D0C4">
      <w:start w:val="1"/>
      <w:numFmt w:val="bullet"/>
      <w:lvlText w:val="o"/>
      <w:lvlJc w:val="left"/>
      <w:pPr>
        <w:ind w:left="3600" w:hanging="360"/>
      </w:pPr>
      <w:rPr>
        <w:rFonts w:ascii="Courier New" w:hAnsi="Courier New" w:hint="default"/>
      </w:rPr>
    </w:lvl>
    <w:lvl w:ilvl="5" w:tplc="75AE331E">
      <w:start w:val="1"/>
      <w:numFmt w:val="bullet"/>
      <w:lvlText w:val=""/>
      <w:lvlJc w:val="left"/>
      <w:pPr>
        <w:ind w:left="4320" w:hanging="360"/>
      </w:pPr>
      <w:rPr>
        <w:rFonts w:ascii="Wingdings" w:hAnsi="Wingdings" w:hint="default"/>
      </w:rPr>
    </w:lvl>
    <w:lvl w:ilvl="6" w:tplc="8FA43010">
      <w:start w:val="1"/>
      <w:numFmt w:val="bullet"/>
      <w:lvlText w:val=""/>
      <w:lvlJc w:val="left"/>
      <w:pPr>
        <w:ind w:left="5040" w:hanging="360"/>
      </w:pPr>
      <w:rPr>
        <w:rFonts w:ascii="Symbol" w:hAnsi="Symbol" w:hint="default"/>
      </w:rPr>
    </w:lvl>
    <w:lvl w:ilvl="7" w:tplc="6316D362">
      <w:start w:val="1"/>
      <w:numFmt w:val="bullet"/>
      <w:lvlText w:val="o"/>
      <w:lvlJc w:val="left"/>
      <w:pPr>
        <w:ind w:left="5760" w:hanging="360"/>
      </w:pPr>
      <w:rPr>
        <w:rFonts w:ascii="Courier New" w:hAnsi="Courier New" w:hint="default"/>
      </w:rPr>
    </w:lvl>
    <w:lvl w:ilvl="8" w:tplc="F0800ABE">
      <w:start w:val="1"/>
      <w:numFmt w:val="bullet"/>
      <w:lvlText w:val=""/>
      <w:lvlJc w:val="left"/>
      <w:pPr>
        <w:ind w:left="6480" w:hanging="360"/>
      </w:pPr>
      <w:rPr>
        <w:rFonts w:ascii="Wingdings" w:hAnsi="Wingdings" w:hint="default"/>
      </w:rPr>
    </w:lvl>
  </w:abstractNum>
  <w:abstractNum w:abstractNumId="8" w15:restartNumberingAfterBreak="0">
    <w:nsid w:val="4456F28D"/>
    <w:multiLevelType w:val="hybridMultilevel"/>
    <w:tmpl w:val="AC5029F2"/>
    <w:lvl w:ilvl="0" w:tplc="AA305DA8">
      <w:start w:val="1"/>
      <w:numFmt w:val="bullet"/>
      <w:lvlText w:val=""/>
      <w:lvlJc w:val="left"/>
      <w:pPr>
        <w:ind w:left="720" w:hanging="360"/>
      </w:pPr>
      <w:rPr>
        <w:rFonts w:ascii="Symbol" w:hAnsi="Symbol" w:hint="default"/>
      </w:rPr>
    </w:lvl>
    <w:lvl w:ilvl="1" w:tplc="7BCCC08C">
      <w:start w:val="1"/>
      <w:numFmt w:val="bullet"/>
      <w:lvlText w:val="o"/>
      <w:lvlJc w:val="left"/>
      <w:pPr>
        <w:ind w:left="1440" w:hanging="360"/>
      </w:pPr>
      <w:rPr>
        <w:rFonts w:ascii="Courier New" w:hAnsi="Courier New" w:hint="default"/>
      </w:rPr>
    </w:lvl>
    <w:lvl w:ilvl="2" w:tplc="333CCA8A">
      <w:start w:val="1"/>
      <w:numFmt w:val="bullet"/>
      <w:lvlText w:val=""/>
      <w:lvlJc w:val="left"/>
      <w:pPr>
        <w:ind w:left="2160" w:hanging="360"/>
      </w:pPr>
      <w:rPr>
        <w:rFonts w:ascii="Wingdings" w:hAnsi="Wingdings" w:hint="default"/>
      </w:rPr>
    </w:lvl>
    <w:lvl w:ilvl="3" w:tplc="A77CAE56">
      <w:start w:val="1"/>
      <w:numFmt w:val="bullet"/>
      <w:lvlText w:val=""/>
      <w:lvlJc w:val="left"/>
      <w:pPr>
        <w:ind w:left="2880" w:hanging="360"/>
      </w:pPr>
      <w:rPr>
        <w:rFonts w:ascii="Symbol" w:hAnsi="Symbol" w:hint="default"/>
      </w:rPr>
    </w:lvl>
    <w:lvl w:ilvl="4" w:tplc="C5084EF0">
      <w:start w:val="1"/>
      <w:numFmt w:val="bullet"/>
      <w:lvlText w:val="o"/>
      <w:lvlJc w:val="left"/>
      <w:pPr>
        <w:ind w:left="3600" w:hanging="360"/>
      </w:pPr>
      <w:rPr>
        <w:rFonts w:ascii="Courier New" w:hAnsi="Courier New" w:hint="default"/>
      </w:rPr>
    </w:lvl>
    <w:lvl w:ilvl="5" w:tplc="A492E9F8">
      <w:start w:val="1"/>
      <w:numFmt w:val="bullet"/>
      <w:lvlText w:val=""/>
      <w:lvlJc w:val="left"/>
      <w:pPr>
        <w:ind w:left="4320" w:hanging="360"/>
      </w:pPr>
      <w:rPr>
        <w:rFonts w:ascii="Wingdings" w:hAnsi="Wingdings" w:hint="default"/>
      </w:rPr>
    </w:lvl>
    <w:lvl w:ilvl="6" w:tplc="6B90EB0E">
      <w:start w:val="1"/>
      <w:numFmt w:val="bullet"/>
      <w:lvlText w:val=""/>
      <w:lvlJc w:val="left"/>
      <w:pPr>
        <w:ind w:left="5040" w:hanging="360"/>
      </w:pPr>
      <w:rPr>
        <w:rFonts w:ascii="Symbol" w:hAnsi="Symbol" w:hint="default"/>
      </w:rPr>
    </w:lvl>
    <w:lvl w:ilvl="7" w:tplc="FE5CB856">
      <w:start w:val="1"/>
      <w:numFmt w:val="bullet"/>
      <w:lvlText w:val="o"/>
      <w:lvlJc w:val="left"/>
      <w:pPr>
        <w:ind w:left="5760" w:hanging="360"/>
      </w:pPr>
      <w:rPr>
        <w:rFonts w:ascii="Courier New" w:hAnsi="Courier New" w:hint="default"/>
      </w:rPr>
    </w:lvl>
    <w:lvl w:ilvl="8" w:tplc="3D6CC214">
      <w:start w:val="1"/>
      <w:numFmt w:val="bullet"/>
      <w:lvlText w:val=""/>
      <w:lvlJc w:val="left"/>
      <w:pPr>
        <w:ind w:left="6480" w:hanging="360"/>
      </w:pPr>
      <w:rPr>
        <w:rFonts w:ascii="Wingdings" w:hAnsi="Wingdings" w:hint="default"/>
      </w:rPr>
    </w:lvl>
  </w:abstractNum>
  <w:abstractNum w:abstractNumId="9" w15:restartNumberingAfterBreak="0">
    <w:nsid w:val="45123948"/>
    <w:multiLevelType w:val="hybridMultilevel"/>
    <w:tmpl w:val="0E3EE666"/>
    <w:lvl w:ilvl="0" w:tplc="7900685E">
      <w:start w:val="1"/>
      <w:numFmt w:val="bullet"/>
      <w:lvlText w:val=""/>
      <w:lvlJc w:val="left"/>
      <w:pPr>
        <w:ind w:left="720" w:hanging="360"/>
      </w:pPr>
      <w:rPr>
        <w:rFonts w:ascii="Symbol" w:hAnsi="Symbol" w:hint="default"/>
      </w:rPr>
    </w:lvl>
    <w:lvl w:ilvl="1" w:tplc="5EAECA14">
      <w:start w:val="1"/>
      <w:numFmt w:val="bullet"/>
      <w:lvlText w:val="o"/>
      <w:lvlJc w:val="left"/>
      <w:pPr>
        <w:ind w:left="1440" w:hanging="360"/>
      </w:pPr>
      <w:rPr>
        <w:rFonts w:ascii="Courier New" w:hAnsi="Courier New" w:hint="default"/>
      </w:rPr>
    </w:lvl>
    <w:lvl w:ilvl="2" w:tplc="EEB654C0">
      <w:start w:val="1"/>
      <w:numFmt w:val="bullet"/>
      <w:lvlText w:val=""/>
      <w:lvlJc w:val="left"/>
      <w:pPr>
        <w:ind w:left="2160" w:hanging="360"/>
      </w:pPr>
      <w:rPr>
        <w:rFonts w:ascii="Wingdings" w:hAnsi="Wingdings" w:hint="default"/>
      </w:rPr>
    </w:lvl>
    <w:lvl w:ilvl="3" w:tplc="B13A9406">
      <w:start w:val="1"/>
      <w:numFmt w:val="bullet"/>
      <w:lvlText w:val=""/>
      <w:lvlJc w:val="left"/>
      <w:pPr>
        <w:ind w:left="2880" w:hanging="360"/>
      </w:pPr>
      <w:rPr>
        <w:rFonts w:ascii="Symbol" w:hAnsi="Symbol" w:hint="default"/>
      </w:rPr>
    </w:lvl>
    <w:lvl w:ilvl="4" w:tplc="13643466">
      <w:start w:val="1"/>
      <w:numFmt w:val="bullet"/>
      <w:lvlText w:val="o"/>
      <w:lvlJc w:val="left"/>
      <w:pPr>
        <w:ind w:left="3600" w:hanging="360"/>
      </w:pPr>
      <w:rPr>
        <w:rFonts w:ascii="Courier New" w:hAnsi="Courier New" w:hint="default"/>
      </w:rPr>
    </w:lvl>
    <w:lvl w:ilvl="5" w:tplc="A0206CF0">
      <w:start w:val="1"/>
      <w:numFmt w:val="bullet"/>
      <w:lvlText w:val=""/>
      <w:lvlJc w:val="left"/>
      <w:pPr>
        <w:ind w:left="4320" w:hanging="360"/>
      </w:pPr>
      <w:rPr>
        <w:rFonts w:ascii="Wingdings" w:hAnsi="Wingdings" w:hint="default"/>
      </w:rPr>
    </w:lvl>
    <w:lvl w:ilvl="6" w:tplc="C97296EC">
      <w:start w:val="1"/>
      <w:numFmt w:val="bullet"/>
      <w:lvlText w:val=""/>
      <w:lvlJc w:val="left"/>
      <w:pPr>
        <w:ind w:left="5040" w:hanging="360"/>
      </w:pPr>
      <w:rPr>
        <w:rFonts w:ascii="Symbol" w:hAnsi="Symbol" w:hint="default"/>
      </w:rPr>
    </w:lvl>
    <w:lvl w:ilvl="7" w:tplc="70168DFC">
      <w:start w:val="1"/>
      <w:numFmt w:val="bullet"/>
      <w:lvlText w:val="o"/>
      <w:lvlJc w:val="left"/>
      <w:pPr>
        <w:ind w:left="5760" w:hanging="360"/>
      </w:pPr>
      <w:rPr>
        <w:rFonts w:ascii="Courier New" w:hAnsi="Courier New" w:hint="default"/>
      </w:rPr>
    </w:lvl>
    <w:lvl w:ilvl="8" w:tplc="639CB28E">
      <w:start w:val="1"/>
      <w:numFmt w:val="bullet"/>
      <w:lvlText w:val=""/>
      <w:lvlJc w:val="left"/>
      <w:pPr>
        <w:ind w:left="6480" w:hanging="360"/>
      </w:pPr>
      <w:rPr>
        <w:rFonts w:ascii="Wingdings" w:hAnsi="Wingdings" w:hint="default"/>
      </w:rPr>
    </w:lvl>
  </w:abstractNum>
  <w:abstractNum w:abstractNumId="10" w15:restartNumberingAfterBreak="0">
    <w:nsid w:val="482709E9"/>
    <w:multiLevelType w:val="hybridMultilevel"/>
    <w:tmpl w:val="C742DF80"/>
    <w:lvl w:ilvl="0" w:tplc="E7C87A3E">
      <w:start w:val="1"/>
      <w:numFmt w:val="decimal"/>
      <w:lvlText w:val="%1."/>
      <w:lvlJc w:val="left"/>
      <w:pPr>
        <w:ind w:left="720" w:hanging="360"/>
      </w:pPr>
    </w:lvl>
    <w:lvl w:ilvl="1" w:tplc="223809F6">
      <w:start w:val="1"/>
      <w:numFmt w:val="lowerLetter"/>
      <w:lvlText w:val="%2."/>
      <w:lvlJc w:val="left"/>
      <w:pPr>
        <w:ind w:left="1440" w:hanging="360"/>
      </w:pPr>
    </w:lvl>
    <w:lvl w:ilvl="2" w:tplc="8D4AB880">
      <w:start w:val="1"/>
      <w:numFmt w:val="lowerRoman"/>
      <w:lvlText w:val="%3."/>
      <w:lvlJc w:val="right"/>
      <w:pPr>
        <w:ind w:left="2160" w:hanging="180"/>
      </w:pPr>
    </w:lvl>
    <w:lvl w:ilvl="3" w:tplc="77D49F32">
      <w:start w:val="1"/>
      <w:numFmt w:val="decimal"/>
      <w:lvlText w:val="%4."/>
      <w:lvlJc w:val="left"/>
      <w:pPr>
        <w:ind w:left="2880" w:hanging="360"/>
      </w:pPr>
    </w:lvl>
    <w:lvl w:ilvl="4" w:tplc="C254B2F4">
      <w:start w:val="1"/>
      <w:numFmt w:val="lowerLetter"/>
      <w:lvlText w:val="%5."/>
      <w:lvlJc w:val="left"/>
      <w:pPr>
        <w:ind w:left="3600" w:hanging="360"/>
      </w:pPr>
    </w:lvl>
    <w:lvl w:ilvl="5" w:tplc="C24442C2">
      <w:start w:val="1"/>
      <w:numFmt w:val="lowerRoman"/>
      <w:lvlText w:val="%6."/>
      <w:lvlJc w:val="right"/>
      <w:pPr>
        <w:ind w:left="4320" w:hanging="180"/>
      </w:pPr>
    </w:lvl>
    <w:lvl w:ilvl="6" w:tplc="744E37B2">
      <w:start w:val="1"/>
      <w:numFmt w:val="decimal"/>
      <w:lvlText w:val="%7."/>
      <w:lvlJc w:val="left"/>
      <w:pPr>
        <w:ind w:left="5040" w:hanging="360"/>
      </w:pPr>
    </w:lvl>
    <w:lvl w:ilvl="7" w:tplc="FB42C662">
      <w:start w:val="1"/>
      <w:numFmt w:val="lowerLetter"/>
      <w:lvlText w:val="%8."/>
      <w:lvlJc w:val="left"/>
      <w:pPr>
        <w:ind w:left="5760" w:hanging="360"/>
      </w:pPr>
    </w:lvl>
    <w:lvl w:ilvl="8" w:tplc="532E724A">
      <w:start w:val="1"/>
      <w:numFmt w:val="lowerRoman"/>
      <w:lvlText w:val="%9."/>
      <w:lvlJc w:val="right"/>
      <w:pPr>
        <w:ind w:left="6480" w:hanging="180"/>
      </w:pPr>
    </w:lvl>
  </w:abstractNum>
  <w:abstractNum w:abstractNumId="11" w15:restartNumberingAfterBreak="0">
    <w:nsid w:val="4BA57FE3"/>
    <w:multiLevelType w:val="multilevel"/>
    <w:tmpl w:val="B3E0216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2" w15:restartNumberingAfterBreak="0">
    <w:nsid w:val="53510ABC"/>
    <w:multiLevelType w:val="hybridMultilevel"/>
    <w:tmpl w:val="E778A6DE"/>
    <w:lvl w:ilvl="0" w:tplc="39AE2DD8">
      <w:start w:val="1"/>
      <w:numFmt w:val="bullet"/>
      <w:lvlText w:val=""/>
      <w:lvlJc w:val="left"/>
      <w:pPr>
        <w:ind w:left="720" w:hanging="360"/>
      </w:pPr>
      <w:rPr>
        <w:rFonts w:ascii="Symbol" w:hAnsi="Symbol" w:hint="default"/>
      </w:rPr>
    </w:lvl>
    <w:lvl w:ilvl="1" w:tplc="03263C0A">
      <w:start w:val="1"/>
      <w:numFmt w:val="bullet"/>
      <w:lvlText w:val="o"/>
      <w:lvlJc w:val="left"/>
      <w:pPr>
        <w:ind w:left="1440" w:hanging="360"/>
      </w:pPr>
      <w:rPr>
        <w:rFonts w:ascii="Courier New" w:hAnsi="Courier New" w:hint="default"/>
      </w:rPr>
    </w:lvl>
    <w:lvl w:ilvl="2" w:tplc="BE3823EC">
      <w:start w:val="1"/>
      <w:numFmt w:val="bullet"/>
      <w:lvlText w:val=""/>
      <w:lvlJc w:val="left"/>
      <w:pPr>
        <w:ind w:left="2160" w:hanging="360"/>
      </w:pPr>
      <w:rPr>
        <w:rFonts w:ascii="Wingdings" w:hAnsi="Wingdings" w:hint="default"/>
      </w:rPr>
    </w:lvl>
    <w:lvl w:ilvl="3" w:tplc="749887C8">
      <w:start w:val="1"/>
      <w:numFmt w:val="bullet"/>
      <w:lvlText w:val=""/>
      <w:lvlJc w:val="left"/>
      <w:pPr>
        <w:ind w:left="2880" w:hanging="360"/>
      </w:pPr>
      <w:rPr>
        <w:rFonts w:ascii="Symbol" w:hAnsi="Symbol" w:hint="default"/>
      </w:rPr>
    </w:lvl>
    <w:lvl w:ilvl="4" w:tplc="725EFC1E">
      <w:start w:val="1"/>
      <w:numFmt w:val="bullet"/>
      <w:lvlText w:val="o"/>
      <w:lvlJc w:val="left"/>
      <w:pPr>
        <w:ind w:left="3600" w:hanging="360"/>
      </w:pPr>
      <w:rPr>
        <w:rFonts w:ascii="Courier New" w:hAnsi="Courier New" w:hint="default"/>
      </w:rPr>
    </w:lvl>
    <w:lvl w:ilvl="5" w:tplc="95B24762">
      <w:start w:val="1"/>
      <w:numFmt w:val="bullet"/>
      <w:lvlText w:val=""/>
      <w:lvlJc w:val="left"/>
      <w:pPr>
        <w:ind w:left="4320" w:hanging="360"/>
      </w:pPr>
      <w:rPr>
        <w:rFonts w:ascii="Wingdings" w:hAnsi="Wingdings" w:hint="default"/>
      </w:rPr>
    </w:lvl>
    <w:lvl w:ilvl="6" w:tplc="F9B2A30C">
      <w:start w:val="1"/>
      <w:numFmt w:val="bullet"/>
      <w:lvlText w:val=""/>
      <w:lvlJc w:val="left"/>
      <w:pPr>
        <w:ind w:left="5040" w:hanging="360"/>
      </w:pPr>
      <w:rPr>
        <w:rFonts w:ascii="Symbol" w:hAnsi="Symbol" w:hint="default"/>
      </w:rPr>
    </w:lvl>
    <w:lvl w:ilvl="7" w:tplc="8B8C15A8">
      <w:start w:val="1"/>
      <w:numFmt w:val="bullet"/>
      <w:lvlText w:val="o"/>
      <w:lvlJc w:val="left"/>
      <w:pPr>
        <w:ind w:left="5760" w:hanging="360"/>
      </w:pPr>
      <w:rPr>
        <w:rFonts w:ascii="Courier New" w:hAnsi="Courier New" w:hint="default"/>
      </w:rPr>
    </w:lvl>
    <w:lvl w:ilvl="8" w:tplc="5418987A">
      <w:start w:val="1"/>
      <w:numFmt w:val="bullet"/>
      <w:lvlText w:val=""/>
      <w:lvlJc w:val="left"/>
      <w:pPr>
        <w:ind w:left="6480" w:hanging="360"/>
      </w:pPr>
      <w:rPr>
        <w:rFonts w:ascii="Wingdings" w:hAnsi="Wingdings" w:hint="default"/>
      </w:rPr>
    </w:lvl>
  </w:abstractNum>
  <w:abstractNum w:abstractNumId="13" w15:restartNumberingAfterBreak="0">
    <w:nsid w:val="53DC22B9"/>
    <w:multiLevelType w:val="multilevel"/>
    <w:tmpl w:val="F450393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4" w15:restartNumberingAfterBreak="0">
    <w:nsid w:val="56206D65"/>
    <w:multiLevelType w:val="multilevel"/>
    <w:tmpl w:val="CE0ACB8E"/>
    <w:lvl w:ilvl="0">
      <w:start w:val="1"/>
      <w:numFmt w:val="decimal"/>
      <w:lvlText w:val="%1."/>
      <w:lvlJc w:val="left"/>
      <w:pPr>
        <w:ind w:left="709" w:hanging="360"/>
      </w:pPr>
    </w:lvl>
    <w:lvl w:ilvl="1">
      <w:start w:val="1"/>
      <w:numFmt w:val="lowerLetter"/>
      <w:lvlText w:val="%2."/>
      <w:lvlJc w:val="left"/>
      <w:pPr>
        <w:ind w:left="731" w:hanging="360"/>
      </w:pPr>
    </w:lvl>
    <w:lvl w:ilvl="2">
      <w:start w:val="1"/>
      <w:numFmt w:val="lowerRoman"/>
      <w:lvlText w:val="%3."/>
      <w:lvlJc w:val="right"/>
      <w:pPr>
        <w:ind w:left="1451" w:hanging="180"/>
      </w:pPr>
    </w:lvl>
    <w:lvl w:ilvl="3">
      <w:start w:val="1"/>
      <w:numFmt w:val="decimal"/>
      <w:lvlText w:val="%4."/>
      <w:lvlJc w:val="left"/>
      <w:pPr>
        <w:ind w:left="2171" w:hanging="360"/>
      </w:pPr>
    </w:lvl>
    <w:lvl w:ilvl="4">
      <w:start w:val="1"/>
      <w:numFmt w:val="lowerLetter"/>
      <w:lvlText w:val="%5."/>
      <w:lvlJc w:val="left"/>
      <w:pPr>
        <w:ind w:left="2891" w:hanging="360"/>
      </w:pPr>
    </w:lvl>
    <w:lvl w:ilvl="5">
      <w:start w:val="1"/>
      <w:numFmt w:val="lowerRoman"/>
      <w:lvlText w:val="%6."/>
      <w:lvlJc w:val="right"/>
      <w:pPr>
        <w:ind w:left="3611" w:hanging="180"/>
      </w:pPr>
    </w:lvl>
    <w:lvl w:ilvl="6">
      <w:start w:val="1"/>
      <w:numFmt w:val="decimal"/>
      <w:lvlText w:val="%7."/>
      <w:lvlJc w:val="left"/>
      <w:pPr>
        <w:ind w:left="4331" w:hanging="360"/>
      </w:pPr>
    </w:lvl>
    <w:lvl w:ilvl="7">
      <w:start w:val="1"/>
      <w:numFmt w:val="lowerLetter"/>
      <w:lvlText w:val="%8."/>
      <w:lvlJc w:val="left"/>
      <w:pPr>
        <w:ind w:left="5051" w:hanging="360"/>
      </w:pPr>
    </w:lvl>
    <w:lvl w:ilvl="8">
      <w:start w:val="1"/>
      <w:numFmt w:val="lowerRoman"/>
      <w:lvlText w:val="%9."/>
      <w:lvlJc w:val="right"/>
      <w:pPr>
        <w:ind w:left="5771" w:hanging="180"/>
      </w:pPr>
    </w:lvl>
  </w:abstractNum>
  <w:abstractNum w:abstractNumId="15" w15:restartNumberingAfterBreak="0">
    <w:nsid w:val="57ABAEA2"/>
    <w:multiLevelType w:val="hybridMultilevel"/>
    <w:tmpl w:val="B0821BDA"/>
    <w:lvl w:ilvl="0" w:tplc="FDC04B56">
      <w:start w:val="1"/>
      <w:numFmt w:val="decimal"/>
      <w:lvlText w:val="%1."/>
      <w:lvlJc w:val="left"/>
      <w:pPr>
        <w:ind w:left="720" w:hanging="360"/>
      </w:pPr>
    </w:lvl>
    <w:lvl w:ilvl="1" w:tplc="8B5826FE">
      <w:start w:val="1"/>
      <w:numFmt w:val="lowerLetter"/>
      <w:lvlText w:val="%2."/>
      <w:lvlJc w:val="left"/>
      <w:pPr>
        <w:ind w:left="1440" w:hanging="360"/>
      </w:pPr>
    </w:lvl>
    <w:lvl w:ilvl="2" w:tplc="2DE27DBC">
      <w:start w:val="1"/>
      <w:numFmt w:val="lowerRoman"/>
      <w:lvlText w:val="%3."/>
      <w:lvlJc w:val="right"/>
      <w:pPr>
        <w:ind w:left="2160" w:hanging="180"/>
      </w:pPr>
    </w:lvl>
    <w:lvl w:ilvl="3" w:tplc="21088144">
      <w:start w:val="1"/>
      <w:numFmt w:val="decimal"/>
      <w:lvlText w:val="%4."/>
      <w:lvlJc w:val="left"/>
      <w:pPr>
        <w:ind w:left="2880" w:hanging="360"/>
      </w:pPr>
    </w:lvl>
    <w:lvl w:ilvl="4" w:tplc="AC84BDEA">
      <w:start w:val="1"/>
      <w:numFmt w:val="lowerLetter"/>
      <w:lvlText w:val="%5."/>
      <w:lvlJc w:val="left"/>
      <w:pPr>
        <w:ind w:left="3600" w:hanging="360"/>
      </w:pPr>
    </w:lvl>
    <w:lvl w:ilvl="5" w:tplc="5574AFEA">
      <w:start w:val="1"/>
      <w:numFmt w:val="lowerRoman"/>
      <w:lvlText w:val="%6."/>
      <w:lvlJc w:val="right"/>
      <w:pPr>
        <w:ind w:left="4320" w:hanging="180"/>
      </w:pPr>
    </w:lvl>
    <w:lvl w:ilvl="6" w:tplc="3BAA6DBA">
      <w:start w:val="1"/>
      <w:numFmt w:val="decimal"/>
      <w:lvlText w:val="%7."/>
      <w:lvlJc w:val="left"/>
      <w:pPr>
        <w:ind w:left="5040" w:hanging="360"/>
      </w:pPr>
    </w:lvl>
    <w:lvl w:ilvl="7" w:tplc="DB8E8402">
      <w:start w:val="1"/>
      <w:numFmt w:val="lowerLetter"/>
      <w:lvlText w:val="%8."/>
      <w:lvlJc w:val="left"/>
      <w:pPr>
        <w:ind w:left="5760" w:hanging="360"/>
      </w:pPr>
    </w:lvl>
    <w:lvl w:ilvl="8" w:tplc="CA1ADC90">
      <w:start w:val="1"/>
      <w:numFmt w:val="lowerRoman"/>
      <w:lvlText w:val="%9."/>
      <w:lvlJc w:val="right"/>
      <w:pPr>
        <w:ind w:left="6480" w:hanging="180"/>
      </w:pPr>
    </w:lvl>
  </w:abstractNum>
  <w:abstractNum w:abstractNumId="16" w15:restartNumberingAfterBreak="0">
    <w:nsid w:val="5D57D386"/>
    <w:multiLevelType w:val="hybridMultilevel"/>
    <w:tmpl w:val="344A7C38"/>
    <w:lvl w:ilvl="0" w:tplc="EA42AC1A">
      <w:start w:val="1"/>
      <w:numFmt w:val="decimal"/>
      <w:lvlText w:val="%1."/>
      <w:lvlJc w:val="left"/>
      <w:pPr>
        <w:ind w:left="720" w:hanging="360"/>
      </w:pPr>
    </w:lvl>
    <w:lvl w:ilvl="1" w:tplc="E300FEF0">
      <w:start w:val="1"/>
      <w:numFmt w:val="lowerLetter"/>
      <w:lvlText w:val="%2."/>
      <w:lvlJc w:val="left"/>
      <w:pPr>
        <w:ind w:left="1440" w:hanging="360"/>
      </w:pPr>
    </w:lvl>
    <w:lvl w:ilvl="2" w:tplc="C85E6920">
      <w:start w:val="1"/>
      <w:numFmt w:val="lowerRoman"/>
      <w:lvlText w:val="%3."/>
      <w:lvlJc w:val="right"/>
      <w:pPr>
        <w:ind w:left="2160" w:hanging="180"/>
      </w:pPr>
    </w:lvl>
    <w:lvl w:ilvl="3" w:tplc="91BC7454">
      <w:start w:val="1"/>
      <w:numFmt w:val="decimal"/>
      <w:lvlText w:val="%4."/>
      <w:lvlJc w:val="left"/>
      <w:pPr>
        <w:ind w:left="2880" w:hanging="360"/>
      </w:pPr>
    </w:lvl>
    <w:lvl w:ilvl="4" w:tplc="3E10474A">
      <w:start w:val="1"/>
      <w:numFmt w:val="lowerLetter"/>
      <w:lvlText w:val="%5."/>
      <w:lvlJc w:val="left"/>
      <w:pPr>
        <w:ind w:left="3600" w:hanging="360"/>
      </w:pPr>
    </w:lvl>
    <w:lvl w:ilvl="5" w:tplc="3342BAFA">
      <w:start w:val="1"/>
      <w:numFmt w:val="lowerRoman"/>
      <w:lvlText w:val="%6."/>
      <w:lvlJc w:val="right"/>
      <w:pPr>
        <w:ind w:left="4320" w:hanging="180"/>
      </w:pPr>
    </w:lvl>
    <w:lvl w:ilvl="6" w:tplc="C1C2C518">
      <w:start w:val="1"/>
      <w:numFmt w:val="decimal"/>
      <w:lvlText w:val="%7."/>
      <w:lvlJc w:val="left"/>
      <w:pPr>
        <w:ind w:left="5040" w:hanging="360"/>
      </w:pPr>
    </w:lvl>
    <w:lvl w:ilvl="7" w:tplc="B3DEB7B6">
      <w:start w:val="1"/>
      <w:numFmt w:val="lowerLetter"/>
      <w:lvlText w:val="%8."/>
      <w:lvlJc w:val="left"/>
      <w:pPr>
        <w:ind w:left="5760" w:hanging="360"/>
      </w:pPr>
    </w:lvl>
    <w:lvl w:ilvl="8" w:tplc="3202DA24">
      <w:start w:val="1"/>
      <w:numFmt w:val="lowerRoman"/>
      <w:lvlText w:val="%9."/>
      <w:lvlJc w:val="right"/>
      <w:pPr>
        <w:ind w:left="6480" w:hanging="180"/>
      </w:pPr>
    </w:lvl>
  </w:abstractNum>
  <w:abstractNum w:abstractNumId="17" w15:restartNumberingAfterBreak="0">
    <w:nsid w:val="6033673E"/>
    <w:multiLevelType w:val="hybridMultilevel"/>
    <w:tmpl w:val="FACAE362"/>
    <w:lvl w:ilvl="0" w:tplc="BB1A4942">
      <w:start w:val="1"/>
      <w:numFmt w:val="bullet"/>
      <w:lvlText w:val=""/>
      <w:lvlJc w:val="left"/>
      <w:pPr>
        <w:ind w:left="720" w:hanging="360"/>
      </w:pPr>
      <w:rPr>
        <w:rFonts w:ascii="Symbol" w:hAnsi="Symbol" w:hint="default"/>
      </w:rPr>
    </w:lvl>
    <w:lvl w:ilvl="1" w:tplc="C5829D26">
      <w:start w:val="1"/>
      <w:numFmt w:val="bullet"/>
      <w:lvlText w:val="o"/>
      <w:lvlJc w:val="left"/>
      <w:pPr>
        <w:ind w:left="1440" w:hanging="360"/>
      </w:pPr>
      <w:rPr>
        <w:rFonts w:ascii="Courier New" w:hAnsi="Courier New" w:hint="default"/>
      </w:rPr>
    </w:lvl>
    <w:lvl w:ilvl="2" w:tplc="3F727398">
      <w:start w:val="1"/>
      <w:numFmt w:val="bullet"/>
      <w:lvlText w:val=""/>
      <w:lvlJc w:val="left"/>
      <w:pPr>
        <w:ind w:left="2160" w:hanging="360"/>
      </w:pPr>
      <w:rPr>
        <w:rFonts w:ascii="Wingdings" w:hAnsi="Wingdings" w:hint="default"/>
      </w:rPr>
    </w:lvl>
    <w:lvl w:ilvl="3" w:tplc="11449DE0">
      <w:start w:val="1"/>
      <w:numFmt w:val="bullet"/>
      <w:lvlText w:val=""/>
      <w:lvlJc w:val="left"/>
      <w:pPr>
        <w:ind w:left="2880" w:hanging="360"/>
      </w:pPr>
      <w:rPr>
        <w:rFonts w:ascii="Symbol" w:hAnsi="Symbol" w:hint="default"/>
      </w:rPr>
    </w:lvl>
    <w:lvl w:ilvl="4" w:tplc="2B4206C4">
      <w:start w:val="1"/>
      <w:numFmt w:val="bullet"/>
      <w:lvlText w:val="o"/>
      <w:lvlJc w:val="left"/>
      <w:pPr>
        <w:ind w:left="3600" w:hanging="360"/>
      </w:pPr>
      <w:rPr>
        <w:rFonts w:ascii="Courier New" w:hAnsi="Courier New" w:hint="default"/>
      </w:rPr>
    </w:lvl>
    <w:lvl w:ilvl="5" w:tplc="F70E6280">
      <w:start w:val="1"/>
      <w:numFmt w:val="bullet"/>
      <w:lvlText w:val=""/>
      <w:lvlJc w:val="left"/>
      <w:pPr>
        <w:ind w:left="4320" w:hanging="360"/>
      </w:pPr>
      <w:rPr>
        <w:rFonts w:ascii="Wingdings" w:hAnsi="Wingdings" w:hint="default"/>
      </w:rPr>
    </w:lvl>
    <w:lvl w:ilvl="6" w:tplc="5F20AE34">
      <w:start w:val="1"/>
      <w:numFmt w:val="bullet"/>
      <w:lvlText w:val=""/>
      <w:lvlJc w:val="left"/>
      <w:pPr>
        <w:ind w:left="5040" w:hanging="360"/>
      </w:pPr>
      <w:rPr>
        <w:rFonts w:ascii="Symbol" w:hAnsi="Symbol" w:hint="default"/>
      </w:rPr>
    </w:lvl>
    <w:lvl w:ilvl="7" w:tplc="97785A0E">
      <w:start w:val="1"/>
      <w:numFmt w:val="bullet"/>
      <w:lvlText w:val="o"/>
      <w:lvlJc w:val="left"/>
      <w:pPr>
        <w:ind w:left="5760" w:hanging="360"/>
      </w:pPr>
      <w:rPr>
        <w:rFonts w:ascii="Courier New" w:hAnsi="Courier New" w:hint="default"/>
      </w:rPr>
    </w:lvl>
    <w:lvl w:ilvl="8" w:tplc="2BE08AAE">
      <w:start w:val="1"/>
      <w:numFmt w:val="bullet"/>
      <w:lvlText w:val=""/>
      <w:lvlJc w:val="left"/>
      <w:pPr>
        <w:ind w:left="6480" w:hanging="360"/>
      </w:pPr>
      <w:rPr>
        <w:rFonts w:ascii="Wingdings" w:hAnsi="Wingdings" w:hint="default"/>
      </w:rPr>
    </w:lvl>
  </w:abstractNum>
  <w:abstractNum w:abstractNumId="18" w15:restartNumberingAfterBreak="0">
    <w:nsid w:val="60F4C616"/>
    <w:multiLevelType w:val="multilevel"/>
    <w:tmpl w:val="8DECFCEC"/>
    <w:lvl w:ilvl="0">
      <w:start w:val="1"/>
      <w:numFmt w:val="decimal"/>
      <w:pStyle w:val="Ttulo1"/>
      <w:lvlText w:val="%1."/>
      <w:lvlJc w:val="left"/>
      <w:pPr>
        <w:ind w:left="360" w:hanging="360"/>
      </w:pPr>
      <w:rPr>
        <w:sz w:val="36"/>
      </w:rPr>
    </w:lvl>
    <w:lvl w:ilvl="1">
      <w:start w:val="1"/>
      <w:numFmt w:val="decimal"/>
      <w:pStyle w:val="Ttulo2"/>
      <w:lvlText w:val="%1.%2."/>
      <w:lvlJc w:val="left"/>
      <w:pPr>
        <w:ind w:left="792" w:hanging="432"/>
      </w:pPr>
      <w:rPr>
        <w:sz w:val="32"/>
      </w:r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5384EC7"/>
    <w:multiLevelType w:val="hybridMultilevel"/>
    <w:tmpl w:val="9B7AFF7C"/>
    <w:lvl w:ilvl="0" w:tplc="DF520F00">
      <w:start w:val="1"/>
      <w:numFmt w:val="bullet"/>
      <w:lvlText w:val=""/>
      <w:lvlJc w:val="left"/>
      <w:pPr>
        <w:ind w:left="720" w:hanging="360"/>
      </w:pPr>
      <w:rPr>
        <w:rFonts w:ascii="Symbol" w:hAnsi="Symbol" w:hint="default"/>
      </w:rPr>
    </w:lvl>
    <w:lvl w:ilvl="1" w:tplc="AE4E68D8">
      <w:start w:val="1"/>
      <w:numFmt w:val="bullet"/>
      <w:lvlText w:val="o"/>
      <w:lvlJc w:val="left"/>
      <w:pPr>
        <w:ind w:left="1440" w:hanging="360"/>
      </w:pPr>
      <w:rPr>
        <w:rFonts w:ascii="Courier New" w:hAnsi="Courier New" w:hint="default"/>
      </w:rPr>
    </w:lvl>
    <w:lvl w:ilvl="2" w:tplc="C684685A">
      <w:start w:val="1"/>
      <w:numFmt w:val="bullet"/>
      <w:lvlText w:val=""/>
      <w:lvlJc w:val="left"/>
      <w:pPr>
        <w:ind w:left="2160" w:hanging="360"/>
      </w:pPr>
      <w:rPr>
        <w:rFonts w:ascii="Wingdings" w:hAnsi="Wingdings" w:hint="default"/>
      </w:rPr>
    </w:lvl>
    <w:lvl w:ilvl="3" w:tplc="E1EA572A">
      <w:start w:val="1"/>
      <w:numFmt w:val="bullet"/>
      <w:lvlText w:val=""/>
      <w:lvlJc w:val="left"/>
      <w:pPr>
        <w:ind w:left="2880" w:hanging="360"/>
      </w:pPr>
      <w:rPr>
        <w:rFonts w:ascii="Symbol" w:hAnsi="Symbol" w:hint="default"/>
      </w:rPr>
    </w:lvl>
    <w:lvl w:ilvl="4" w:tplc="5C34CC92">
      <w:start w:val="1"/>
      <w:numFmt w:val="bullet"/>
      <w:lvlText w:val="o"/>
      <w:lvlJc w:val="left"/>
      <w:pPr>
        <w:ind w:left="3600" w:hanging="360"/>
      </w:pPr>
      <w:rPr>
        <w:rFonts w:ascii="Courier New" w:hAnsi="Courier New" w:hint="default"/>
      </w:rPr>
    </w:lvl>
    <w:lvl w:ilvl="5" w:tplc="B01A864A">
      <w:start w:val="1"/>
      <w:numFmt w:val="bullet"/>
      <w:lvlText w:val=""/>
      <w:lvlJc w:val="left"/>
      <w:pPr>
        <w:ind w:left="4320" w:hanging="360"/>
      </w:pPr>
      <w:rPr>
        <w:rFonts w:ascii="Wingdings" w:hAnsi="Wingdings" w:hint="default"/>
      </w:rPr>
    </w:lvl>
    <w:lvl w:ilvl="6" w:tplc="5F384D0E">
      <w:start w:val="1"/>
      <w:numFmt w:val="bullet"/>
      <w:lvlText w:val=""/>
      <w:lvlJc w:val="left"/>
      <w:pPr>
        <w:ind w:left="5040" w:hanging="360"/>
      </w:pPr>
      <w:rPr>
        <w:rFonts w:ascii="Symbol" w:hAnsi="Symbol" w:hint="default"/>
      </w:rPr>
    </w:lvl>
    <w:lvl w:ilvl="7" w:tplc="703AC6DC">
      <w:start w:val="1"/>
      <w:numFmt w:val="bullet"/>
      <w:lvlText w:val="o"/>
      <w:lvlJc w:val="left"/>
      <w:pPr>
        <w:ind w:left="5760" w:hanging="360"/>
      </w:pPr>
      <w:rPr>
        <w:rFonts w:ascii="Courier New" w:hAnsi="Courier New" w:hint="default"/>
      </w:rPr>
    </w:lvl>
    <w:lvl w:ilvl="8" w:tplc="6DA609A4">
      <w:start w:val="1"/>
      <w:numFmt w:val="bullet"/>
      <w:lvlText w:val=""/>
      <w:lvlJc w:val="left"/>
      <w:pPr>
        <w:ind w:left="6480" w:hanging="360"/>
      </w:pPr>
      <w:rPr>
        <w:rFonts w:ascii="Wingdings" w:hAnsi="Wingdings" w:hint="default"/>
      </w:rPr>
    </w:lvl>
  </w:abstractNum>
  <w:abstractNum w:abstractNumId="20" w15:restartNumberingAfterBreak="0">
    <w:nsid w:val="7AF972BD"/>
    <w:multiLevelType w:val="multilevel"/>
    <w:tmpl w:val="E0DE2364"/>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num w:numId="1" w16cid:durableId="1107193806">
    <w:abstractNumId w:val="9"/>
  </w:num>
  <w:num w:numId="2" w16cid:durableId="115176618">
    <w:abstractNumId w:val="2"/>
  </w:num>
  <w:num w:numId="3" w16cid:durableId="1615284733">
    <w:abstractNumId w:val="8"/>
  </w:num>
  <w:num w:numId="4" w16cid:durableId="446192841">
    <w:abstractNumId w:val="7"/>
  </w:num>
  <w:num w:numId="5" w16cid:durableId="1738744320">
    <w:abstractNumId w:val="16"/>
  </w:num>
  <w:num w:numId="6" w16cid:durableId="1168057783">
    <w:abstractNumId w:val="3"/>
  </w:num>
  <w:num w:numId="7" w16cid:durableId="2117824879">
    <w:abstractNumId w:val="5"/>
  </w:num>
  <w:num w:numId="8" w16cid:durableId="1072697057">
    <w:abstractNumId w:val="15"/>
  </w:num>
  <w:num w:numId="9" w16cid:durableId="1844003643">
    <w:abstractNumId w:val="12"/>
  </w:num>
  <w:num w:numId="10" w16cid:durableId="1850673722">
    <w:abstractNumId w:val="19"/>
  </w:num>
  <w:num w:numId="11" w16cid:durableId="1555584125">
    <w:abstractNumId w:val="4"/>
  </w:num>
  <w:num w:numId="12" w16cid:durableId="148715233">
    <w:abstractNumId w:val="1"/>
  </w:num>
  <w:num w:numId="13" w16cid:durableId="1779597283">
    <w:abstractNumId w:val="17"/>
  </w:num>
  <w:num w:numId="14" w16cid:durableId="1326282794">
    <w:abstractNumId w:val="10"/>
  </w:num>
  <w:num w:numId="15" w16cid:durableId="265505603">
    <w:abstractNumId w:val="18"/>
  </w:num>
  <w:num w:numId="16" w16cid:durableId="1395466845">
    <w:abstractNumId w:val="13"/>
  </w:num>
  <w:num w:numId="17" w16cid:durableId="1974628145">
    <w:abstractNumId w:val="11"/>
  </w:num>
  <w:num w:numId="18" w16cid:durableId="885798410">
    <w:abstractNumId w:val="14"/>
  </w:num>
  <w:num w:numId="19" w16cid:durableId="1935436159">
    <w:abstractNumId w:val="6"/>
  </w:num>
  <w:num w:numId="20" w16cid:durableId="427970108">
    <w:abstractNumId w:val="20"/>
  </w:num>
  <w:num w:numId="21" w16cid:durableId="2118672071">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6D6"/>
    <w:rsid w:val="0001420C"/>
    <w:rsid w:val="003D5788"/>
    <w:rsid w:val="00474FC8"/>
    <w:rsid w:val="005747AB"/>
    <w:rsid w:val="005C0835"/>
    <w:rsid w:val="00610189"/>
    <w:rsid w:val="006725BF"/>
    <w:rsid w:val="006C76D6"/>
    <w:rsid w:val="00754E7B"/>
    <w:rsid w:val="00763F57"/>
    <w:rsid w:val="008C253F"/>
    <w:rsid w:val="00931651"/>
    <w:rsid w:val="00A4363D"/>
    <w:rsid w:val="00A5508C"/>
    <w:rsid w:val="00A5542B"/>
    <w:rsid w:val="00B1097E"/>
    <w:rsid w:val="00CE081B"/>
    <w:rsid w:val="00D45E62"/>
    <w:rsid w:val="00D68A2B"/>
    <w:rsid w:val="00E20E0F"/>
    <w:rsid w:val="00FC443E"/>
    <w:rsid w:val="02B80DD9"/>
    <w:rsid w:val="05053D1A"/>
    <w:rsid w:val="055EC3DD"/>
    <w:rsid w:val="07D5D3B2"/>
    <w:rsid w:val="07E089B8"/>
    <w:rsid w:val="091DEA7B"/>
    <w:rsid w:val="0A077A72"/>
    <w:rsid w:val="0A7C3261"/>
    <w:rsid w:val="0B44F979"/>
    <w:rsid w:val="0BF5E530"/>
    <w:rsid w:val="0DB26407"/>
    <w:rsid w:val="0DB2E8BC"/>
    <w:rsid w:val="0EBCAE8D"/>
    <w:rsid w:val="0F21D186"/>
    <w:rsid w:val="0F8B19D8"/>
    <w:rsid w:val="10DE5018"/>
    <w:rsid w:val="10F68C08"/>
    <w:rsid w:val="1305B8B3"/>
    <w:rsid w:val="13AAFCD1"/>
    <w:rsid w:val="13AFBC4E"/>
    <w:rsid w:val="16804BBE"/>
    <w:rsid w:val="1958BBE3"/>
    <w:rsid w:val="1A0C71D8"/>
    <w:rsid w:val="1A3278E9"/>
    <w:rsid w:val="1A9D7928"/>
    <w:rsid w:val="1AA405A8"/>
    <w:rsid w:val="1B077C1A"/>
    <w:rsid w:val="1CA40425"/>
    <w:rsid w:val="1EBFC99A"/>
    <w:rsid w:val="1F7A8682"/>
    <w:rsid w:val="202CCD04"/>
    <w:rsid w:val="2136DA5F"/>
    <w:rsid w:val="21427BB0"/>
    <w:rsid w:val="22A18CF8"/>
    <w:rsid w:val="25291B0E"/>
    <w:rsid w:val="262F2AD6"/>
    <w:rsid w:val="27D8A76A"/>
    <w:rsid w:val="283E6E15"/>
    <w:rsid w:val="2925A801"/>
    <w:rsid w:val="2AA58749"/>
    <w:rsid w:val="2C6622B3"/>
    <w:rsid w:val="2FA9DCD1"/>
    <w:rsid w:val="2FB1507A"/>
    <w:rsid w:val="309EC42E"/>
    <w:rsid w:val="32268666"/>
    <w:rsid w:val="33B72DFF"/>
    <w:rsid w:val="361D029C"/>
    <w:rsid w:val="375886F4"/>
    <w:rsid w:val="38D2A3FD"/>
    <w:rsid w:val="3902E406"/>
    <w:rsid w:val="39A4AFE1"/>
    <w:rsid w:val="39C2224B"/>
    <w:rsid w:val="3A3412F6"/>
    <w:rsid w:val="3B91DC1E"/>
    <w:rsid w:val="3C40CCB7"/>
    <w:rsid w:val="3D488DE0"/>
    <w:rsid w:val="3E366ECB"/>
    <w:rsid w:val="3EDE7728"/>
    <w:rsid w:val="3F1F12EF"/>
    <w:rsid w:val="3F6006AE"/>
    <w:rsid w:val="4093CEB6"/>
    <w:rsid w:val="41A4E6BC"/>
    <w:rsid w:val="432FF2B7"/>
    <w:rsid w:val="43A12B22"/>
    <w:rsid w:val="4546C23E"/>
    <w:rsid w:val="4731B88C"/>
    <w:rsid w:val="477C0B45"/>
    <w:rsid w:val="49CCBCB6"/>
    <w:rsid w:val="4A90A615"/>
    <w:rsid w:val="4D92F66B"/>
    <w:rsid w:val="4E5B2774"/>
    <w:rsid w:val="4EEE209E"/>
    <w:rsid w:val="4FC5C14A"/>
    <w:rsid w:val="5108DBC4"/>
    <w:rsid w:val="5137E2AD"/>
    <w:rsid w:val="51BE835C"/>
    <w:rsid w:val="520686C2"/>
    <w:rsid w:val="52A9A8E8"/>
    <w:rsid w:val="537CE44C"/>
    <w:rsid w:val="53EA57AD"/>
    <w:rsid w:val="5510EC76"/>
    <w:rsid w:val="56B6E197"/>
    <w:rsid w:val="580435E1"/>
    <w:rsid w:val="5824DAD8"/>
    <w:rsid w:val="5C397656"/>
    <w:rsid w:val="5CBDCBBB"/>
    <w:rsid w:val="5D805577"/>
    <w:rsid w:val="5E293659"/>
    <w:rsid w:val="5F0B8BC5"/>
    <w:rsid w:val="6293A6B7"/>
    <w:rsid w:val="62A31177"/>
    <w:rsid w:val="62A95120"/>
    <w:rsid w:val="62D54ED8"/>
    <w:rsid w:val="646F1DAA"/>
    <w:rsid w:val="64BF28D5"/>
    <w:rsid w:val="64BFB34B"/>
    <w:rsid w:val="6500E81A"/>
    <w:rsid w:val="662C470F"/>
    <w:rsid w:val="6683EE4E"/>
    <w:rsid w:val="66B71C6D"/>
    <w:rsid w:val="688FD479"/>
    <w:rsid w:val="693711B3"/>
    <w:rsid w:val="6AE33519"/>
    <w:rsid w:val="6BF6BCB8"/>
    <w:rsid w:val="6C1368C0"/>
    <w:rsid w:val="6FCD1686"/>
    <w:rsid w:val="7112D38C"/>
    <w:rsid w:val="7121367F"/>
    <w:rsid w:val="72508945"/>
    <w:rsid w:val="72C6B89D"/>
    <w:rsid w:val="72CAC826"/>
    <w:rsid w:val="77163F40"/>
    <w:rsid w:val="794A4BB7"/>
    <w:rsid w:val="79AD4A23"/>
    <w:rsid w:val="7A47D15C"/>
    <w:rsid w:val="7D0629A1"/>
    <w:rsid w:val="7D657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783ACF"/>
  <w15:docId w15:val="{C34D0547-8413-475C-B1D6-7EBA5AD5D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s" w:eastAsia="es-GT"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4" w:space="0" w:color="000000"/>
        <w:left w:val="none" w:sz="4" w:space="0" w:color="000000"/>
        <w:bottom w:val="none" w:sz="4" w:space="0" w:color="000000"/>
        <w:right w:val="none" w:sz="4" w:space="0" w:color="000000"/>
      </w:pBdr>
      <w:spacing w:after="240" w:line="336" w:lineRule="auto"/>
    </w:pPr>
    <w:rPr>
      <w:lang w:val="es-GT" w:bidi="es-GT"/>
    </w:rPr>
  </w:style>
  <w:style w:type="paragraph" w:styleId="Ttulo1">
    <w:name w:val="heading 1"/>
    <w:basedOn w:val="Normal"/>
    <w:next w:val="Normal"/>
    <w:link w:val="Ttulo1Car"/>
    <w:uiPriority w:val="9"/>
    <w:qFormat/>
    <w:pPr>
      <w:keepNext/>
      <w:keepLines/>
      <w:numPr>
        <w:numId w:val="15"/>
      </w:numPr>
      <w:ind w:left="425" w:hanging="425"/>
      <w:jc w:val="left"/>
      <w:outlineLvl w:val="0"/>
    </w:pPr>
    <w:rPr>
      <w:b/>
      <w:bCs/>
      <w:sz w:val="36"/>
      <w:szCs w:val="36"/>
      <w:lang w:val="es-ES"/>
    </w:rPr>
  </w:style>
  <w:style w:type="paragraph" w:styleId="Ttulo2">
    <w:name w:val="heading 2"/>
    <w:basedOn w:val="Normal"/>
    <w:next w:val="Normal"/>
    <w:link w:val="Ttulo2Car"/>
    <w:uiPriority w:val="9"/>
    <w:unhideWhenUsed/>
    <w:qFormat/>
    <w:pPr>
      <w:keepNext/>
      <w:keepLines/>
      <w:numPr>
        <w:ilvl w:val="1"/>
        <w:numId w:val="15"/>
      </w:numPr>
      <w:ind w:left="567" w:hanging="567"/>
      <w:jc w:val="left"/>
      <w:outlineLvl w:val="1"/>
    </w:pPr>
    <w:rPr>
      <w:b/>
      <w:bCs/>
      <w:sz w:val="32"/>
      <w:szCs w:val="32"/>
    </w:rPr>
  </w:style>
  <w:style w:type="paragraph" w:styleId="Ttulo3">
    <w:name w:val="heading 3"/>
    <w:basedOn w:val="Normal"/>
    <w:next w:val="Normal"/>
    <w:link w:val="Ttulo3Car"/>
    <w:uiPriority w:val="9"/>
    <w:unhideWhenUsed/>
    <w:qFormat/>
    <w:pPr>
      <w:keepNext/>
      <w:keepLines/>
      <w:numPr>
        <w:ilvl w:val="2"/>
        <w:numId w:val="15"/>
      </w:numPr>
      <w:ind w:left="567" w:hanging="567"/>
      <w:jc w:val="left"/>
      <w:outlineLvl w:val="2"/>
    </w:pPr>
    <w:rPr>
      <w:b/>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sz w:val="22"/>
      <w:szCs w:val="22"/>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line="240" w:lineRule="auto"/>
    </w:pPr>
    <w:rPr>
      <w:color w:val="404040"/>
      <w:sz w:val="20"/>
      <w:szCs w:val="20"/>
      <w:lang w:val="es-G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line="240" w:lineRule="auto"/>
    </w:pPr>
    <w:rPr>
      <w:color w:val="404040"/>
      <w:sz w:val="20"/>
      <w:szCs w:val="20"/>
      <w:lang w:val="es-G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line="240" w:lineRule="auto"/>
    </w:pPr>
    <w:rPr>
      <w:color w:val="404040"/>
      <w:sz w:val="20"/>
      <w:szCs w:val="20"/>
      <w:lang w:val="es-G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line="240" w:lineRule="auto"/>
    </w:pPr>
    <w:rPr>
      <w:color w:val="404040"/>
      <w:sz w:val="20"/>
      <w:szCs w:val="20"/>
      <w:lang w:val="es-G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line="240" w:lineRule="auto"/>
    </w:pPr>
    <w:rPr>
      <w:color w:val="404040"/>
      <w:sz w:val="20"/>
      <w:szCs w:val="20"/>
      <w:lang w:val="es-G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line="240" w:lineRule="auto"/>
    </w:pPr>
    <w:rPr>
      <w:color w:val="404040"/>
      <w:sz w:val="20"/>
      <w:szCs w:val="20"/>
      <w:lang w:val="es-G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line="240" w:lineRule="auto"/>
    </w:pPr>
    <w:rPr>
      <w:color w:val="404040"/>
      <w:sz w:val="20"/>
      <w:szCs w:val="20"/>
      <w:lang w:val="es-G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b/>
      <w:bCs/>
      <w:sz w:val="36"/>
      <w:szCs w:val="36"/>
      <w:lang w:val="es-ES" w:bidi="es-GT"/>
    </w:rPr>
  </w:style>
  <w:style w:type="character" w:customStyle="1" w:styleId="Ttulo2Car">
    <w:name w:val="Título 2 Car"/>
    <w:basedOn w:val="Fuentedeprrafopredeter"/>
    <w:link w:val="Ttulo2"/>
    <w:uiPriority w:val="9"/>
    <w:rPr>
      <w:b/>
      <w:bCs/>
      <w:sz w:val="32"/>
      <w:szCs w:val="32"/>
      <w:lang w:val="es-GT" w:bidi="es-GT"/>
    </w:rPr>
  </w:style>
  <w:style w:type="character" w:customStyle="1" w:styleId="Ttulo3Car">
    <w:name w:val="Título 3 Car"/>
    <w:basedOn w:val="Fuentedeprrafopredeter"/>
    <w:link w:val="Ttulo3"/>
    <w:uiPriority w:val="9"/>
    <w:rPr>
      <w:b/>
      <w:lang w:val="es-GT" w:bidi="es-GT"/>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rFonts w:ascii="Arial" w:eastAsia="Arial" w:hAnsi="Arial" w:cs="Arial"/>
      <w:color w:val="666666"/>
      <w:sz w:val="30"/>
      <w:szCs w:val="30"/>
    </w:r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fontTable" Target="fontTable.xml"/><Relationship Id="rId4" Type="http://schemas.openxmlformats.org/officeDocument/2006/relationships/webSettings" Target="webSettings.xml"/><Relationship Id="rId14" Type="http://schemas.openxmlformats.org/officeDocument/2006/relationships/footer" Target="footer1.xml"/><Relationship Id="rId8" Type="http://schemas.openxmlformats.org/officeDocument/2006/relationships/image" Target="media/image2.jp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41" Type="http://schemas.openxmlformats.org/officeDocument/2006/relationships/image" Target="media/crm1.png"/><Relationship Id="rId42" Type="http://schemas.openxmlformats.org/officeDocument/2006/relationships/image" Target="media/crm2.png"/><Relationship Id="rId43" Type="http://schemas.openxmlformats.org/officeDocument/2006/relationships/image" Target="media/crm3.png"/><Relationship Id="rId44" Type="http://schemas.openxmlformats.org/officeDocument/2006/relationships/image" Target="media/crm4.png"/><Relationship Id="rId45" Type="http://schemas.openxmlformats.org/officeDocument/2006/relationships/image" Target="media/crm5.png"/><Relationship Id="rId46" Type="http://schemas.openxmlformats.org/officeDocument/2006/relationships/image" Target="media/crm6.png"/><Relationship Id="rId47" Type="http://schemas.openxmlformats.org/officeDocument/2006/relationships/image" Target="media/crm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24</Pages>
  <Words>5843</Words>
  <Characters>32138</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Caso: RutaMoto  ·  Fase 2</vt:lpstr>
    </vt:vector>
  </TitlesOfParts>
  <Company/>
  <LinksUpToDate>false</LinksUpToDate>
  <CharactersWithSpaces>37906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RutaMoto  ·  Fase 2</dc:title>
  <dc:creator>Grupo 14 — Santiago Julián Barrera Reyes</dc:creator>
  <cp:lastModifiedBy>Brayan Emanuel García</cp:lastModifiedBy>
  <cp:revision>51</cp:revision>
  <dcterms:created xsi:type="dcterms:W3CDTF">2024-02-18T02:52:00Z</dcterms:created>
  <dcterms:modified xsi:type="dcterms:W3CDTF">2026-10-05T20:47:00Z</dcterms:modified>
</cp:coreProperties>
</file>