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758A2" w14:textId="77777777" w:rsidR="006C76D6" w:rsidRDefault="006725BF">
      <w:pPr>
        <w:spacing w:after="0"/>
      </w:pPr>
      <w:r>
        <w:t>UNIVERSIDAD DE SAN CARLOS DE GUATEMALA</w:t>
      </w:r>
    </w:p>
    <w:p w14:paraId="2C302248" w14:textId="77777777" w:rsidR="006C76D6" w:rsidRDefault="006725BF">
      <w:pPr>
        <w:spacing w:after="0"/>
      </w:pPr>
      <w:r>
        <w:t>FACULTAD DE INGENIERÍA</w:t>
      </w:r>
    </w:p>
    <w:p w14:paraId="4D9FFF6B" w14:textId="77777777" w:rsidR="006C76D6" w:rsidRDefault="006725BF">
      <w:pPr>
        <w:spacing w:after="0"/>
      </w:pPr>
      <w:r>
        <w:rPr>
          <w:lang w:val="es-ES"/>
        </w:rPr>
        <w:t>SISTEMAS ORGANIZACIONALES Y GERENCIALES 1 SECCIÓN A</w:t>
      </w:r>
    </w:p>
    <w:p w14:paraId="0E168EDB" w14:textId="77777777" w:rsidR="006C76D6" w:rsidRDefault="006725BF">
      <w:pPr>
        <w:keepNext/>
        <w:spacing w:after="0"/>
      </w:pPr>
      <w:r>
        <w:t>CATEDRÁTICO: ING. FERNANDO JOSÉ PAZ GONZÁLEZ</w:t>
      </w:r>
    </w:p>
    <w:p w14:paraId="12731904" w14:textId="77777777" w:rsidR="006C76D6" w:rsidRDefault="006725BF"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58240" behindDoc="1" locked="0" layoutInCell="1" allowOverlap="1" wp14:anchorId="4EC22F14" wp14:editId="13ABDF08">
                <wp:simplePos x="0" y="0"/>
                <wp:positionH relativeFrom="page">
                  <wp:align>center</wp:align>
                </wp:positionH>
                <wp:positionV relativeFrom="page">
                  <wp:posOffset>2329275</wp:posOffset>
                </wp:positionV>
                <wp:extent cx="4832542" cy="4752456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1432464" name="image1.png"/>
                        <pic:cNvPicPr/>
                      </pic:nvPicPr>
                      <pic:blipFill rotWithShape="1"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4832541" cy="475245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 xmlns:w16cei="http://schemas.microsoft.com/office/word/2026/wordml/cei">
            <w:pict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0" style="position:absolute;z-index:251658240;o:allowoverlap:true;o:allowincell:true;mso-position-horizontal-relative:page;mso-position-horizontal:center;mso-position-vertical-relative:page;margin-top:183.41pt;mso-position-vertical:absolute;width:380.52pt;height:374.21pt;mso-wrap-distance-left:9.00pt;mso-wrap-distance-top:9.00pt;mso-wrap-distance-right:9.00pt;mso-wrap-distance-bottom:9.00pt;rotation:0;z-index:1;" o:spid="_x0000_s0" type="#_x0000_t75">
                <v:imagedata o:title="" r:id="rId13"/>
                <o:lock v:ext="edit" rotation="t"/>
              </v:shape>
            </w:pict>
          </mc:Fallback>
        </mc:AlternateContent>
      </w:r>
      <w:r>
        <w:t>TUTOR ACADÉMICO: JOSUÉ DANIEL CAAL TORRES</w:t>
      </w:r>
    </w:p>
    <w:p w14:paraId="64935D6E" w14:textId="77777777" w:rsidR="006C76D6" w:rsidRDefault="006C76D6"/>
    <w:p w14:paraId="047440E5" w14:textId="77777777" w:rsidR="006C76D6" w:rsidRDefault="006C76D6"/>
    <w:p w14:paraId="7AEA554C" w14:textId="77777777" w:rsidR="006C76D6" w:rsidRDefault="006C76D6"/>
    <w:p w14:paraId="0AD74916" w14:textId="77777777" w:rsidR="006C76D6" w:rsidRDefault="006725BF" w:rsidP="00D68A2B">
      <w:pPr>
        <w:jc w:val="center"/>
      </w:pPr>
      <w:r>
        <w:rPr>
          <w:noProof/>
        </w:rPr>
        <mc:AlternateContent>
          <mc:Choice Requires="wps">
            <w:drawing>
              <wp:inline distT="114300" distB="114300" distL="114300" distR="114300" wp14:anchorId="1B372430" wp14:editId="6E6CE228">
                <wp:extent cx="3457935" cy="884186"/>
                <wp:effectExtent l="0" t="0" r="0" b="0"/>
                <wp:docPr id="146084348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3457935" cy="10362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D2E801" w14:textId="77777777" w:rsidR="006C76D6" w:rsidRDefault="006725BF">
                            <w:pPr>
                              <w:spacing w:line="240" w:lineRule="auto"/>
                              <w:jc w:val="center"/>
                              <w:rPr>
                                <w:b/>
                                <w:color w:val="000000"/>
                                <w:sz w:val="48"/>
                                <w:u w:val="single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48"/>
                                <w:u w:val="single"/>
                                <w:lang w:val="es-ES"/>
                              </w:rPr>
                              <w:t>MANUAL DE USUARIO</w:t>
                            </w:r>
                          </w:p>
                        </w:txbxContent>
                      </wps:txbx>
                      <wps:bodyPr spcFirstLastPara="1" vertOverflow="overflow" horzOverflow="overflow" vert="horz" wrap="square" lIns="91422" tIns="91422" rIns="91422" bIns="91422" numCol="1" spcCol="0" rtlCol="0" fromWordArt="0" anchor="t" anchorCtr="0" forceAA="0" compatLnSpc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B37243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width:272.3pt;height:6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" filled="f" stroked="f">
                <v:textbox style="mso-fit-shape-to-text:t" inset="2.5395mm,2.5395mm,2.5395mm,2.5395mm">
                  <w:txbxContent>
                    <w:p w14:paraId="1AD2E801" w14:textId="77777777" w:rsidR="006C76D6" w:rsidRDefault="006725BF">
                      <w:pPr>
                        <w:spacing w:line="240" w:lineRule="auto"/>
                        <w:jc w:val="center"/>
                        <w:rPr>
                          <w:b/>
                          <w:color w:val="000000"/>
                          <w:sz w:val="48"/>
                          <w:u w:val="single"/>
                          <w:lang w:val="es-ES"/>
                        </w:rPr>
                      </w:pPr>
                      <w:r>
                        <w:rPr>
                          <w:b/>
                          <w:color w:val="000000"/>
                          <w:sz w:val="48"/>
                          <w:u w:val="single"/>
                          <w:lang w:val="es-ES"/>
                        </w:rPr>
                        <w:t>MANUAL DE USUARIO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01B89DE" w14:textId="77777777" w:rsidR="006C76D6" w:rsidRDefault="006C76D6"/>
    <w:p w14:paraId="3B84B7F4" w14:textId="77777777" w:rsidR="006C76D6" w:rsidRDefault="006C76D6"/>
    <w:p w14:paraId="6D91EF38" w14:textId="77777777" w:rsidR="006C76D6" w:rsidRDefault="006C76D6"/>
    <w:p w14:paraId="12932EEF" w14:textId="77777777" w:rsidR="006C76D6" w:rsidRDefault="006C76D6"/>
    <w:p w14:paraId="337C3668" w14:textId="77777777" w:rsidR="006C76D6" w:rsidRDefault="006C76D6"/>
    <w:p w14:paraId="3F3FF45F" w14:textId="77777777" w:rsidR="006C76D6" w:rsidRDefault="006C76D6"/>
    <w:p w14:paraId="138EAA05" w14:textId="77777777" w:rsidR="006C76D6" w:rsidRDefault="006C76D6"/>
    <w:tbl>
      <w:tblPr>
        <w:tblStyle w:val="Tablaconcuadrcula"/>
        <w:tblW w:w="9374" w:type="dxa"/>
        <w:tblLayout w:type="fixed"/>
        <w:tblLook w:val="04A0" w:firstRow="1" w:lastRow="0" w:firstColumn="1" w:lastColumn="0" w:noHBand="0" w:noVBand="1"/>
      </w:tblPr>
      <w:tblGrid>
        <w:gridCol w:w="3405"/>
        <w:gridCol w:w="1500"/>
        <w:gridCol w:w="4469"/>
      </w:tblGrid>
      <w:tr w:rsidR="00FC443E" w14:paraId="73A9235F" w14:textId="77777777" w:rsidTr="00D68A2B">
        <w:trPr>
          <w:cantSplit/>
        </w:trPr>
        <w:tc>
          <w:tcPr>
            <w:tcW w:w="9374" w:type="dxa"/>
            <w:gridSpan w:val="3"/>
            <w:shd w:val="clear" w:color="auto" w:fill="D9D9D9" w:themeFill="background1" w:themeFillShade="D9"/>
            <w:vAlign w:val="center"/>
          </w:tcPr>
          <w:p w14:paraId="631D3C8F" w14:textId="77777777" w:rsidR="00FC443E" w:rsidRDefault="006725BF">
            <w:pPr>
              <w:keepNext/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GRUPO 14</w:t>
            </w:r>
          </w:p>
        </w:tc>
      </w:tr>
      <w:tr w:rsidR="00FC443E" w14:paraId="21CF8D25" w14:textId="77777777" w:rsidTr="00D68A2B">
        <w:trPr>
          <w:cantSplit/>
          <w:tblHeader/>
        </w:trPr>
        <w:tc>
          <w:tcPr>
            <w:tcW w:w="3405" w:type="dxa"/>
            <w:shd w:val="clear" w:color="auto" w:fill="D9D9D9" w:themeFill="background1" w:themeFillShade="D9"/>
            <w:vAlign w:val="center"/>
          </w:tcPr>
          <w:p w14:paraId="3ABEE328" w14:textId="77777777" w:rsidR="00FC443E" w:rsidRDefault="006725BF">
            <w:pPr>
              <w:spacing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500" w:type="dxa"/>
            <w:shd w:val="clear" w:color="auto" w:fill="D9D9D9" w:themeFill="background1" w:themeFillShade="D9"/>
            <w:vAlign w:val="center"/>
          </w:tcPr>
          <w:p w14:paraId="481D41E2" w14:textId="77777777" w:rsidR="00FC443E" w:rsidRDefault="006725BF">
            <w:pPr>
              <w:spacing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CARNÉ</w:t>
            </w:r>
          </w:p>
        </w:tc>
        <w:tc>
          <w:tcPr>
            <w:tcW w:w="4469" w:type="dxa"/>
            <w:shd w:val="clear" w:color="auto" w:fill="D9D9D9" w:themeFill="background1" w:themeFillShade="D9"/>
            <w:vAlign w:val="center"/>
          </w:tcPr>
          <w:p w14:paraId="25755877" w14:textId="77777777" w:rsidR="00FC443E" w:rsidRDefault="006725BF">
            <w:pPr>
              <w:spacing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ROL</w:t>
            </w:r>
          </w:p>
        </w:tc>
      </w:tr>
      <w:tr w:rsidR="00FC443E" w14:paraId="6CF0DCB8" w14:textId="77777777" w:rsidTr="00D68A2B">
        <w:trPr>
          <w:cantSplit/>
        </w:trPr>
        <w:tc>
          <w:tcPr>
            <w:tcW w:w="3405" w:type="dxa"/>
            <w:vAlign w:val="center"/>
          </w:tcPr>
          <w:p w14:paraId="32669BF5" w14:textId="77777777" w:rsidR="00FC443E" w:rsidRDefault="006725BF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Santiago Julián Barrera Reyes</w:t>
            </w:r>
          </w:p>
        </w:tc>
        <w:tc>
          <w:tcPr>
            <w:tcW w:w="1500" w:type="dxa"/>
            <w:vAlign w:val="center"/>
          </w:tcPr>
          <w:p w14:paraId="2579E5D7" w14:textId="77777777" w:rsidR="00FC443E" w:rsidRDefault="006725BF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201905884</w:t>
            </w:r>
          </w:p>
        </w:tc>
        <w:tc>
          <w:tcPr>
            <w:tcW w:w="4469" w:type="dxa"/>
            <w:vAlign w:val="center"/>
          </w:tcPr>
          <w:p w14:paraId="507328CB" w14:textId="77777777" w:rsidR="00FC443E" w:rsidRDefault="006725BF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— Consolidación, análisis y conclusiones</w:t>
            </w:r>
          </w:p>
        </w:tc>
      </w:tr>
      <w:tr w:rsidR="00FC443E" w14:paraId="3C5050A4" w14:textId="77777777" w:rsidTr="00D68A2B">
        <w:trPr>
          <w:cantSplit/>
          <w:trHeight w:val="450"/>
        </w:trPr>
        <w:tc>
          <w:tcPr>
            <w:tcW w:w="3405" w:type="dxa"/>
            <w:vAlign w:val="center"/>
          </w:tcPr>
          <w:p w14:paraId="6F506B0A" w14:textId="77777777" w:rsidR="00FC443E" w:rsidRDefault="72508945">
            <w:pPr>
              <w:spacing w:after="0"/>
              <w:jc w:val="left"/>
            </w:pPr>
            <w:r w:rsidRPr="00D68A2B">
              <w:rPr>
                <w:sz w:val="20"/>
                <w:szCs w:val="20"/>
              </w:rPr>
              <w:t>Jemima Solmaira Chavajay</w:t>
            </w:r>
          </w:p>
        </w:tc>
        <w:tc>
          <w:tcPr>
            <w:tcW w:w="1500" w:type="dxa"/>
            <w:vAlign w:val="center"/>
          </w:tcPr>
          <w:p w14:paraId="7B27438F" w14:textId="77777777" w:rsidR="00FC443E" w:rsidRDefault="72508945">
            <w:pPr>
              <w:spacing w:after="0"/>
              <w:jc w:val="left"/>
            </w:pPr>
            <w:r w:rsidRPr="00D68A2B">
              <w:rPr>
                <w:sz w:val="20"/>
                <w:szCs w:val="20"/>
              </w:rPr>
              <w:t>201801521</w:t>
            </w:r>
          </w:p>
        </w:tc>
        <w:tc>
          <w:tcPr>
            <w:tcW w:w="4469" w:type="dxa"/>
            <w:vAlign w:val="center"/>
          </w:tcPr>
          <w:p w14:paraId="2C57B891" w14:textId="77777777" w:rsidR="00FC443E" w:rsidRDefault="72508945" w:rsidP="00D68A2B">
            <w:pPr>
              <w:spacing w:after="0"/>
              <w:jc w:val="left"/>
              <w:rPr>
                <w:sz w:val="20"/>
                <w:szCs w:val="20"/>
              </w:rPr>
            </w:pPr>
            <w:r w:rsidRPr="00D68A2B">
              <w:rPr>
                <w:sz w:val="20"/>
                <w:szCs w:val="20"/>
              </w:rPr>
              <w:t>2 — Pruebas de flujo y portal del cliente</w:t>
            </w:r>
          </w:p>
        </w:tc>
      </w:tr>
      <w:tr w:rsidR="00FC443E" w14:paraId="4A6FED11" w14:textId="77777777" w:rsidTr="00D68A2B">
        <w:trPr>
          <w:cantSplit/>
        </w:trPr>
        <w:tc>
          <w:tcPr>
            <w:tcW w:w="3405" w:type="dxa"/>
            <w:vAlign w:val="center"/>
          </w:tcPr>
          <w:p w14:paraId="703285BB" w14:textId="77777777" w:rsidR="00763F57" w:rsidRDefault="00A4363D">
            <w:r>
              <w:rPr>
                <w:sz w:val="22"/>
              </w:rPr>
              <w:t>Alberto Josué Hernández Armas</w:t>
            </w:r>
          </w:p>
        </w:tc>
        <w:tc>
          <w:tcPr>
            <w:tcW w:w="1500" w:type="dxa"/>
            <w:vAlign w:val="center"/>
          </w:tcPr>
          <w:p w14:paraId="5D415530" w14:textId="77777777" w:rsidR="00763F57" w:rsidRDefault="00A4363D">
            <w:r>
              <w:rPr>
                <w:sz w:val="22"/>
              </w:rPr>
              <w:t>201903553</w:t>
            </w:r>
          </w:p>
        </w:tc>
        <w:tc>
          <w:tcPr>
            <w:tcW w:w="4469" w:type="dxa"/>
            <w:vAlign w:val="center"/>
          </w:tcPr>
          <w:p w14:paraId="2E6DEED3" w14:textId="77777777" w:rsidR="00763F57" w:rsidRDefault="00A4363D">
            <w:r>
              <w:rPr>
                <w:sz w:val="20"/>
              </w:rPr>
              <w:t>3 — Sitio web e integración (ERP)</w:t>
            </w:r>
          </w:p>
        </w:tc>
      </w:tr>
      <w:tr w:rsidR="00FC443E" w14:paraId="4F7AB98E" w14:textId="77777777" w:rsidTr="00D68A2B">
        <w:trPr>
          <w:cantSplit/>
        </w:trPr>
        <w:tc>
          <w:tcPr>
            <w:tcW w:w="3405" w:type="dxa"/>
            <w:vAlign w:val="center"/>
          </w:tcPr>
          <w:p w14:paraId="42E68BE7" w14:textId="77777777" w:rsidR="00763F57" w:rsidRDefault="00A4363D">
            <w:r>
              <w:rPr>
                <w:sz w:val="22"/>
              </w:rPr>
              <w:t>Brayan Emanuel García</w:t>
            </w:r>
          </w:p>
        </w:tc>
        <w:tc>
          <w:tcPr>
            <w:tcW w:w="1500" w:type="dxa"/>
            <w:vAlign w:val="center"/>
          </w:tcPr>
          <w:p w14:paraId="2191F7E2" w14:textId="77777777" w:rsidR="00763F57" w:rsidRDefault="00A4363D">
            <w:r>
              <w:rPr>
                <w:sz w:val="22"/>
              </w:rPr>
              <w:t>202300848</w:t>
            </w:r>
          </w:p>
        </w:tc>
        <w:tc>
          <w:tcPr>
            <w:tcW w:w="4469" w:type="dxa"/>
            <w:vAlign w:val="center"/>
          </w:tcPr>
          <w:p w14:paraId="77DF6035" w14:textId="77777777" w:rsidR="00763F57" w:rsidRDefault="00A4363D">
            <w:r>
              <w:rPr>
                <w:sz w:val="20"/>
              </w:rPr>
              <w:t>4 — CRM en el sitio y reportes BI</w:t>
            </w:r>
          </w:p>
        </w:tc>
      </w:tr>
    </w:tbl>
    <w:p w14:paraId="322D506F" w14:textId="77777777" w:rsidR="00FC443E" w:rsidRDefault="00FC443E">
      <w:pPr>
        <w:spacing w:after="0"/>
      </w:pPr>
    </w:p>
    <w:p w14:paraId="0F736F9E" w14:textId="77777777" w:rsidR="006C76D6" w:rsidRDefault="006C76D6">
      <w:pPr>
        <w:spacing w:after="0"/>
        <w:jc w:val="left"/>
        <w:rPr>
          <w:sz w:val="22"/>
          <w:szCs w:val="22"/>
        </w:rPr>
      </w:pPr>
    </w:p>
    <w:p w14:paraId="5A8DCA34" w14:textId="77777777" w:rsidR="00FC443E" w:rsidRDefault="006725BF">
      <w:pPr>
        <w:spacing w:after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Transformación Digital en E-Commerce con ERP, CRM y BI</w:t>
      </w:r>
    </w:p>
    <w:p w14:paraId="0C930383" w14:textId="77777777" w:rsidR="00FC443E" w:rsidRDefault="006725BF">
      <w:pPr>
        <w:spacing w:after="40"/>
        <w:jc w:val="center"/>
        <w:rPr>
          <w:sz w:val="24"/>
          <w:szCs w:val="24"/>
        </w:rPr>
      </w:pPr>
      <w:r>
        <w:rPr>
          <w:sz w:val="24"/>
          <w:szCs w:val="24"/>
        </w:rPr>
        <w:t>Caso: RutaMoto  ·  Fase 3  ·  MU-05: Compra en línea y portal del cliente</w:t>
      </w:r>
      <w:proofErr w:type="spellStart"/>
      <w:proofErr w:type="gramStart"/>
      <w:r>
        <w:rPr>
          <w:sz w:val="24"/>
          <w:szCs w:val="24"/>
        </w:rPr>
      </w:r>
      <w:proofErr w:type="spellEnd"/>
      <w:r>
        <w:rPr>
          <w:sz w:val="24"/>
          <w:szCs w:val="24"/>
        </w:rPr>
      </w:r>
      <w:proofErr w:type="gramEnd"/>
      <w:r>
        <w:rPr>
          <w:sz w:val="24"/>
          <w:szCs w:val="24"/>
        </w:rPr>
      </w:r>
    </w:p>
    <w:p w14:paraId="7EFA6B2A" w14:textId="77777777" w:rsidR="00FC443E" w:rsidRDefault="006725BF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GUATEMALA, 24 DE OCTUBRE DEL 2,026</w:t>
      </w:r>
    </w:p>
    <w:p>
      <w:r>
        <w:br w:type="page"/>
      </w:r>
    </w:p>
    <w:p>
      <w:r>
        <w:rPr>
          <w:b/>
          <w:sz w:val="28"/>
        </w:rPr>
        <w:t>Índice</w:t>
      </w:r>
    </w:p>
    <w:p>
      <w:r>
        <w:fldChar w:fldCharType="begin"/>
      </w:r>
      <w:r>
        <w:instrText xml:space="preserve">TOC \o "1-2" \h \z \u</w:instrText>
      </w:r>
      <w:r>
        <w:fldChar w:fldCharType="separate"/>
      </w:r>
      <w:r>
        <w:rPr>
          <w:i/>
          <w:color w:val="808080"/>
        </w:rPr>
        <w:t>Clic derecho › Actualizar campo (o F9) para generar el índice.</w:t>
      </w:r>
      <w:r>
        <w:fldChar w:fldCharType="end"/>
      </w:r>
    </w:p>
    <w:p>
      <w:r>
        <w:br w:type="page"/>
      </w:r>
    </w:p>
    <w:p w14:paraId="2E20EB5A" w14:textId="77777777" w:rsidR="00763F57" w:rsidRDefault="00A4363D">
      <w:pPr>
        <w:keepNext/>
        <w:pBdr>
          <w:top w:val="single" w:sz="4" w:space="2" w:color="BFBFBF"/>
          <w:left w:val="single" w:sz="4" w:space="4" w:color="BFBFBF"/>
          <w:bottom w:val="single" w:sz="4" w:space="2" w:color="BFBFBF"/>
          <w:right w:val="single" w:sz="4" w:space="4" w:color="BFBFBF"/>
        </w:pBdr>
        <w:shd w:val="clear" w:color="auto" w:fill="F2F2F2"/>
        <w:spacing w:after="120"/>
      </w:pPr>
      <w:r>
        <w:rPr>
          <w:b/>
          <w:color w:val="404040"/>
          <w:sz w:val="20"/>
        </w:rPr>
        <w:t>ROL 2 — Pruebas de flujo completo y portal del cliente   ·   Responsable: Jemima Solmaira Chavajay</w:t>
      </w:r>
    </w:p>
    <w:p>
      <w:r>
        <w:rPr>
          <w:i/>
          <w:color w:val="808080"/>
        </w:rPr>
        <w:t>Cada paso: qué se hace, la ruta exacta que muestra TU pantalla y la captura. Las rutas de abajo son de Odoo 18 Community y no se probaron en la instancia: si la pantalla dice otra cosa, se corrige aquí.</w:t>
      </w:r>
    </w:p>
    <w:p>
      <w:pPr>
        <w:pStyle w:val="Ttulo1"/>
      </w:pPr>
      <w:r>
        <w:t>Compra de un cliente nuevo (flujo A)</w:t>
      </w:r>
    </w:p>
    <w:p>
      <w:pPr>
        <w:pStyle w:val="Ttulo2"/>
      </w:pPr>
      <w:r>
        <w:t>Registrarse en el sitio</w:t>
      </w:r>
    </w:p>
    <w:p>
      <w:r>
        <w:rPr>
          <w:b/>
        </w:rPr>
        <w:t xml:space="preserve">Ruta: </w:t>
      </w:r>
      <w:r>
        <w:t>Sitio › Iniciar sesión › Registrarse</w:t>
      </w:r>
    </w:p>
    <w:p>
      <w:r>
        <w:rPr>
          <w:i/>
          <w:color w:val="808080"/>
        </w:rPr>
        <w:t>Qué se hace en este paso y qué se ve al terminar.</w:t>
      </w:r>
    </w:p>
    <w:p>
      <w:pPr>
        <w:keepNext/>
      </w:pPr>
      <w:r>
        <w:rPr>
          <w:i/>
          <w:color w:val="808080"/>
        </w:rPr>
        <w:t>[Captura: Formulario de registro]</w:t>
      </w:r>
    </w:p>
    <w:p>
      <w:pPr>
        <w:jc w:val="center"/>
      </w:pPr>
      <w:r>
        <w:t>Figura __. Registrarse en el sitio. Elaboración propia.</w:t>
      </w:r>
    </w:p>
    <w:p>
      <w:pPr>
        <w:pStyle w:val="Ttulo2"/>
      </w:pPr>
      <w:r>
        <w:t>Buscar en el catálogo y agregar al carrito</w:t>
      </w:r>
    </w:p>
    <w:p>
      <w:r>
        <w:rPr>
          <w:b/>
        </w:rPr>
        <w:t xml:space="preserve">Ruta: </w:t>
      </w:r>
      <w:r>
        <w:t>Tienda › categoría › producto › Agregar</w:t>
      </w:r>
    </w:p>
    <w:p>
      <w:r>
        <w:rPr>
          <w:i/>
          <w:color w:val="808080"/>
        </w:rPr>
        <w:t>Qué se hace en este paso y qué se ve al terminar.</w:t>
      </w:r>
    </w:p>
    <w:p>
      <w:pPr>
        <w:keepNext/>
      </w:pPr>
      <w:r>
        <w:rPr>
          <w:i/>
          <w:color w:val="808080"/>
        </w:rPr>
        <w:t>[Captura: Carrito]</w:t>
      </w:r>
    </w:p>
    <w:p>
      <w:pPr>
        <w:jc w:val="center"/>
      </w:pPr>
      <w:r>
        <w:t>Figura __. Buscar en el catálogo y agregar al carrito. Elaboración propia.</w:t>
      </w:r>
    </w:p>
    <w:p>
      <w:pPr>
        <w:pStyle w:val="Ttulo2"/>
      </w:pPr>
      <w:r>
        <w:t>Pagar</w:t>
      </w:r>
    </w:p>
    <w:p>
      <w:r>
        <w:rPr>
          <w:b/>
        </w:rPr>
        <w:t xml:space="preserve">Ruta: </w:t>
      </w:r>
      <w:r>
        <w:t>Carrito › Finalizar compra › Pago</w:t>
      </w:r>
    </w:p>
    <w:p>
      <w:r>
        <w:rPr>
          <w:i/>
          <w:color w:val="808080"/>
        </w:rPr>
        <w:t>Qué se hace en este paso y qué se ve al terminar.</w:t>
      </w:r>
    </w:p>
    <w:p>
      <w:pPr>
        <w:keepNext/>
      </w:pPr>
      <w:r>
        <w:rPr>
          <w:i/>
          <w:color w:val="808080"/>
        </w:rPr>
        <w:t>[Captura: Confirmación del pedido]</w:t>
      </w:r>
    </w:p>
    <w:p>
      <w:pPr>
        <w:jc w:val="center"/>
      </w:pPr>
      <w:r>
        <w:t>Figura __. Pagar. Elaboración propia.</w:t>
      </w:r>
    </w:p>
    <w:p>
      <w:pPr>
        <w:pStyle w:val="Ttulo2"/>
      </w:pPr>
      <w:r>
        <w:t>El pedido en Ventas</w:t>
      </w:r>
    </w:p>
    <w:p>
      <w:r>
        <w:rPr>
          <w:b/>
        </w:rPr>
        <w:t xml:space="preserve">Ruta: </w:t>
      </w:r>
      <w:r>
        <w:t>Ventas › Pedidos</w:t>
      </w:r>
    </w:p>
    <w:p>
      <w:r>
        <w:rPr>
          <w:i/>
          <w:color w:val="808080"/>
        </w:rPr>
        <w:t>Qué se hace en este paso y qué se ve al terminar.</w:t>
      </w:r>
    </w:p>
    <w:p>
      <w:pPr>
        <w:keepNext/>
      </w:pPr>
      <w:r>
        <w:rPr>
          <w:i/>
          <w:color w:val="808080"/>
        </w:rPr>
        <w:t>[Captura: Pedido con origen sitio web]</w:t>
      </w:r>
    </w:p>
    <w:p>
      <w:pPr>
        <w:jc w:val="center"/>
      </w:pPr>
      <w:r>
        <w:t>Figura __. El pedido en Ventas. Elaboración propia.</w:t>
      </w:r>
    </w:p>
    <w:p>
      <w:pPr>
        <w:pStyle w:val="Ttulo2"/>
      </w:pPr>
      <w:r>
        <w:t>La factura automática</w:t>
      </w:r>
    </w:p>
    <w:p>
      <w:r>
        <w:rPr>
          <w:b/>
        </w:rPr>
        <w:t xml:space="preserve">Ruta: </w:t>
      </w:r>
      <w:r>
        <w:t>Facturación › Facturas de clientes</w:t>
      </w:r>
    </w:p>
    <w:p>
      <w:r>
        <w:rPr>
          <w:i/>
          <w:color w:val="808080"/>
        </w:rPr>
        <w:t>Qué se hace en este paso y qué se ve al terminar.</w:t>
      </w:r>
    </w:p>
    <w:p>
      <w:pPr>
        <w:keepNext/>
      </w:pPr>
      <w:r>
        <w:rPr>
          <w:i/>
          <w:color w:val="808080"/>
        </w:rPr>
        <w:t>[Captura: Factura pagada]</w:t>
      </w:r>
    </w:p>
    <w:p>
      <w:pPr>
        <w:jc w:val="center"/>
      </w:pPr>
      <w:r>
        <w:t>Figura __. La factura automática. Elaboración propia.</w:t>
      </w:r>
    </w:p>
    <w:p>
      <w:pPr>
        <w:pStyle w:val="Ttulo2"/>
      </w:pPr>
      <w:r>
        <w:t>Validar la entrega</w:t>
      </w:r>
    </w:p>
    <w:p>
      <w:r>
        <w:rPr>
          <w:b/>
        </w:rPr>
        <w:t xml:space="preserve">Ruta: </w:t>
      </w:r>
      <w:r>
        <w:t>Inventario › Entregas › Validar</w:t>
      </w:r>
    </w:p>
    <w:p>
      <w:r>
        <w:rPr>
          <w:i/>
          <w:color w:val="808080"/>
        </w:rPr>
        <w:t>Qué se hace en este paso y qué se ve al terminar.</w:t>
      </w:r>
    </w:p>
    <w:p>
      <w:pPr>
        <w:keepNext/>
      </w:pPr>
      <w:r>
        <w:rPr>
          <w:i/>
          <w:color w:val="808080"/>
        </w:rPr>
        <w:t>[Captura: Entrega hecha y existencia rebajada]</w:t>
      </w:r>
    </w:p>
    <w:p>
      <w:pPr>
        <w:jc w:val="center"/>
      </w:pPr>
      <w:r>
        <w:t>Figura __. Validar la entrega. Elaboración propia.</w:t>
      </w:r>
    </w:p>
    <w:p>
      <w:pPr>
        <w:pStyle w:val="Ttulo2"/>
      </w:pPr>
      <w:r>
        <w:t>Validación del capítulo 1</w:t>
      </w: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</w:tblGrid>
      <w:tr>
        <w:trPr>
          <w:cantSplit/>
          <w:tblHeader w:val="true"/>
        </w:trPr>
        <w:tc>
          <w:tcPr>
            <w:tcW w:type="dxa" w:w="3549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Comprobación</w:t>
            </w:r>
          </w:p>
        </w:tc>
        <w:tc>
          <w:tcPr>
            <w:tcW w:type="dxa" w:w="2761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Esperado</w:t>
            </w:r>
          </w:p>
        </w:tc>
        <w:tc>
          <w:tcPr>
            <w:tcW w:type="dxa" w:w="2761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Obtenido</w:t>
            </w:r>
          </w:p>
        </w:tc>
      </w:tr>
      <w:tr>
        <w:trPr>
          <w:cantSplit/>
        </w:trPr>
        <w:tc>
          <w:tcPr>
            <w:tcW w:type="dxa" w:w="3549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</w:r>
          </w:p>
        </w:tc>
        <w:tc>
          <w:tcPr>
            <w:tcW w:type="dxa" w:w="2761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</w:r>
          </w:p>
        </w:tc>
        <w:tc>
          <w:tcPr>
            <w:tcW w:type="dxa" w:w="2761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3549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</w:r>
          </w:p>
        </w:tc>
        <w:tc>
          <w:tcPr>
            <w:tcW w:type="dxa" w:w="276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</w:r>
          </w:p>
        </w:tc>
        <w:tc>
          <w:tcPr>
            <w:tcW w:type="dxa" w:w="276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</w:r>
          </w:p>
        </w:tc>
      </w:tr>
    </w:tbl>
    <w:p/>
    <w:p>
      <w:pPr>
        <w:pStyle w:val="Ttulo2"/>
      </w:pPr>
      <w:r>
        <w:t>Problemas encontrados en el capítulo 1</w:t>
      </w:r>
    </w:p>
    <w:p>
      <w:r>
        <w:rPr>
          <w:i/>
          <w:color w:val="808080"/>
        </w:rPr>
        <w:t>Lo que falló y cómo se resolvió. Si no hubo, decirlo.</w:t>
      </w:r>
    </w:p>
    <w:p>
      <w:pPr>
        <w:pStyle w:val="Ttulo1"/>
      </w:pPr>
      <w:r>
        <w:t>Portal del cliente</w:t>
      </w:r>
    </w:p>
    <w:p>
      <w:pPr>
        <w:pStyle w:val="Ttulo2"/>
      </w:pPr>
      <w:r>
        <w:t>Dar acceso a un cliente existente</w:t>
      </w:r>
    </w:p>
    <w:p>
      <w:r>
        <w:rPr>
          <w:b/>
        </w:rPr>
        <w:t xml:space="preserve">Ruta: </w:t>
      </w:r>
      <w:r>
        <w:t>Contactos › cliente › Acción › Conceder acceso al portal</w:t>
      </w:r>
    </w:p>
    <w:p>
      <w:r>
        <w:rPr>
          <w:i/>
          <w:color w:val="808080"/>
        </w:rPr>
        <w:t>Qué se hace en este paso y qué se ve al terminar.</w:t>
      </w:r>
    </w:p>
    <w:p>
      <w:pPr>
        <w:keepNext/>
      </w:pPr>
      <w:r>
        <w:rPr>
          <w:i/>
          <w:color w:val="808080"/>
        </w:rPr>
        <w:t>[Captura: Invitación en Mailpit]</w:t>
      </w:r>
    </w:p>
    <w:p>
      <w:pPr>
        <w:jc w:val="center"/>
      </w:pPr>
      <w:r>
        <w:t>Figura __. Dar acceso a un cliente existente. Elaboración propia.</w:t>
      </w:r>
    </w:p>
    <w:p>
      <w:pPr>
        <w:pStyle w:val="Ttulo2"/>
      </w:pPr>
      <w:r>
        <w:t>Mis pedidos</w:t>
      </w:r>
    </w:p>
    <w:p>
      <w:r>
        <w:rPr>
          <w:b/>
        </w:rPr>
        <w:t xml:space="preserve">Ruta: </w:t>
      </w:r>
      <w:r>
        <w:t>Sitio › Mi cuenta › Pedidos de venta</w:t>
      </w:r>
    </w:p>
    <w:p>
      <w:r>
        <w:rPr>
          <w:i/>
          <w:color w:val="808080"/>
        </w:rPr>
        <w:t>Qué se hace en este paso y qué se ve al terminar.</w:t>
      </w:r>
    </w:p>
    <w:p>
      <w:pPr>
        <w:keepNext/>
      </w:pPr>
      <w:r>
        <w:rPr>
          <w:i/>
          <w:color w:val="808080"/>
        </w:rPr>
        <w:t>[Captura: Lista con estado]</w:t>
      </w:r>
    </w:p>
    <w:p>
      <w:pPr>
        <w:jc w:val="center"/>
      </w:pPr>
      <w:r>
        <w:t>Figura __. Mis pedidos. Elaboración propia.</w:t>
      </w:r>
    </w:p>
    <w:p>
      <w:pPr>
        <w:pStyle w:val="Ttulo2"/>
      </w:pPr>
      <w:r>
        <w:t>Mis facturas</w:t>
      </w:r>
    </w:p>
    <w:p>
      <w:r>
        <w:rPr>
          <w:b/>
        </w:rPr>
        <w:t xml:space="preserve">Ruta: </w:t>
      </w:r>
      <w:r>
        <w:t>Sitio › Mi cuenta › Facturas</w:t>
      </w:r>
    </w:p>
    <w:p>
      <w:r>
        <w:rPr>
          <w:i/>
          <w:color w:val="808080"/>
        </w:rPr>
        <w:t>Qué se hace en este paso y qué se ve al terminar.</w:t>
      </w:r>
    </w:p>
    <w:p>
      <w:pPr>
        <w:keepNext/>
      </w:pPr>
      <w:r>
        <w:rPr>
          <w:i/>
          <w:color w:val="808080"/>
        </w:rPr>
        <w:t>[Captura: Factura y su PDF]</w:t>
      </w:r>
    </w:p>
    <w:p>
      <w:pPr>
        <w:jc w:val="center"/>
      </w:pPr>
      <w:r>
        <w:t>Figura __. Mis facturas. Elaboración propia.</w:t>
      </w:r>
    </w:p>
    <w:p>
      <w:pPr>
        <w:pStyle w:val="Ttulo2"/>
      </w:pPr>
      <w:r>
        <w:t>Validación del capítulo 2</w:t>
      </w: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</w:tblGrid>
      <w:tr>
        <w:trPr>
          <w:cantSplit/>
          <w:tblHeader w:val="true"/>
        </w:trPr>
        <w:tc>
          <w:tcPr>
            <w:tcW w:type="dxa" w:w="3549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Comprobación</w:t>
            </w:r>
          </w:p>
        </w:tc>
        <w:tc>
          <w:tcPr>
            <w:tcW w:type="dxa" w:w="2761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Esperado</w:t>
            </w:r>
          </w:p>
        </w:tc>
        <w:tc>
          <w:tcPr>
            <w:tcW w:type="dxa" w:w="2761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Obtenido</w:t>
            </w:r>
          </w:p>
        </w:tc>
      </w:tr>
      <w:tr>
        <w:trPr>
          <w:cantSplit/>
        </w:trPr>
        <w:tc>
          <w:tcPr>
            <w:tcW w:type="dxa" w:w="3549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</w:r>
          </w:p>
        </w:tc>
        <w:tc>
          <w:tcPr>
            <w:tcW w:type="dxa" w:w="2761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</w:r>
          </w:p>
        </w:tc>
        <w:tc>
          <w:tcPr>
            <w:tcW w:type="dxa" w:w="2761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3549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</w:r>
          </w:p>
        </w:tc>
        <w:tc>
          <w:tcPr>
            <w:tcW w:type="dxa" w:w="276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</w:r>
          </w:p>
        </w:tc>
        <w:tc>
          <w:tcPr>
            <w:tcW w:type="dxa" w:w="276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</w:r>
          </w:p>
        </w:tc>
      </w:tr>
    </w:tbl>
    <w:p/>
    <w:p>
      <w:pPr>
        <w:pStyle w:val="Ttulo2"/>
      </w:pPr>
      <w:r>
        <w:t>Problemas encontrados en el capítulo 2</w:t>
      </w:r>
    </w:p>
    <w:p>
      <w:r>
        <w:rPr>
          <w:i/>
          <w:color w:val="808080"/>
        </w:rPr>
        <w:t>Lo que falló y cómo se resolvió. Si no hubo, decirlo.</w:t>
      </w:r>
    </w:p>
    <w:p>
      <w:pPr>
        <w:pStyle w:val="Ttulo1"/>
      </w:pPr>
      <w:r>
        <w:t>Casos especiales</w:t>
      </w:r>
    </w:p>
    <w:p>
      <w:pPr>
        <w:pStyle w:val="Ttulo2"/>
      </w:pPr>
      <w:r>
        <w:t>Taller con tarifa B2B (flujo C)</w:t>
      </w:r>
    </w:p>
    <w:p>
      <w:r>
        <w:rPr>
          <w:b/>
        </w:rPr>
        <w:t xml:space="preserve">Ruta: </w:t>
      </w:r>
      <w:r>
        <w:t>Sitio con la sesión del taller</w:t>
      </w:r>
    </w:p>
    <w:p>
      <w:r>
        <w:rPr>
          <w:i/>
          <w:color w:val="808080"/>
        </w:rPr>
        <w:t>Qué se hace en este paso y qué se ve al terminar.</w:t>
      </w:r>
    </w:p>
    <w:p>
      <w:pPr>
        <w:keepNext/>
      </w:pPr>
      <w:r>
        <w:rPr>
          <w:i/>
          <w:color w:val="808080"/>
        </w:rPr>
        <w:t>[Captura: Precio con descuento]</w:t>
      </w:r>
    </w:p>
    <w:p>
      <w:pPr>
        <w:jc w:val="center"/>
      </w:pPr>
      <w:r>
        <w:t>Figura __. Taller con tarifa B2B (flujo C). Elaboración propia.</w:t>
      </w:r>
    </w:p>
    <w:p>
      <w:pPr>
        <w:pStyle w:val="Ttulo2"/>
      </w:pPr>
      <w:r>
        <w:t>Producto que vuelve al catálogo (flujo D)</w:t>
      </w:r>
    </w:p>
    <w:p>
      <w:r>
        <w:rPr>
          <w:b/>
        </w:rPr>
        <w:t xml:space="preserve">Ruta: </w:t>
      </w:r>
      <w:r>
        <w:t>Tienda › LLA-002</w:t>
      </w:r>
    </w:p>
    <w:p>
      <w:r>
        <w:rPr>
          <w:i/>
          <w:color w:val="808080"/>
        </w:rPr>
        <w:t>Qué se hace en este paso y qué se ve al terminar.</w:t>
      </w:r>
    </w:p>
    <w:p>
      <w:pPr>
        <w:keepNext/>
      </w:pPr>
      <w:r>
        <w:rPr>
          <w:i/>
          <w:color w:val="808080"/>
        </w:rPr>
        <w:t>[Captura: Disponible después de P00004]</w:t>
      </w:r>
    </w:p>
    <w:p>
      <w:pPr>
        <w:jc w:val="center"/>
      </w:pPr>
      <w:r>
        <w:t>Figura __. Producto que vuelve al catálogo (flujo D). Elaboración propia.</w:t>
      </w:r>
    </w:p>
    <w:p>
      <w:pPr>
        <w:pStyle w:val="Ttulo2"/>
      </w:pPr>
      <w:r>
        <w:t>Carrito abandonado (flujo E)</w:t>
      </w:r>
    </w:p>
    <w:p>
      <w:r>
        <w:rPr>
          <w:b/>
        </w:rPr>
        <w:t xml:space="preserve">Ruta: </w:t>
      </w:r>
      <w:r>
        <w:t>Ventas › Cotizaciones</w:t>
      </w:r>
    </w:p>
    <w:p>
      <w:r>
        <w:rPr>
          <w:i/>
          <w:color w:val="808080"/>
        </w:rPr>
        <w:t>Qué se hace en este paso y qué se ve al terminar.</w:t>
      </w:r>
    </w:p>
    <w:p>
      <w:pPr>
        <w:keepNext/>
      </w:pPr>
      <w:r>
        <w:rPr>
          <w:i/>
          <w:color w:val="808080"/>
        </w:rPr>
        <w:t>[Captura: Cotización del sitio sin pagar]</w:t>
      </w:r>
    </w:p>
    <w:p>
      <w:pPr>
        <w:jc w:val="center"/>
      </w:pPr>
      <w:r>
        <w:t>Figura __. Carrito abandonado (flujo E). Elaboración propia.</w:t>
      </w:r>
    </w:p>
    <w:p>
      <w:pPr>
        <w:pStyle w:val="Ttulo2"/>
      </w:pPr>
      <w:r>
        <w:t>Validación del capítulo 3</w:t>
      </w: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</w:tblGrid>
      <w:tr>
        <w:trPr>
          <w:cantSplit/>
          <w:tblHeader w:val="true"/>
        </w:trPr>
        <w:tc>
          <w:tcPr>
            <w:tcW w:type="dxa" w:w="3549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Comprobación</w:t>
            </w:r>
          </w:p>
        </w:tc>
        <w:tc>
          <w:tcPr>
            <w:tcW w:type="dxa" w:w="2761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Esperado</w:t>
            </w:r>
          </w:p>
        </w:tc>
        <w:tc>
          <w:tcPr>
            <w:tcW w:type="dxa" w:w="2761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Obtenido</w:t>
            </w:r>
          </w:p>
        </w:tc>
      </w:tr>
      <w:tr>
        <w:trPr>
          <w:cantSplit/>
        </w:trPr>
        <w:tc>
          <w:tcPr>
            <w:tcW w:type="dxa" w:w="3549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</w:r>
          </w:p>
        </w:tc>
        <w:tc>
          <w:tcPr>
            <w:tcW w:type="dxa" w:w="2761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</w:r>
          </w:p>
        </w:tc>
        <w:tc>
          <w:tcPr>
            <w:tcW w:type="dxa" w:w="2761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3549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</w:r>
          </w:p>
        </w:tc>
        <w:tc>
          <w:tcPr>
            <w:tcW w:type="dxa" w:w="276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</w:r>
          </w:p>
        </w:tc>
        <w:tc>
          <w:tcPr>
            <w:tcW w:type="dxa" w:w="276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</w:r>
          </w:p>
        </w:tc>
      </w:tr>
    </w:tbl>
    <w:p/>
    <w:p>
      <w:pPr>
        <w:pStyle w:val="Ttulo2"/>
      </w:pPr>
      <w:r>
        <w:t>Problemas encontrados en el capítulo 3</w:t>
      </w:r>
    </w:p>
    <w:p>
      <w:r>
        <w:rPr>
          <w:i/>
          <w:color w:val="808080"/>
        </w:rPr>
        <w:t>Lo que falló y cómo se resolvió. Si no hubo, decirlo.</w:t>
      </w:r>
    </w:p>
    <w:sectPr w:rsidR="00763F57">
      <w:footerReference w:type="default" r:id="rId14"/>
      <w:pgSz w:w="11906" w:h="16838"/>
      <w:pgMar w:top="1327" w:right="1327" w:bottom="1327" w:left="1327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50DA1" w14:textId="77777777" w:rsidR="005C0835" w:rsidRDefault="005C0835">
      <w:pPr>
        <w:spacing w:line="240" w:lineRule="auto"/>
      </w:pPr>
      <w:r>
        <w:separator/>
      </w:r>
    </w:p>
  </w:endnote>
  <w:endnote w:type="continuationSeparator" w:id="0">
    <w:p w14:paraId="6D9BBAC5" w14:textId="77777777" w:rsidR="005C0835" w:rsidRDefault="005C08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776BB" w14:textId="77777777" w:rsidR="006C76D6" w:rsidRDefault="006725BF">
    <w:pPr>
      <w:jc w:val="center"/>
    </w:pPr>
    <w:r>
      <w:t>(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ADD74" w14:textId="77777777" w:rsidR="005C0835" w:rsidRDefault="005C0835">
      <w:pPr>
        <w:spacing w:line="240" w:lineRule="auto"/>
      </w:pPr>
      <w:r>
        <w:separator/>
      </w:r>
    </w:p>
  </w:footnote>
  <w:footnote w:type="continuationSeparator" w:id="0">
    <w:p w14:paraId="3FA2352A" w14:textId="77777777" w:rsidR="005C0835" w:rsidRDefault="005C083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3D4C"/>
    <w:multiLevelType w:val="multilevel"/>
    <w:tmpl w:val="F97CD4C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4CE6EEB"/>
    <w:multiLevelType w:val="hybridMultilevel"/>
    <w:tmpl w:val="5360ECCA"/>
    <w:lvl w:ilvl="0" w:tplc="97CCE7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769B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A4A3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205E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F25C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EA91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1ADA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5A90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60CF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0EE0E"/>
    <w:multiLevelType w:val="hybridMultilevel"/>
    <w:tmpl w:val="87BA92CA"/>
    <w:lvl w:ilvl="0" w:tplc="D562BF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7C80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522C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0AA7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C27E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C832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90F9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2489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1675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27439"/>
    <w:multiLevelType w:val="hybridMultilevel"/>
    <w:tmpl w:val="278C7174"/>
    <w:lvl w:ilvl="0" w:tplc="0840FC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C4FA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0EA1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FA26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B6DB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2017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F64B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C0DB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6AF5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DCBF2"/>
    <w:multiLevelType w:val="hybridMultilevel"/>
    <w:tmpl w:val="FCB441E8"/>
    <w:lvl w:ilvl="0" w:tplc="E5E63C76">
      <w:start w:val="1"/>
      <w:numFmt w:val="decimal"/>
      <w:lvlText w:val="%1."/>
      <w:lvlJc w:val="left"/>
      <w:pPr>
        <w:ind w:left="720" w:hanging="360"/>
      </w:pPr>
    </w:lvl>
    <w:lvl w:ilvl="1" w:tplc="C42071B2">
      <w:start w:val="1"/>
      <w:numFmt w:val="lowerLetter"/>
      <w:lvlText w:val="%2."/>
      <w:lvlJc w:val="left"/>
      <w:pPr>
        <w:ind w:left="1440" w:hanging="360"/>
      </w:pPr>
    </w:lvl>
    <w:lvl w:ilvl="2" w:tplc="1F94ED9C">
      <w:start w:val="1"/>
      <w:numFmt w:val="lowerRoman"/>
      <w:lvlText w:val="%3."/>
      <w:lvlJc w:val="right"/>
      <w:pPr>
        <w:ind w:left="2160" w:hanging="180"/>
      </w:pPr>
    </w:lvl>
    <w:lvl w:ilvl="3" w:tplc="0A4EB3AE">
      <w:start w:val="1"/>
      <w:numFmt w:val="decimal"/>
      <w:lvlText w:val="%4."/>
      <w:lvlJc w:val="left"/>
      <w:pPr>
        <w:ind w:left="2880" w:hanging="360"/>
      </w:pPr>
    </w:lvl>
    <w:lvl w:ilvl="4" w:tplc="8E306418">
      <w:start w:val="1"/>
      <w:numFmt w:val="lowerLetter"/>
      <w:lvlText w:val="%5."/>
      <w:lvlJc w:val="left"/>
      <w:pPr>
        <w:ind w:left="3600" w:hanging="360"/>
      </w:pPr>
    </w:lvl>
    <w:lvl w:ilvl="5" w:tplc="4CDAB8E2">
      <w:start w:val="1"/>
      <w:numFmt w:val="lowerRoman"/>
      <w:lvlText w:val="%6."/>
      <w:lvlJc w:val="right"/>
      <w:pPr>
        <w:ind w:left="4320" w:hanging="180"/>
      </w:pPr>
    </w:lvl>
    <w:lvl w:ilvl="6" w:tplc="4F5C0FCE">
      <w:start w:val="1"/>
      <w:numFmt w:val="decimal"/>
      <w:lvlText w:val="%7."/>
      <w:lvlJc w:val="left"/>
      <w:pPr>
        <w:ind w:left="5040" w:hanging="360"/>
      </w:pPr>
    </w:lvl>
    <w:lvl w:ilvl="7" w:tplc="C5D405D2">
      <w:start w:val="1"/>
      <w:numFmt w:val="lowerLetter"/>
      <w:lvlText w:val="%8."/>
      <w:lvlJc w:val="left"/>
      <w:pPr>
        <w:ind w:left="5760" w:hanging="360"/>
      </w:pPr>
    </w:lvl>
    <w:lvl w:ilvl="8" w:tplc="C598D96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451E4A"/>
    <w:multiLevelType w:val="hybridMultilevel"/>
    <w:tmpl w:val="5532E70A"/>
    <w:lvl w:ilvl="0" w:tplc="1F0C6D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30A8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DAB9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1612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D289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BC7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947B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52EB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EEA0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1FA55B"/>
    <w:multiLevelType w:val="multilevel"/>
    <w:tmpl w:val="031EF30A"/>
    <w:lvl w:ilvl="0">
      <w:start w:val="1"/>
      <w:numFmt w:val="bullet"/>
      <w:lvlText w:val="·"/>
      <w:lvlJc w:val="left"/>
      <w:pPr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20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42B962BB"/>
    <w:multiLevelType w:val="hybridMultilevel"/>
    <w:tmpl w:val="B8D08C3C"/>
    <w:lvl w:ilvl="0" w:tplc="56F67F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38B4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DCDD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4AB8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C2D0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AE33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A430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16D3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800A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56F28D"/>
    <w:multiLevelType w:val="hybridMultilevel"/>
    <w:tmpl w:val="AC5029F2"/>
    <w:lvl w:ilvl="0" w:tplc="AA305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CCC0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3CCA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7C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084E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92E9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90EB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5CB8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6CC2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123948"/>
    <w:multiLevelType w:val="hybridMultilevel"/>
    <w:tmpl w:val="0E3EE666"/>
    <w:lvl w:ilvl="0" w:tplc="790068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AEC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B654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3A94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6434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206C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7296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168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9CB2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2709E9"/>
    <w:multiLevelType w:val="hybridMultilevel"/>
    <w:tmpl w:val="C742DF80"/>
    <w:lvl w:ilvl="0" w:tplc="E7C87A3E">
      <w:start w:val="1"/>
      <w:numFmt w:val="decimal"/>
      <w:lvlText w:val="%1."/>
      <w:lvlJc w:val="left"/>
      <w:pPr>
        <w:ind w:left="720" w:hanging="360"/>
      </w:pPr>
    </w:lvl>
    <w:lvl w:ilvl="1" w:tplc="223809F6">
      <w:start w:val="1"/>
      <w:numFmt w:val="lowerLetter"/>
      <w:lvlText w:val="%2."/>
      <w:lvlJc w:val="left"/>
      <w:pPr>
        <w:ind w:left="1440" w:hanging="360"/>
      </w:pPr>
    </w:lvl>
    <w:lvl w:ilvl="2" w:tplc="8D4AB880">
      <w:start w:val="1"/>
      <w:numFmt w:val="lowerRoman"/>
      <w:lvlText w:val="%3."/>
      <w:lvlJc w:val="right"/>
      <w:pPr>
        <w:ind w:left="2160" w:hanging="180"/>
      </w:pPr>
    </w:lvl>
    <w:lvl w:ilvl="3" w:tplc="77D49F32">
      <w:start w:val="1"/>
      <w:numFmt w:val="decimal"/>
      <w:lvlText w:val="%4."/>
      <w:lvlJc w:val="left"/>
      <w:pPr>
        <w:ind w:left="2880" w:hanging="360"/>
      </w:pPr>
    </w:lvl>
    <w:lvl w:ilvl="4" w:tplc="C254B2F4">
      <w:start w:val="1"/>
      <w:numFmt w:val="lowerLetter"/>
      <w:lvlText w:val="%5."/>
      <w:lvlJc w:val="left"/>
      <w:pPr>
        <w:ind w:left="3600" w:hanging="360"/>
      </w:pPr>
    </w:lvl>
    <w:lvl w:ilvl="5" w:tplc="C24442C2">
      <w:start w:val="1"/>
      <w:numFmt w:val="lowerRoman"/>
      <w:lvlText w:val="%6."/>
      <w:lvlJc w:val="right"/>
      <w:pPr>
        <w:ind w:left="4320" w:hanging="180"/>
      </w:pPr>
    </w:lvl>
    <w:lvl w:ilvl="6" w:tplc="744E37B2">
      <w:start w:val="1"/>
      <w:numFmt w:val="decimal"/>
      <w:lvlText w:val="%7."/>
      <w:lvlJc w:val="left"/>
      <w:pPr>
        <w:ind w:left="5040" w:hanging="360"/>
      </w:pPr>
    </w:lvl>
    <w:lvl w:ilvl="7" w:tplc="FB42C662">
      <w:start w:val="1"/>
      <w:numFmt w:val="lowerLetter"/>
      <w:lvlText w:val="%8."/>
      <w:lvlJc w:val="left"/>
      <w:pPr>
        <w:ind w:left="5760" w:hanging="360"/>
      </w:pPr>
    </w:lvl>
    <w:lvl w:ilvl="8" w:tplc="532E724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A57FE3"/>
    <w:multiLevelType w:val="multilevel"/>
    <w:tmpl w:val="B3E0216C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53510ABC"/>
    <w:multiLevelType w:val="hybridMultilevel"/>
    <w:tmpl w:val="E778A6DE"/>
    <w:lvl w:ilvl="0" w:tplc="39AE2D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263C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3823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9887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5EFC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B247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B2A3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8C15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1898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DC22B9"/>
    <w:multiLevelType w:val="multilevel"/>
    <w:tmpl w:val="F450393A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56206D65"/>
    <w:multiLevelType w:val="multilevel"/>
    <w:tmpl w:val="CE0ACB8E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731" w:hanging="360"/>
      </w:pPr>
    </w:lvl>
    <w:lvl w:ilvl="2">
      <w:start w:val="1"/>
      <w:numFmt w:val="lowerRoman"/>
      <w:lvlText w:val="%3."/>
      <w:lvlJc w:val="right"/>
      <w:pPr>
        <w:ind w:left="1451" w:hanging="180"/>
      </w:pPr>
    </w:lvl>
    <w:lvl w:ilvl="3">
      <w:start w:val="1"/>
      <w:numFmt w:val="decimal"/>
      <w:lvlText w:val="%4."/>
      <w:lvlJc w:val="left"/>
      <w:pPr>
        <w:ind w:left="2171" w:hanging="360"/>
      </w:pPr>
    </w:lvl>
    <w:lvl w:ilvl="4">
      <w:start w:val="1"/>
      <w:numFmt w:val="lowerLetter"/>
      <w:lvlText w:val="%5."/>
      <w:lvlJc w:val="left"/>
      <w:pPr>
        <w:ind w:left="2891" w:hanging="360"/>
      </w:pPr>
    </w:lvl>
    <w:lvl w:ilvl="5">
      <w:start w:val="1"/>
      <w:numFmt w:val="lowerRoman"/>
      <w:lvlText w:val="%6."/>
      <w:lvlJc w:val="right"/>
      <w:pPr>
        <w:ind w:left="3611" w:hanging="180"/>
      </w:pPr>
    </w:lvl>
    <w:lvl w:ilvl="6">
      <w:start w:val="1"/>
      <w:numFmt w:val="decimal"/>
      <w:lvlText w:val="%7."/>
      <w:lvlJc w:val="left"/>
      <w:pPr>
        <w:ind w:left="4331" w:hanging="360"/>
      </w:pPr>
    </w:lvl>
    <w:lvl w:ilvl="7">
      <w:start w:val="1"/>
      <w:numFmt w:val="lowerLetter"/>
      <w:lvlText w:val="%8."/>
      <w:lvlJc w:val="left"/>
      <w:pPr>
        <w:ind w:left="5051" w:hanging="360"/>
      </w:pPr>
    </w:lvl>
    <w:lvl w:ilvl="8">
      <w:start w:val="1"/>
      <w:numFmt w:val="lowerRoman"/>
      <w:lvlText w:val="%9."/>
      <w:lvlJc w:val="right"/>
      <w:pPr>
        <w:ind w:left="5771" w:hanging="180"/>
      </w:pPr>
    </w:lvl>
  </w:abstractNum>
  <w:abstractNum w:abstractNumId="15" w15:restartNumberingAfterBreak="0">
    <w:nsid w:val="57ABAEA2"/>
    <w:multiLevelType w:val="hybridMultilevel"/>
    <w:tmpl w:val="B0821BDA"/>
    <w:lvl w:ilvl="0" w:tplc="FDC04B56">
      <w:start w:val="1"/>
      <w:numFmt w:val="decimal"/>
      <w:lvlText w:val="%1."/>
      <w:lvlJc w:val="left"/>
      <w:pPr>
        <w:ind w:left="720" w:hanging="360"/>
      </w:pPr>
    </w:lvl>
    <w:lvl w:ilvl="1" w:tplc="8B5826FE">
      <w:start w:val="1"/>
      <w:numFmt w:val="lowerLetter"/>
      <w:lvlText w:val="%2."/>
      <w:lvlJc w:val="left"/>
      <w:pPr>
        <w:ind w:left="1440" w:hanging="360"/>
      </w:pPr>
    </w:lvl>
    <w:lvl w:ilvl="2" w:tplc="2DE27DBC">
      <w:start w:val="1"/>
      <w:numFmt w:val="lowerRoman"/>
      <w:lvlText w:val="%3."/>
      <w:lvlJc w:val="right"/>
      <w:pPr>
        <w:ind w:left="2160" w:hanging="180"/>
      </w:pPr>
    </w:lvl>
    <w:lvl w:ilvl="3" w:tplc="21088144">
      <w:start w:val="1"/>
      <w:numFmt w:val="decimal"/>
      <w:lvlText w:val="%4."/>
      <w:lvlJc w:val="left"/>
      <w:pPr>
        <w:ind w:left="2880" w:hanging="360"/>
      </w:pPr>
    </w:lvl>
    <w:lvl w:ilvl="4" w:tplc="AC84BDEA">
      <w:start w:val="1"/>
      <w:numFmt w:val="lowerLetter"/>
      <w:lvlText w:val="%5."/>
      <w:lvlJc w:val="left"/>
      <w:pPr>
        <w:ind w:left="3600" w:hanging="360"/>
      </w:pPr>
    </w:lvl>
    <w:lvl w:ilvl="5" w:tplc="5574AFEA">
      <w:start w:val="1"/>
      <w:numFmt w:val="lowerRoman"/>
      <w:lvlText w:val="%6."/>
      <w:lvlJc w:val="right"/>
      <w:pPr>
        <w:ind w:left="4320" w:hanging="180"/>
      </w:pPr>
    </w:lvl>
    <w:lvl w:ilvl="6" w:tplc="3BAA6DBA">
      <w:start w:val="1"/>
      <w:numFmt w:val="decimal"/>
      <w:lvlText w:val="%7."/>
      <w:lvlJc w:val="left"/>
      <w:pPr>
        <w:ind w:left="5040" w:hanging="360"/>
      </w:pPr>
    </w:lvl>
    <w:lvl w:ilvl="7" w:tplc="DB8E8402">
      <w:start w:val="1"/>
      <w:numFmt w:val="lowerLetter"/>
      <w:lvlText w:val="%8."/>
      <w:lvlJc w:val="left"/>
      <w:pPr>
        <w:ind w:left="5760" w:hanging="360"/>
      </w:pPr>
    </w:lvl>
    <w:lvl w:ilvl="8" w:tplc="CA1ADC9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57D386"/>
    <w:multiLevelType w:val="hybridMultilevel"/>
    <w:tmpl w:val="344A7C38"/>
    <w:lvl w:ilvl="0" w:tplc="EA42AC1A">
      <w:start w:val="1"/>
      <w:numFmt w:val="decimal"/>
      <w:lvlText w:val="%1."/>
      <w:lvlJc w:val="left"/>
      <w:pPr>
        <w:ind w:left="720" w:hanging="360"/>
      </w:pPr>
    </w:lvl>
    <w:lvl w:ilvl="1" w:tplc="E300FEF0">
      <w:start w:val="1"/>
      <w:numFmt w:val="lowerLetter"/>
      <w:lvlText w:val="%2."/>
      <w:lvlJc w:val="left"/>
      <w:pPr>
        <w:ind w:left="1440" w:hanging="360"/>
      </w:pPr>
    </w:lvl>
    <w:lvl w:ilvl="2" w:tplc="C85E6920">
      <w:start w:val="1"/>
      <w:numFmt w:val="lowerRoman"/>
      <w:lvlText w:val="%3."/>
      <w:lvlJc w:val="right"/>
      <w:pPr>
        <w:ind w:left="2160" w:hanging="180"/>
      </w:pPr>
    </w:lvl>
    <w:lvl w:ilvl="3" w:tplc="91BC7454">
      <w:start w:val="1"/>
      <w:numFmt w:val="decimal"/>
      <w:lvlText w:val="%4."/>
      <w:lvlJc w:val="left"/>
      <w:pPr>
        <w:ind w:left="2880" w:hanging="360"/>
      </w:pPr>
    </w:lvl>
    <w:lvl w:ilvl="4" w:tplc="3E10474A">
      <w:start w:val="1"/>
      <w:numFmt w:val="lowerLetter"/>
      <w:lvlText w:val="%5."/>
      <w:lvlJc w:val="left"/>
      <w:pPr>
        <w:ind w:left="3600" w:hanging="360"/>
      </w:pPr>
    </w:lvl>
    <w:lvl w:ilvl="5" w:tplc="3342BAFA">
      <w:start w:val="1"/>
      <w:numFmt w:val="lowerRoman"/>
      <w:lvlText w:val="%6."/>
      <w:lvlJc w:val="right"/>
      <w:pPr>
        <w:ind w:left="4320" w:hanging="180"/>
      </w:pPr>
    </w:lvl>
    <w:lvl w:ilvl="6" w:tplc="C1C2C518">
      <w:start w:val="1"/>
      <w:numFmt w:val="decimal"/>
      <w:lvlText w:val="%7."/>
      <w:lvlJc w:val="left"/>
      <w:pPr>
        <w:ind w:left="5040" w:hanging="360"/>
      </w:pPr>
    </w:lvl>
    <w:lvl w:ilvl="7" w:tplc="B3DEB7B6">
      <w:start w:val="1"/>
      <w:numFmt w:val="lowerLetter"/>
      <w:lvlText w:val="%8."/>
      <w:lvlJc w:val="left"/>
      <w:pPr>
        <w:ind w:left="5760" w:hanging="360"/>
      </w:pPr>
    </w:lvl>
    <w:lvl w:ilvl="8" w:tplc="3202DA2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33673E"/>
    <w:multiLevelType w:val="hybridMultilevel"/>
    <w:tmpl w:val="FACAE362"/>
    <w:lvl w:ilvl="0" w:tplc="BB1A49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829D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7273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449D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4206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0E62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20AE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785A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E08A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F4C616"/>
    <w:multiLevelType w:val="multilevel"/>
    <w:tmpl w:val="8DECFCEC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sz w:val="36"/>
      </w:r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sz w:val="32"/>
      </w:r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5384EC7"/>
    <w:multiLevelType w:val="hybridMultilevel"/>
    <w:tmpl w:val="9B7AFF7C"/>
    <w:lvl w:ilvl="0" w:tplc="DF520F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4E68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8468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EA57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34CC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1A8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384D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3AC6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A609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F972BD"/>
    <w:multiLevelType w:val="multilevel"/>
    <w:tmpl w:val="E0DE2364"/>
    <w:lvl w:ilvl="0">
      <w:start w:val="1"/>
      <w:numFmt w:val="bullet"/>
      <w:lvlText w:val="·"/>
      <w:lvlJc w:val="left"/>
      <w:pPr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200" w:hanging="360"/>
      </w:pPr>
      <w:rPr>
        <w:rFonts w:ascii="Wingdings" w:eastAsia="Wingdings" w:hAnsi="Wingdings" w:cs="Wingdings" w:hint="default"/>
      </w:rPr>
    </w:lvl>
  </w:abstractNum>
  <w:num w:numId="1" w16cid:durableId="1107193806">
    <w:abstractNumId w:val="9"/>
  </w:num>
  <w:num w:numId="2" w16cid:durableId="115176618">
    <w:abstractNumId w:val="2"/>
  </w:num>
  <w:num w:numId="3" w16cid:durableId="1615284733">
    <w:abstractNumId w:val="8"/>
  </w:num>
  <w:num w:numId="4" w16cid:durableId="446192841">
    <w:abstractNumId w:val="7"/>
  </w:num>
  <w:num w:numId="5" w16cid:durableId="1738744320">
    <w:abstractNumId w:val="16"/>
  </w:num>
  <w:num w:numId="6" w16cid:durableId="1168057783">
    <w:abstractNumId w:val="3"/>
  </w:num>
  <w:num w:numId="7" w16cid:durableId="2117824879">
    <w:abstractNumId w:val="5"/>
  </w:num>
  <w:num w:numId="8" w16cid:durableId="1072697057">
    <w:abstractNumId w:val="15"/>
  </w:num>
  <w:num w:numId="9" w16cid:durableId="1844003643">
    <w:abstractNumId w:val="12"/>
  </w:num>
  <w:num w:numId="10" w16cid:durableId="1850673722">
    <w:abstractNumId w:val="19"/>
  </w:num>
  <w:num w:numId="11" w16cid:durableId="1555584125">
    <w:abstractNumId w:val="4"/>
  </w:num>
  <w:num w:numId="12" w16cid:durableId="148715233">
    <w:abstractNumId w:val="1"/>
  </w:num>
  <w:num w:numId="13" w16cid:durableId="1779597283">
    <w:abstractNumId w:val="17"/>
  </w:num>
  <w:num w:numId="14" w16cid:durableId="1326282794">
    <w:abstractNumId w:val="10"/>
  </w:num>
  <w:num w:numId="15" w16cid:durableId="265505603">
    <w:abstractNumId w:val="18"/>
  </w:num>
  <w:num w:numId="16" w16cid:durableId="1395466845">
    <w:abstractNumId w:val="13"/>
  </w:num>
  <w:num w:numId="17" w16cid:durableId="1974628145">
    <w:abstractNumId w:val="11"/>
  </w:num>
  <w:num w:numId="18" w16cid:durableId="885798410">
    <w:abstractNumId w:val="14"/>
  </w:num>
  <w:num w:numId="19" w16cid:durableId="1935436159">
    <w:abstractNumId w:val="6"/>
  </w:num>
  <w:num w:numId="20" w16cid:durableId="427970108">
    <w:abstractNumId w:val="20"/>
  </w:num>
  <w:num w:numId="21" w16cid:durableId="2118672071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6D6"/>
    <w:rsid w:val="0001420C"/>
    <w:rsid w:val="003D5788"/>
    <w:rsid w:val="00474FC8"/>
    <w:rsid w:val="005747AB"/>
    <w:rsid w:val="005C0835"/>
    <w:rsid w:val="00610189"/>
    <w:rsid w:val="006725BF"/>
    <w:rsid w:val="006C76D6"/>
    <w:rsid w:val="00754E7B"/>
    <w:rsid w:val="00763F57"/>
    <w:rsid w:val="008C253F"/>
    <w:rsid w:val="00931651"/>
    <w:rsid w:val="00A4363D"/>
    <w:rsid w:val="00A5508C"/>
    <w:rsid w:val="00A5542B"/>
    <w:rsid w:val="00B1097E"/>
    <w:rsid w:val="00CE081B"/>
    <w:rsid w:val="00D45E62"/>
    <w:rsid w:val="00D68A2B"/>
    <w:rsid w:val="00E20E0F"/>
    <w:rsid w:val="00FC443E"/>
    <w:rsid w:val="02B80DD9"/>
    <w:rsid w:val="05053D1A"/>
    <w:rsid w:val="055EC3DD"/>
    <w:rsid w:val="07D5D3B2"/>
    <w:rsid w:val="07E089B8"/>
    <w:rsid w:val="091DEA7B"/>
    <w:rsid w:val="0A077A72"/>
    <w:rsid w:val="0A7C3261"/>
    <w:rsid w:val="0B44F979"/>
    <w:rsid w:val="0BF5E530"/>
    <w:rsid w:val="0DB26407"/>
    <w:rsid w:val="0DB2E8BC"/>
    <w:rsid w:val="0EBCAE8D"/>
    <w:rsid w:val="0F21D186"/>
    <w:rsid w:val="0F8B19D8"/>
    <w:rsid w:val="10DE5018"/>
    <w:rsid w:val="10F68C08"/>
    <w:rsid w:val="1305B8B3"/>
    <w:rsid w:val="13AAFCD1"/>
    <w:rsid w:val="13AFBC4E"/>
    <w:rsid w:val="16804BBE"/>
    <w:rsid w:val="1958BBE3"/>
    <w:rsid w:val="1A0C71D8"/>
    <w:rsid w:val="1A3278E9"/>
    <w:rsid w:val="1A9D7928"/>
    <w:rsid w:val="1AA405A8"/>
    <w:rsid w:val="1B077C1A"/>
    <w:rsid w:val="1CA40425"/>
    <w:rsid w:val="1EBFC99A"/>
    <w:rsid w:val="1F7A8682"/>
    <w:rsid w:val="202CCD04"/>
    <w:rsid w:val="2136DA5F"/>
    <w:rsid w:val="21427BB0"/>
    <w:rsid w:val="22A18CF8"/>
    <w:rsid w:val="25291B0E"/>
    <w:rsid w:val="262F2AD6"/>
    <w:rsid w:val="27D8A76A"/>
    <w:rsid w:val="283E6E15"/>
    <w:rsid w:val="2925A801"/>
    <w:rsid w:val="2AA58749"/>
    <w:rsid w:val="2C6622B3"/>
    <w:rsid w:val="2FA9DCD1"/>
    <w:rsid w:val="2FB1507A"/>
    <w:rsid w:val="309EC42E"/>
    <w:rsid w:val="32268666"/>
    <w:rsid w:val="33B72DFF"/>
    <w:rsid w:val="361D029C"/>
    <w:rsid w:val="375886F4"/>
    <w:rsid w:val="38D2A3FD"/>
    <w:rsid w:val="3902E406"/>
    <w:rsid w:val="39A4AFE1"/>
    <w:rsid w:val="39C2224B"/>
    <w:rsid w:val="3A3412F6"/>
    <w:rsid w:val="3B91DC1E"/>
    <w:rsid w:val="3C40CCB7"/>
    <w:rsid w:val="3D488DE0"/>
    <w:rsid w:val="3E366ECB"/>
    <w:rsid w:val="3EDE7728"/>
    <w:rsid w:val="3F1F12EF"/>
    <w:rsid w:val="3F6006AE"/>
    <w:rsid w:val="4093CEB6"/>
    <w:rsid w:val="41A4E6BC"/>
    <w:rsid w:val="432FF2B7"/>
    <w:rsid w:val="43A12B22"/>
    <w:rsid w:val="4546C23E"/>
    <w:rsid w:val="4731B88C"/>
    <w:rsid w:val="477C0B45"/>
    <w:rsid w:val="49CCBCB6"/>
    <w:rsid w:val="4A90A615"/>
    <w:rsid w:val="4D92F66B"/>
    <w:rsid w:val="4E5B2774"/>
    <w:rsid w:val="4EEE209E"/>
    <w:rsid w:val="4FC5C14A"/>
    <w:rsid w:val="5108DBC4"/>
    <w:rsid w:val="5137E2AD"/>
    <w:rsid w:val="51BE835C"/>
    <w:rsid w:val="520686C2"/>
    <w:rsid w:val="52A9A8E8"/>
    <w:rsid w:val="537CE44C"/>
    <w:rsid w:val="53EA57AD"/>
    <w:rsid w:val="5510EC76"/>
    <w:rsid w:val="56B6E197"/>
    <w:rsid w:val="580435E1"/>
    <w:rsid w:val="5824DAD8"/>
    <w:rsid w:val="5C397656"/>
    <w:rsid w:val="5CBDCBBB"/>
    <w:rsid w:val="5D805577"/>
    <w:rsid w:val="5E293659"/>
    <w:rsid w:val="5F0B8BC5"/>
    <w:rsid w:val="6293A6B7"/>
    <w:rsid w:val="62A31177"/>
    <w:rsid w:val="62A95120"/>
    <w:rsid w:val="62D54ED8"/>
    <w:rsid w:val="646F1DAA"/>
    <w:rsid w:val="64BF28D5"/>
    <w:rsid w:val="64BFB34B"/>
    <w:rsid w:val="6500E81A"/>
    <w:rsid w:val="662C470F"/>
    <w:rsid w:val="6683EE4E"/>
    <w:rsid w:val="66B71C6D"/>
    <w:rsid w:val="688FD479"/>
    <w:rsid w:val="693711B3"/>
    <w:rsid w:val="6AE33519"/>
    <w:rsid w:val="6BF6BCB8"/>
    <w:rsid w:val="6C1368C0"/>
    <w:rsid w:val="6FCD1686"/>
    <w:rsid w:val="7112D38C"/>
    <w:rsid w:val="7121367F"/>
    <w:rsid w:val="72508945"/>
    <w:rsid w:val="72C6B89D"/>
    <w:rsid w:val="72CAC826"/>
    <w:rsid w:val="77163F40"/>
    <w:rsid w:val="794A4BB7"/>
    <w:rsid w:val="79AD4A23"/>
    <w:rsid w:val="7A47D15C"/>
    <w:rsid w:val="7D0629A1"/>
    <w:rsid w:val="7D657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1783ACF"/>
  <w15:docId w15:val="{C34D0547-8413-475C-B1D6-7EBA5AD5D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s" w:eastAsia="es-GT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spacing w:after="240" w:line="336" w:lineRule="auto"/>
    </w:pPr>
    <w:rPr>
      <w:lang w:val="es-GT" w:bidi="es-GT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numPr>
        <w:numId w:val="15"/>
      </w:numPr>
      <w:ind w:left="425" w:hanging="425"/>
      <w:jc w:val="left"/>
      <w:outlineLvl w:val="0"/>
    </w:pPr>
    <w:rPr>
      <w:b/>
      <w:bCs/>
      <w:sz w:val="36"/>
      <w:szCs w:val="36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numPr>
        <w:ilvl w:val="1"/>
        <w:numId w:val="15"/>
      </w:numPr>
      <w:ind w:left="567" w:hanging="567"/>
      <w:jc w:val="left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numPr>
        <w:ilvl w:val="2"/>
        <w:numId w:val="15"/>
      </w:numPr>
      <w:ind w:left="567" w:hanging="567"/>
      <w:jc w:val="left"/>
      <w:outlineLvl w:val="2"/>
    </w:pPr>
    <w:rPr>
      <w:b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b/>
      <w:bCs/>
      <w:sz w:val="36"/>
      <w:szCs w:val="36"/>
      <w:lang w:val="es-ES" w:bidi="es-GT"/>
    </w:rPr>
  </w:style>
  <w:style w:type="character" w:customStyle="1" w:styleId="Ttulo2Car">
    <w:name w:val="Título 2 Car"/>
    <w:basedOn w:val="Fuentedeprrafopredeter"/>
    <w:link w:val="Ttulo2"/>
    <w:uiPriority w:val="9"/>
    <w:rPr>
      <w:b/>
      <w:bCs/>
      <w:sz w:val="32"/>
      <w:szCs w:val="32"/>
      <w:lang w:val="es-GT" w:bidi="es-GT"/>
    </w:rPr>
  </w:style>
  <w:style w:type="character" w:customStyle="1" w:styleId="Ttulo3Car">
    <w:name w:val="Título 3 Car"/>
    <w:basedOn w:val="Fuentedeprrafopredeter"/>
    <w:link w:val="Ttulo3"/>
    <w:uiPriority w:val="9"/>
    <w:rPr>
      <w:b/>
      <w:lang w:val="es-GT" w:bidi="es-GT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basedOn w:val="Normal"/>
    <w:uiPriority w:val="1"/>
    <w:qFormat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4" Type="http://schemas.openxmlformats.org/officeDocument/2006/relationships/webSettings" Target="webSettings.xml"/><Relationship Id="rId14" Type="http://schemas.openxmlformats.org/officeDocument/2006/relationships/footer" Target="footer1.xml"/><Relationship Id="rId8" Type="http://schemas.openxmlformats.org/officeDocument/2006/relationships/image" Target="media/image2.jp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41" Type="http://schemas.openxmlformats.org/officeDocument/2006/relationships/image" Target="media/crm1.png"/><Relationship Id="rId42" Type="http://schemas.openxmlformats.org/officeDocument/2006/relationships/image" Target="media/crm2.png"/><Relationship Id="rId43" Type="http://schemas.openxmlformats.org/officeDocument/2006/relationships/image" Target="media/crm3.png"/><Relationship Id="rId44" Type="http://schemas.openxmlformats.org/officeDocument/2006/relationships/image" Target="media/crm4.png"/><Relationship Id="rId45" Type="http://schemas.openxmlformats.org/officeDocument/2006/relationships/image" Target="media/crm5.png"/><Relationship Id="rId46" Type="http://schemas.openxmlformats.org/officeDocument/2006/relationships/image" Target="media/crm6.png"/><Relationship Id="rId47" Type="http://schemas.openxmlformats.org/officeDocument/2006/relationships/image" Target="media/crm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24</Pages>
  <Words>5843</Words>
  <Characters>32138</Characters>
  <Application>Microsoft Office Word</Application>
  <DocSecurity>0</DocSecurity>
  <Lines>267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Caso: RutaMoto  ·  Fase 2</vt:lpstr>
    </vt:vector>
  </TitlesOfParts>
  <Company/>
  <LinksUpToDate>false</LinksUpToDate>
  <CharactersWithSpaces>37906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Caso: RutaMoto  ·  Fase 2</dc:title>
  <dc:creator>Grupo 14 — Santiago Julián Barrera Reyes</dc:creator>
  <cp:lastModifiedBy>Brayan Emanuel García</cp:lastModifiedBy>
  <cp:revision>51</cp:revision>
  <dcterms:created xsi:type="dcterms:W3CDTF">2024-02-18T02:52:00Z</dcterms:created>
  <dcterms:modified xsi:type="dcterms:W3CDTF">2026-10-05T20:47:00Z</dcterms:modified>
</cp:coreProperties>
</file>