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58A2" w14:textId="77777777" w:rsidR="006C76D6" w:rsidRDefault="006725BF">
      <w:pPr>
        <w:spacing w:after="0"/>
      </w:pPr>
      <w:r>
        <w:t>UNIVERSIDAD DE SAN CARLOS DE GUATEMALA</w:t>
      </w:r>
    </w:p>
    <w:p w14:paraId="2C302248" w14:textId="77777777" w:rsidR="006C76D6" w:rsidRDefault="006725BF">
      <w:pPr>
        <w:spacing w:after="0"/>
      </w:pPr>
      <w:r>
        <w:t>FACULTAD DE INGENIERÍA</w:t>
      </w:r>
    </w:p>
    <w:p w14:paraId="4D9FFF6B" w14:textId="77777777" w:rsidR="006C76D6" w:rsidRDefault="006725BF">
      <w:pPr>
        <w:spacing w:after="0"/>
      </w:pPr>
      <w:r>
        <w:rPr>
          <w:lang w:val="es-ES"/>
        </w:rPr>
        <w:t>SISTEMAS ORGANIZACIONALES Y GERENCIALES 1 SECCIÓN A</w:t>
      </w:r>
    </w:p>
    <w:p w14:paraId="0E168EDB" w14:textId="77777777" w:rsidR="006C76D6" w:rsidRDefault="006725BF">
      <w:pPr>
        <w:keepNext/>
        <w:spacing w:after="0"/>
      </w:pPr>
      <w:r>
        <w:t>CATEDRÁTICO: ING. FERNANDO JOSÉ PAZ GONZÁLEZ</w:t>
      </w:r>
    </w:p>
    <w:p w14:paraId="12731904" w14:textId="77777777" w:rsidR="006C76D6" w:rsidRDefault="006725BF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allowOverlap="1" wp14:anchorId="4EC22F14" wp14:editId="13ABDF08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cei="http://schemas.microsoft.com/office/word/2026/wordml/cei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 o:spid="_x0000_s0" type="#_x0000_t75">
                <v:imagedata o:title="" r:id="rId13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64935D6E" w14:textId="77777777" w:rsidR="006C76D6" w:rsidRDefault="006C76D6"/>
    <w:p w14:paraId="047440E5" w14:textId="77777777" w:rsidR="006C76D6" w:rsidRDefault="006C76D6"/>
    <w:p w14:paraId="7AEA554C" w14:textId="77777777" w:rsidR="006C76D6" w:rsidRDefault="006C76D6"/>
    <w:p w14:paraId="0AD74916" w14:textId="77777777" w:rsidR="006C76D6" w:rsidRDefault="006725BF" w:rsidP="00D68A2B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1B372430" wp14:editId="6E6CE228">
                <wp:extent cx="3457935" cy="884186"/>
                <wp:effectExtent l="0" t="0" r="0" b="0"/>
                <wp:docPr id="1460843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D2E801" w14:textId="77777777" w:rsidR="006C76D6" w:rsidRDefault="006725BF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37243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272.3pt;height:6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D/laC7cAAAABQEAAA8A&#10;AABkcnMvZG93bnJldi54bWxMj8FOwzAQRO9I/Qdrkbig1qG0VRviVBESEgcupHB3420cNV6nsZsG&#10;vp6FS7mMtJrRzNtsO7pWDNiHxpOCh1kCAqnypqFawcfuZboGEaImo1tPqOALA2zzyU2mU+Mv9I5D&#10;GWvBJRRSrcDG2KVShsqi02HmOyT2Dr53OvLZ19L0+sLlrpXzJFlJpxviBas7fLZYHcuzU/Dt1nS6&#10;t0V4K4bwaj6PsiqHg1J3t2PxBCLiGK9h+MVndMiZae/PZIJoFfAj8U/ZWy4WKxB7Dj1u5iDzTP6n&#10;z38AAAD//wMAUEsBAi0AFAAGAAgAAAAhALaDOJL+AAAA4QEAABMAAAAAAAAAAAAAAAAAAAAAAFtD&#10;b250ZW50X1R5cGVzXS54bWxQSwECLQAUAAYACAAAACEAOP0h/9YAAACUAQAACwAAAAAAAAAAAAAA&#10;AAAvAQAAX3JlbHMvLnJlbHNQSwECLQAUAAYACAAAACEAVZxYj/4BAADwAwAADgAAAAAAAAAAAAAA&#10;AAAuAgAAZHJzL2Uyb0RvYy54bWxQSwECLQAUAAYACAAAACEAP+VoLtwAAAAFAQAADwAAAAAAAAAA&#10;AAAAAABYBAAAZHJzL2Rvd25yZXYueG1sUEsFBgAAAAAEAAQA8wAAAGEFAAAAAA==&#10;" filled="f" stroked="f">
                <v:textbox style="mso-fit-shape-to-text:t" inset="2.5395mm,2.5395mm,2.5395mm,2.5395mm">
                  <w:txbxContent>
                    <w:p w14:paraId="1AD2E801" w14:textId="77777777" w:rsidR="006C76D6" w:rsidRDefault="006725BF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MANUAL DE USUARIO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1B89DE" w14:textId="77777777" w:rsidR="006C76D6" w:rsidRDefault="006C76D6"/>
    <w:p w14:paraId="3B84B7F4" w14:textId="77777777" w:rsidR="006C76D6" w:rsidRDefault="006C76D6"/>
    <w:p w14:paraId="6D91EF38" w14:textId="77777777" w:rsidR="006C76D6" w:rsidRDefault="006C76D6"/>
    <w:p w14:paraId="12932EEF" w14:textId="77777777" w:rsidR="006C76D6" w:rsidRDefault="006C76D6"/>
    <w:p w14:paraId="337C3668" w14:textId="77777777" w:rsidR="006C76D6" w:rsidRDefault="006C76D6"/>
    <w:p w14:paraId="3F3FF45F" w14:textId="77777777" w:rsidR="006C76D6" w:rsidRDefault="006C76D6"/>
    <w:p w14:paraId="138EAA05" w14:textId="77777777" w:rsidR="006C76D6" w:rsidRDefault="006C76D6"/>
    <w:tbl>
      <w:tblPr>
        <w:tblStyle w:val="Tablaconcuadrcula"/>
        <w:tblW w:w="9374" w:type="dxa"/>
        <w:tblLayout w:type="fixed"/>
        <w:tblLook w:val="04A0" w:firstRow="1" w:lastRow="0" w:firstColumn="1" w:lastColumn="0" w:noHBand="0" w:noVBand="1"/>
      </w:tblPr>
      <w:tblGrid>
        <w:gridCol w:w="3405"/>
        <w:gridCol w:w="1500"/>
        <w:gridCol w:w="4469"/>
      </w:tblGrid>
      <w:tr w:rsidR="00FC443E" w14:paraId="73A9235F" w14:textId="77777777" w:rsidTr="00D68A2B">
        <w:trPr>
          <w:cantSplit/>
        </w:trPr>
        <w:tc>
          <w:tcPr>
            <w:tcW w:w="9374" w:type="dxa"/>
            <w:gridSpan w:val="3"/>
            <w:shd w:val="clear" w:color="auto" w:fill="D9D9D9" w:themeFill="background1" w:themeFillShade="D9"/>
            <w:vAlign w:val="center"/>
          </w:tcPr>
          <w:p w14:paraId="631D3C8F" w14:textId="77777777" w:rsidR="00FC443E" w:rsidRDefault="006725BF">
            <w:pPr>
              <w:keepNext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14</w:t>
            </w:r>
          </w:p>
        </w:tc>
      </w:tr>
      <w:tr w:rsidR="00FC443E" w14:paraId="21CF8D25" w14:textId="77777777" w:rsidTr="00D68A2B">
        <w:trPr>
          <w:cantSplit/>
          <w:tblHeader/>
        </w:trPr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3ABEE328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481D41E2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14:paraId="25755877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FC443E" w14:paraId="6CF0DCB8" w14:textId="77777777" w:rsidTr="00D68A2B">
        <w:trPr>
          <w:cantSplit/>
        </w:trPr>
        <w:tc>
          <w:tcPr>
            <w:tcW w:w="3405" w:type="dxa"/>
            <w:vAlign w:val="center"/>
          </w:tcPr>
          <w:p w14:paraId="32669BF5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  <w:tc>
          <w:tcPr>
            <w:tcW w:w="1500" w:type="dxa"/>
            <w:vAlign w:val="center"/>
          </w:tcPr>
          <w:p w14:paraId="2579E5D7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201905884</w:t>
            </w:r>
          </w:p>
        </w:tc>
        <w:tc>
          <w:tcPr>
            <w:tcW w:w="4469" w:type="dxa"/>
            <w:vAlign w:val="center"/>
          </w:tcPr>
          <w:p w14:paraId="507328CB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— Consolidación, análisis y conclusiones</w:t>
            </w:r>
          </w:p>
        </w:tc>
      </w:tr>
      <w:tr w:rsidR="00FC443E" w14:paraId="3C5050A4" w14:textId="77777777" w:rsidTr="00D68A2B">
        <w:trPr>
          <w:cantSplit/>
          <w:trHeight w:val="450"/>
        </w:trPr>
        <w:tc>
          <w:tcPr>
            <w:tcW w:w="3405" w:type="dxa"/>
            <w:vAlign w:val="center"/>
          </w:tcPr>
          <w:p w14:paraId="6F506B0A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Jemima Solmaira Chavajay</w:t>
            </w:r>
          </w:p>
        </w:tc>
        <w:tc>
          <w:tcPr>
            <w:tcW w:w="1500" w:type="dxa"/>
            <w:vAlign w:val="center"/>
          </w:tcPr>
          <w:p w14:paraId="7B27438F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201801521</w:t>
            </w:r>
          </w:p>
        </w:tc>
        <w:tc>
          <w:tcPr>
            <w:tcW w:w="4469" w:type="dxa"/>
            <w:vAlign w:val="center"/>
          </w:tcPr>
          <w:p w14:paraId="2C57B891" w14:textId="77777777" w:rsidR="00FC443E" w:rsidRDefault="72508945" w:rsidP="00D68A2B">
            <w:pPr>
              <w:spacing w:after="0"/>
              <w:jc w:val="left"/>
              <w:rPr>
                <w:sz w:val="20"/>
                <w:szCs w:val="20"/>
              </w:rPr>
            </w:pPr>
            <w:r w:rsidRPr="00D68A2B">
              <w:rPr>
                <w:sz w:val="20"/>
                <w:szCs w:val="20"/>
              </w:rPr>
              <w:t>2 — Pruebas de flujo y portal del cliente</w:t>
            </w:r>
          </w:p>
        </w:tc>
      </w:tr>
      <w:tr w:rsidR="00FC443E" w14:paraId="4A6FED11" w14:textId="77777777" w:rsidTr="00D68A2B">
        <w:trPr>
          <w:cantSplit/>
        </w:trPr>
        <w:tc>
          <w:tcPr>
            <w:tcW w:w="3405" w:type="dxa"/>
            <w:vAlign w:val="center"/>
          </w:tcPr>
          <w:p w14:paraId="703285BB" w14:textId="77777777" w:rsidR="00763F57" w:rsidRDefault="00A4363D">
            <w:r>
              <w:rPr>
                <w:sz w:val="22"/>
              </w:rPr>
              <w:t>Alberto Josué Hernández Armas</w:t>
            </w:r>
          </w:p>
        </w:tc>
        <w:tc>
          <w:tcPr>
            <w:tcW w:w="1500" w:type="dxa"/>
            <w:vAlign w:val="center"/>
          </w:tcPr>
          <w:p w14:paraId="5D415530" w14:textId="77777777" w:rsidR="00763F57" w:rsidRDefault="00A4363D">
            <w:r>
              <w:rPr>
                <w:sz w:val="22"/>
              </w:rPr>
              <w:t>201903553</w:t>
            </w:r>
          </w:p>
        </w:tc>
        <w:tc>
          <w:tcPr>
            <w:tcW w:w="4469" w:type="dxa"/>
            <w:vAlign w:val="center"/>
          </w:tcPr>
          <w:p w14:paraId="2E6DEED3" w14:textId="77777777" w:rsidR="00763F57" w:rsidRDefault="00A4363D">
            <w:r>
              <w:rPr>
                <w:sz w:val="20"/>
              </w:rPr>
              <w:t>3 — Sitio web e integración (ERP)</w:t>
            </w:r>
          </w:p>
        </w:tc>
      </w:tr>
      <w:tr w:rsidR="00FC443E" w14:paraId="4F7AB98E" w14:textId="77777777" w:rsidTr="00D68A2B">
        <w:trPr>
          <w:cantSplit/>
        </w:trPr>
        <w:tc>
          <w:tcPr>
            <w:tcW w:w="3405" w:type="dxa"/>
            <w:vAlign w:val="center"/>
          </w:tcPr>
          <w:p w14:paraId="42E68BE7" w14:textId="77777777" w:rsidR="00763F57" w:rsidRDefault="00A4363D">
            <w:r>
              <w:rPr>
                <w:sz w:val="22"/>
              </w:rPr>
              <w:t>Brayan Emanuel García</w:t>
            </w:r>
          </w:p>
        </w:tc>
        <w:tc>
          <w:tcPr>
            <w:tcW w:w="1500" w:type="dxa"/>
            <w:vAlign w:val="center"/>
          </w:tcPr>
          <w:p w14:paraId="2191F7E2" w14:textId="77777777" w:rsidR="00763F57" w:rsidRDefault="00A4363D">
            <w:r>
              <w:rPr>
                <w:sz w:val="22"/>
              </w:rPr>
              <w:t>202300848</w:t>
            </w:r>
          </w:p>
        </w:tc>
        <w:tc>
          <w:tcPr>
            <w:tcW w:w="4469" w:type="dxa"/>
            <w:vAlign w:val="center"/>
          </w:tcPr>
          <w:p w14:paraId="77DF6035" w14:textId="77777777" w:rsidR="00763F57" w:rsidRDefault="00A4363D">
            <w:r>
              <w:rPr>
                <w:sz w:val="20"/>
              </w:rPr>
              <w:t>4 — CRM en el sitio y reportes BI</w:t>
            </w:r>
          </w:p>
        </w:tc>
      </w:tr>
    </w:tbl>
    <w:p w14:paraId="322D506F" w14:textId="77777777" w:rsidR="00FC443E" w:rsidRDefault="00FC443E">
      <w:pPr>
        <w:spacing w:after="0"/>
      </w:pPr>
    </w:p>
    <w:p w14:paraId="0F736F9E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5A8DCA34" w14:textId="77777777" w:rsidR="00FC443E" w:rsidRDefault="006725BF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Transformación Digital en E-Commerce con ERP, CRM y BI</w:t>
      </w:r>
    </w:p>
    <w:p w14:paraId="0C930383" w14:textId="77777777" w:rsidR="00FC443E" w:rsidRDefault="006725BF">
      <w:pPr>
        <w:spacing w:after="40"/>
        <w:jc w:val="center"/>
        <w:rPr>
          <w:sz w:val="24"/>
          <w:szCs w:val="24"/>
        </w:rPr>
      </w:pPr>
      <w:r>
        <w:rPr>
          <w:sz w:val="24"/>
          <w:szCs w:val="24"/>
        </w:rPr>
        <w:t>Caso: RutaMoto  ·  Fase 3  ·  MU-04: Sitio web e-commerce</w:t>
      </w:r>
      <w:proofErr w:type="spellStart"/>
      <w:proofErr w:type="gramStart"/>
      <w:r>
        <w:rPr>
          <w:sz w:val="24"/>
          <w:szCs w:val="24"/>
        </w:rPr>
      </w:r>
      <w:proofErr w:type="spellEnd"/>
      <w:r>
        <w:rPr>
          <w:sz w:val="24"/>
          <w:szCs w:val="24"/>
        </w:rPr>
      </w:r>
      <w:proofErr w:type="gramEnd"/>
      <w:r>
        <w:rPr>
          <w:sz w:val="24"/>
          <w:szCs w:val="24"/>
        </w:rPr>
      </w:r>
    </w:p>
    <w:p w14:paraId="7EFA6B2A" w14:textId="77777777" w:rsidR="00FC443E" w:rsidRDefault="006725B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GUATEMALA, 24 DE OCTUBRE DEL 2,026</w:t>
      </w:r>
    </w:p>
    <w:p>
      <w:r>
        <w:br w:type="page"/>
      </w:r>
    </w:p>
    <w:p>
      <w:r>
        <w:rPr>
          <w:b/>
          <w:sz w:val="28"/>
        </w:rPr>
        <w:t>Índice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i/>
          <w:color w:val="808080"/>
        </w:rPr>
        <w:t>Clic derecho › Actualizar campo (o F9) para generar el índice.</w:t>
      </w:r>
      <w:r>
        <w:fldChar w:fldCharType="end"/>
      </w:r>
    </w:p>
    <w:p>
      <w:r>
        <w:br w:type="page"/>
      </w:r>
    </w:p>
    <w:p w14:paraId="2E20EB5A" w14:textId="77777777" w:rsidR="00763F57" w:rsidRDefault="00A4363D">
      <w:pPr>
        <w:keepNext/>
        <w:pBdr>
          <w:top w:val="single" w:sz="4" w:space="2" w:color="BFBFBF"/>
          <w:left w:val="single" w:sz="4" w:space="4" w:color="BFBFBF"/>
          <w:bottom w:val="single" w:sz="4" w:space="2" w:color="BFBFBF"/>
          <w:right w:val="single" w:sz="4" w:space="4" w:color="BFBFBF"/>
        </w:pBdr>
        <w:shd w:val="clear" w:color="auto" w:fill="F2F2F2"/>
        <w:spacing w:after="120"/>
      </w:pPr>
      <w:r>
        <w:rPr>
          <w:b/>
          <w:color w:val="404040"/>
          <w:sz w:val="20"/>
        </w:rPr>
        <w:t>ROL 3 — Sitio web e-commerce e integración con el ERP   ·   Responsable: Alberto Josué Hernández Armas</w:t>
      </w:r>
    </w:p>
    <w:p>
      <w:r>
        <w:rPr>
          <w:i/>
          <w:color w:val="808080"/>
        </w:rPr>
        <w:t>Cada paso: qué se hace, la ruta exacta que muestra TU pantalla y la captura. Las rutas de abajo son de Odoo 18 Community y no se probaron en la instancia: si la pantalla dice otra cosa, se corrige aquí.</w:t>
      </w:r>
    </w:p>
    <w:p>
      <w:pPr>
        <w:pStyle w:val="Ttulo1"/>
      </w:pPr>
      <w:r>
        <w:t>Instalación</w:t>
      </w:r>
    </w:p>
    <w:p>
      <w:pPr>
        <w:pStyle w:val="Ttulo2"/>
      </w:pPr>
      <w:r>
        <w:t>Respaldo de la base</w:t>
      </w:r>
    </w:p>
    <w:p>
      <w:r>
        <w:rPr>
          <w:b/>
        </w:rPr>
        <w:t xml:space="preserve">Ruta: </w:t>
      </w:r>
      <w:r>
        <w:t>/web/database/manager › Respaldar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Respaldo descargado]</w:t>
      </w:r>
    </w:p>
    <w:p>
      <w:pPr>
        <w:jc w:val="center"/>
      </w:pPr>
      <w:r>
        <w:t>Figura __. Respaldo de la base. Elaboración propia.</w:t>
      </w:r>
    </w:p>
    <w:p>
      <w:pPr>
        <w:pStyle w:val="Ttulo2"/>
      </w:pPr>
      <w:r>
        <w:t>Instalar Comercio electrónico</w:t>
      </w:r>
    </w:p>
    <w:p>
      <w:r>
        <w:rPr>
          <w:b/>
        </w:rPr>
        <w:t xml:space="preserve">Ruta: </w:t>
      </w:r>
      <w:r>
        <w:t>Aplicaciones › «Comercio electrónico» › Activar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Aplicación instalada]</w:t>
      </w:r>
    </w:p>
    <w:p>
      <w:pPr>
        <w:jc w:val="center"/>
      </w:pPr>
      <w:r>
        <w:t>Figura __. Instalar Comercio electrónico. Elaboración propia.</w:t>
      </w:r>
    </w:p>
    <w:p>
      <w:pPr>
        <w:pStyle w:val="Ttulo2"/>
      </w:pPr>
      <w:r>
        <w:t>Activar márgenes</w:t>
      </w:r>
    </w:p>
    <w:p>
      <w:r>
        <w:rPr>
          <w:b/>
        </w:rPr>
        <w:t xml:space="preserve">Ruta: </w:t>
      </w:r>
      <w:r>
        <w:t>Ventas › Configuración › Ajustes › Márgenes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Ajuste activado]</w:t>
      </w:r>
    </w:p>
    <w:p>
      <w:pPr>
        <w:jc w:val="center"/>
      </w:pPr>
      <w:r>
        <w:t>Figura __. Activar márgenes. Elaboración propia.</w:t>
      </w:r>
    </w:p>
    <w:p>
      <w:pPr>
        <w:pStyle w:val="Ttulo2"/>
      </w:pPr>
      <w:r>
        <w:t>Validación del capítulo 1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Esperado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Obtenido</w:t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pStyle w:val="Ttulo2"/>
      </w:pPr>
      <w:r>
        <w:t>Problemas encontrados en el capítulo 1</w:t>
      </w:r>
    </w:p>
    <w:p>
      <w:r>
        <w:rPr>
          <w:i/>
          <w:color w:val="808080"/>
        </w:rPr>
        <w:t>Lo que falló y cómo se resolvió. Si no hubo, decirlo.</w:t>
      </w:r>
    </w:p>
    <w:p>
      <w:pPr>
        <w:pStyle w:val="Ttulo1"/>
      </w:pPr>
      <w:r>
        <w:t>Catálogo</w:t>
      </w:r>
    </w:p>
    <w:p>
      <w:pPr>
        <w:pStyle w:val="Ttulo2"/>
      </w:pPr>
      <w:r>
        <w:t>Categorías del sitio</w:t>
      </w:r>
    </w:p>
    <w:p>
      <w:r>
        <w:rPr>
          <w:b/>
        </w:rPr>
        <w:t xml:space="preserve">Ruta: </w:t>
      </w:r>
      <w:r>
        <w:t>Sitio web › Configuración › Categorías de eCommerce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Las 6 categorías]</w:t>
      </w:r>
    </w:p>
    <w:p>
      <w:pPr>
        <w:jc w:val="center"/>
      </w:pPr>
      <w:r>
        <w:t>Figura __. Categorías del sitio. Elaboración propia.</w:t>
      </w:r>
    </w:p>
    <w:p>
      <w:pPr>
        <w:pStyle w:val="Ttulo2"/>
      </w:pPr>
      <w:r>
        <w:t>Publicar los productos</w:t>
      </w:r>
    </w:p>
    <w:p>
      <w:r>
        <w:rPr>
          <w:b/>
        </w:rPr>
        <w:t xml:space="preserve">Ruta: </w:t>
      </w:r>
      <w:r>
        <w:t>Sitio web › eCommerce › Productos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Lista con los 38 publicados]</w:t>
      </w:r>
    </w:p>
    <w:p>
      <w:pPr>
        <w:jc w:val="center"/>
      </w:pPr>
      <w:r>
        <w:t>Figura __. Publicar los productos. Elaboración propia.</w:t>
      </w:r>
    </w:p>
    <w:p>
      <w:pPr>
        <w:pStyle w:val="Ttulo2"/>
      </w:pPr>
      <w:r>
        <w:t>No vender sin existencia</w:t>
      </w:r>
    </w:p>
    <w:p>
      <w:r>
        <w:rPr>
          <w:b/>
        </w:rPr>
        <w:t xml:space="preserve">Ruta: </w:t>
      </w:r>
      <w:r>
        <w:t>Ficha del producto › Ventas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Opción desmarcada]</w:t>
      </w:r>
    </w:p>
    <w:p>
      <w:pPr>
        <w:jc w:val="center"/>
      </w:pPr>
      <w:r>
        <w:t>Figura __. No vender sin existencia. Elaboración propia.</w:t>
      </w:r>
    </w:p>
    <w:p>
      <w:pPr>
        <w:pStyle w:val="Ttulo2"/>
      </w:pPr>
      <w:r>
        <w:t>La tienda vista por un cliente</w:t>
      </w:r>
    </w:p>
    <w:p>
      <w:r>
        <w:rPr>
          <w:b/>
        </w:rPr>
        <w:t xml:space="preserve">Ruta: </w:t>
      </w:r>
      <w:r>
        <w:t>Sitio web › Ir al sitio › Tienda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Tienda con imágenes y precios]</w:t>
      </w:r>
    </w:p>
    <w:p>
      <w:pPr>
        <w:jc w:val="center"/>
      </w:pPr>
      <w:r>
        <w:t>Figura __. La tienda vista por un cliente. Elaboración propia.</w:t>
      </w:r>
    </w:p>
    <w:p>
      <w:pPr>
        <w:pStyle w:val="Ttulo2"/>
      </w:pPr>
      <w:r>
        <w:t>Validación del capítulo 2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Esperado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Obtenido</w:t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pStyle w:val="Ttulo2"/>
      </w:pPr>
      <w:r>
        <w:t>Problemas encontrados en el capítulo 2</w:t>
      </w:r>
    </w:p>
    <w:p>
      <w:r>
        <w:rPr>
          <w:i/>
          <w:color w:val="808080"/>
        </w:rPr>
        <w:t>Lo que falló y cómo se resolvió. Si no hubo, decirlo.</w:t>
      </w:r>
    </w:p>
    <w:p>
      <w:pPr>
        <w:pStyle w:val="Ttulo1"/>
      </w:pPr>
      <w:r>
        <w:t>Clientes, pago y facturación</w:t>
      </w:r>
    </w:p>
    <w:p>
      <w:pPr>
        <w:pStyle w:val="Ttulo2"/>
      </w:pPr>
      <w:r>
        <w:t>Registro gratuito</w:t>
      </w:r>
    </w:p>
    <w:p>
      <w:r>
        <w:rPr>
          <w:b/>
        </w:rPr>
        <w:t xml:space="preserve">Ruta: </w:t>
      </w:r>
      <w:r>
        <w:t>Sitio web › Configuración › Ajustes › Cuentas de cliente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Ajuste]</w:t>
      </w:r>
    </w:p>
    <w:p>
      <w:pPr>
        <w:jc w:val="center"/>
      </w:pPr>
      <w:r>
        <w:t>Figura __. Registro gratuito. Elaboración propia.</w:t>
      </w:r>
    </w:p>
    <w:p>
      <w:pPr>
        <w:pStyle w:val="Ttulo2"/>
      </w:pPr>
      <w:r>
        <w:t>Proveedor de pago de prueba</w:t>
      </w:r>
    </w:p>
    <w:p>
      <w:r>
        <w:rPr>
          <w:b/>
        </w:rPr>
        <w:t xml:space="preserve">Ruta: </w:t>
      </w:r>
      <w:r>
        <w:t>Facturación › Configuración › Proveedores de pago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Proveedor publicado en modo de prueba]</w:t>
      </w:r>
    </w:p>
    <w:p>
      <w:pPr>
        <w:jc w:val="center"/>
      </w:pPr>
      <w:r>
        <w:t>Figura __. Proveedor de pago de prueba. Elaboración propia.</w:t>
      </w:r>
    </w:p>
    <w:p>
      <w:pPr>
        <w:pStyle w:val="Ttulo2"/>
      </w:pPr>
      <w:r>
        <w:t>Facturación automática</w:t>
      </w:r>
    </w:p>
    <w:p>
      <w:r>
        <w:rPr>
          <w:b/>
        </w:rPr>
        <w:t xml:space="preserve">Ruta: </w:t>
      </w:r>
      <w:r>
        <w:t>Sitio web › Configuración › Ajustes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Ajuste activado]</w:t>
      </w:r>
    </w:p>
    <w:p>
      <w:pPr>
        <w:jc w:val="center"/>
      </w:pPr>
      <w:r>
        <w:t>Figura __. Facturación automática. Elaboración propia.</w:t>
      </w:r>
    </w:p>
    <w:p>
      <w:pPr>
        <w:pStyle w:val="Ttulo2"/>
      </w:pPr>
      <w:r>
        <w:t>Tarifa de talleres en el sitio</w:t>
      </w:r>
    </w:p>
    <w:p>
      <w:r>
        <w:rPr>
          <w:b/>
        </w:rPr>
        <w:t xml:space="preserve">Ruta: </w:t>
      </w:r>
      <w:r>
        <w:t>Ventas › Productos › Listas de precios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Talleres B2B]</w:t>
      </w:r>
    </w:p>
    <w:p>
      <w:pPr>
        <w:jc w:val="center"/>
      </w:pPr>
      <w:r>
        <w:t>Figura __. Tarifa de talleres en el sitio. Elaboración propia.</w:t>
      </w:r>
    </w:p>
    <w:p>
      <w:pPr>
        <w:pStyle w:val="Ttulo2"/>
      </w:pPr>
      <w:r>
        <w:t>Validación del capítulo 3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Esperado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Obtenido</w:t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pStyle w:val="Ttulo2"/>
      </w:pPr>
      <w:r>
        <w:t>Problemas encontrados en el capítulo 3</w:t>
      </w:r>
    </w:p>
    <w:p>
      <w:r>
        <w:rPr>
          <w:i/>
          <w:color w:val="808080"/>
        </w:rPr>
        <w:t>Lo que falló y cómo se resolvió. Si no hubo, decirlo.</w:t>
      </w:r>
    </w:p>
    <w:p>
      <w:pPr>
        <w:pStyle w:val="Ttulo1"/>
      </w:pPr>
      <w:r>
        <w:t>Recepción de P00004 y carga de la historia</w:t>
      </w:r>
    </w:p>
    <w:p>
      <w:pPr>
        <w:pStyle w:val="Ttulo2"/>
      </w:pPr>
      <w:r>
        <w:t>Recibir P00004</w:t>
      </w:r>
    </w:p>
    <w:p>
      <w:r>
        <w:rPr>
          <w:b/>
        </w:rPr>
        <w:t xml:space="preserve">Ruta: </w:t>
      </w:r>
      <w:r>
        <w:t>Compras › P00004 › Recibir productos › Validar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LLA-002 con 16 unidades]</w:t>
      </w:r>
    </w:p>
    <w:p>
      <w:pPr>
        <w:jc w:val="center"/>
      </w:pPr>
      <w:r>
        <w:t>Figura __. Recibir P00004. Elaboración propia.</w:t>
      </w:r>
    </w:p>
    <w:p>
      <w:pPr>
        <w:pStyle w:val="Ttulo2"/>
      </w:pPr>
      <w:r>
        <w:t>Validar el plan con --probar</w:t>
      </w:r>
    </w:p>
    <w:p>
      <w:r>
        <w:rPr>
          <w:b/>
        </w:rPr>
        <w:t xml:space="preserve">Ruta: </w:t>
      </w:r>
      <w:r>
        <w:t>Terminal: docker exec ... --probar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«Validación limpia»]</w:t>
      </w:r>
    </w:p>
    <w:p>
      <w:pPr>
        <w:jc w:val="center"/>
      </w:pPr>
      <w:r>
        <w:t>Figura __. Validar el plan con --probar. Elaboración propia.</w:t>
      </w:r>
    </w:p>
    <w:p>
      <w:pPr>
        <w:pStyle w:val="Ttulo2"/>
      </w:pPr>
      <w:r>
        <w:t>Cargar la historia</w:t>
      </w:r>
    </w:p>
    <w:p>
      <w:r>
        <w:rPr>
          <w:b/>
        </w:rPr>
        <w:t xml:space="preserve">Ruta: </w:t>
      </w:r>
      <w:r>
        <w:t>Terminal: docker exec ... (sin --probar)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Los 45 pedidos cargados]</w:t>
      </w:r>
    </w:p>
    <w:p>
      <w:pPr>
        <w:jc w:val="center"/>
      </w:pPr>
      <w:r>
        <w:t>Figura __. Cargar la historia. Elaboración propia.</w:t>
      </w:r>
    </w:p>
    <w:p>
      <w:pPr>
        <w:pStyle w:val="Ttulo2"/>
      </w:pPr>
      <w:r>
        <w:t>Verificar en Ventas</w:t>
      </w:r>
    </w:p>
    <w:p>
      <w:r>
        <w:rPr>
          <w:b/>
        </w:rPr>
        <w:t xml:space="preserve">Ruta: </w:t>
      </w:r>
      <w:r>
        <w:t>Ventas › Informes › Ventas, por día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Ventas del 05 al 20-10]</w:t>
      </w:r>
    </w:p>
    <w:p>
      <w:pPr>
        <w:jc w:val="center"/>
      </w:pPr>
      <w:r>
        <w:t>Figura __. Verificar en Ventas. Elaboración propia.</w:t>
      </w:r>
    </w:p>
    <w:p>
      <w:pPr>
        <w:pStyle w:val="Ttulo2"/>
      </w:pPr>
      <w:r>
        <w:t>Validación del capítulo 4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Esperado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Obtenido</w:t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pStyle w:val="Ttulo2"/>
      </w:pPr>
      <w:r>
        <w:t>Problemas encontrados en el capítulo 4</w:t>
      </w:r>
    </w:p>
    <w:p>
      <w:r>
        <w:rPr>
          <w:i/>
          <w:color w:val="808080"/>
        </w:rPr>
        <w:t>Lo que falló y cómo se resolvió. Si no hubo, decirlo.</w:t>
      </w:r>
    </w:p>
    <w:sectPr w:rsidR="00763F57">
      <w:footerReference w:type="default" r:id="rId14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0DA1" w14:textId="77777777" w:rsidR="005C0835" w:rsidRDefault="005C0835">
      <w:pPr>
        <w:spacing w:line="240" w:lineRule="auto"/>
      </w:pPr>
      <w:r>
        <w:separator/>
      </w:r>
    </w:p>
  </w:endnote>
  <w:endnote w:type="continuationSeparator" w:id="0">
    <w:p w14:paraId="6D9BBAC5" w14:textId="77777777" w:rsidR="005C0835" w:rsidRDefault="005C08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76BB" w14:textId="77777777" w:rsidR="006C76D6" w:rsidRDefault="006725BF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DD74" w14:textId="77777777" w:rsidR="005C0835" w:rsidRDefault="005C0835">
      <w:pPr>
        <w:spacing w:line="240" w:lineRule="auto"/>
      </w:pPr>
      <w:r>
        <w:separator/>
      </w:r>
    </w:p>
  </w:footnote>
  <w:footnote w:type="continuationSeparator" w:id="0">
    <w:p w14:paraId="3FA2352A" w14:textId="77777777" w:rsidR="005C0835" w:rsidRDefault="005C08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CE6EEB"/>
    <w:multiLevelType w:val="hybridMultilevel"/>
    <w:tmpl w:val="5360ECCA"/>
    <w:lvl w:ilvl="0" w:tplc="97CCE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4A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05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25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A9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1AD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A9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60C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0EE0E"/>
    <w:multiLevelType w:val="hybridMultilevel"/>
    <w:tmpl w:val="87BA92CA"/>
    <w:lvl w:ilvl="0" w:tplc="D562B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C8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22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AA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C27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83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0F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48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67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7439"/>
    <w:multiLevelType w:val="hybridMultilevel"/>
    <w:tmpl w:val="278C7174"/>
    <w:lvl w:ilvl="0" w:tplc="0840F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4F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EA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A2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6D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01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64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0D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AF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CBF2"/>
    <w:multiLevelType w:val="hybridMultilevel"/>
    <w:tmpl w:val="FCB441E8"/>
    <w:lvl w:ilvl="0" w:tplc="E5E63C76">
      <w:start w:val="1"/>
      <w:numFmt w:val="decimal"/>
      <w:lvlText w:val="%1."/>
      <w:lvlJc w:val="left"/>
      <w:pPr>
        <w:ind w:left="720" w:hanging="360"/>
      </w:pPr>
    </w:lvl>
    <w:lvl w:ilvl="1" w:tplc="C42071B2">
      <w:start w:val="1"/>
      <w:numFmt w:val="lowerLetter"/>
      <w:lvlText w:val="%2."/>
      <w:lvlJc w:val="left"/>
      <w:pPr>
        <w:ind w:left="1440" w:hanging="360"/>
      </w:pPr>
    </w:lvl>
    <w:lvl w:ilvl="2" w:tplc="1F94ED9C">
      <w:start w:val="1"/>
      <w:numFmt w:val="lowerRoman"/>
      <w:lvlText w:val="%3."/>
      <w:lvlJc w:val="right"/>
      <w:pPr>
        <w:ind w:left="2160" w:hanging="180"/>
      </w:pPr>
    </w:lvl>
    <w:lvl w:ilvl="3" w:tplc="0A4EB3AE">
      <w:start w:val="1"/>
      <w:numFmt w:val="decimal"/>
      <w:lvlText w:val="%4."/>
      <w:lvlJc w:val="left"/>
      <w:pPr>
        <w:ind w:left="2880" w:hanging="360"/>
      </w:pPr>
    </w:lvl>
    <w:lvl w:ilvl="4" w:tplc="8E306418">
      <w:start w:val="1"/>
      <w:numFmt w:val="lowerLetter"/>
      <w:lvlText w:val="%5."/>
      <w:lvlJc w:val="left"/>
      <w:pPr>
        <w:ind w:left="3600" w:hanging="360"/>
      </w:pPr>
    </w:lvl>
    <w:lvl w:ilvl="5" w:tplc="4CDAB8E2">
      <w:start w:val="1"/>
      <w:numFmt w:val="lowerRoman"/>
      <w:lvlText w:val="%6."/>
      <w:lvlJc w:val="right"/>
      <w:pPr>
        <w:ind w:left="4320" w:hanging="180"/>
      </w:pPr>
    </w:lvl>
    <w:lvl w:ilvl="6" w:tplc="4F5C0FCE">
      <w:start w:val="1"/>
      <w:numFmt w:val="decimal"/>
      <w:lvlText w:val="%7."/>
      <w:lvlJc w:val="left"/>
      <w:pPr>
        <w:ind w:left="5040" w:hanging="360"/>
      </w:pPr>
    </w:lvl>
    <w:lvl w:ilvl="7" w:tplc="C5D405D2">
      <w:start w:val="1"/>
      <w:numFmt w:val="lowerLetter"/>
      <w:lvlText w:val="%8."/>
      <w:lvlJc w:val="left"/>
      <w:pPr>
        <w:ind w:left="5760" w:hanging="360"/>
      </w:pPr>
    </w:lvl>
    <w:lvl w:ilvl="8" w:tplc="C598D96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1E4A"/>
    <w:multiLevelType w:val="hybridMultilevel"/>
    <w:tmpl w:val="5532E70A"/>
    <w:lvl w:ilvl="0" w:tplc="1F0C6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0A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AB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61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8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7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947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2E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EEA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2B962BB"/>
    <w:multiLevelType w:val="hybridMultilevel"/>
    <w:tmpl w:val="B8D08C3C"/>
    <w:lvl w:ilvl="0" w:tplc="56F67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8B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CD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AB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2D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3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43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6D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00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6F28D"/>
    <w:multiLevelType w:val="hybridMultilevel"/>
    <w:tmpl w:val="AC5029F2"/>
    <w:lvl w:ilvl="0" w:tplc="AA305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CC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CC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C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84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92E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90E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CB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CC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23948"/>
    <w:multiLevelType w:val="hybridMultilevel"/>
    <w:tmpl w:val="0E3EE666"/>
    <w:lvl w:ilvl="0" w:tplc="79006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EC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65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A9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43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206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29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168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CB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09E9"/>
    <w:multiLevelType w:val="hybridMultilevel"/>
    <w:tmpl w:val="C742DF80"/>
    <w:lvl w:ilvl="0" w:tplc="E7C87A3E">
      <w:start w:val="1"/>
      <w:numFmt w:val="decimal"/>
      <w:lvlText w:val="%1."/>
      <w:lvlJc w:val="left"/>
      <w:pPr>
        <w:ind w:left="720" w:hanging="360"/>
      </w:pPr>
    </w:lvl>
    <w:lvl w:ilvl="1" w:tplc="223809F6">
      <w:start w:val="1"/>
      <w:numFmt w:val="lowerLetter"/>
      <w:lvlText w:val="%2."/>
      <w:lvlJc w:val="left"/>
      <w:pPr>
        <w:ind w:left="1440" w:hanging="360"/>
      </w:pPr>
    </w:lvl>
    <w:lvl w:ilvl="2" w:tplc="8D4AB880">
      <w:start w:val="1"/>
      <w:numFmt w:val="lowerRoman"/>
      <w:lvlText w:val="%3."/>
      <w:lvlJc w:val="right"/>
      <w:pPr>
        <w:ind w:left="2160" w:hanging="180"/>
      </w:pPr>
    </w:lvl>
    <w:lvl w:ilvl="3" w:tplc="77D49F32">
      <w:start w:val="1"/>
      <w:numFmt w:val="decimal"/>
      <w:lvlText w:val="%4."/>
      <w:lvlJc w:val="left"/>
      <w:pPr>
        <w:ind w:left="2880" w:hanging="360"/>
      </w:pPr>
    </w:lvl>
    <w:lvl w:ilvl="4" w:tplc="C254B2F4">
      <w:start w:val="1"/>
      <w:numFmt w:val="lowerLetter"/>
      <w:lvlText w:val="%5."/>
      <w:lvlJc w:val="left"/>
      <w:pPr>
        <w:ind w:left="3600" w:hanging="360"/>
      </w:pPr>
    </w:lvl>
    <w:lvl w:ilvl="5" w:tplc="C24442C2">
      <w:start w:val="1"/>
      <w:numFmt w:val="lowerRoman"/>
      <w:lvlText w:val="%6."/>
      <w:lvlJc w:val="right"/>
      <w:pPr>
        <w:ind w:left="4320" w:hanging="180"/>
      </w:pPr>
    </w:lvl>
    <w:lvl w:ilvl="6" w:tplc="744E37B2">
      <w:start w:val="1"/>
      <w:numFmt w:val="decimal"/>
      <w:lvlText w:val="%7."/>
      <w:lvlJc w:val="left"/>
      <w:pPr>
        <w:ind w:left="5040" w:hanging="360"/>
      </w:pPr>
    </w:lvl>
    <w:lvl w:ilvl="7" w:tplc="FB42C662">
      <w:start w:val="1"/>
      <w:numFmt w:val="lowerLetter"/>
      <w:lvlText w:val="%8."/>
      <w:lvlJc w:val="left"/>
      <w:pPr>
        <w:ind w:left="5760" w:hanging="360"/>
      </w:pPr>
    </w:lvl>
    <w:lvl w:ilvl="8" w:tplc="532E724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510ABC"/>
    <w:multiLevelType w:val="hybridMultilevel"/>
    <w:tmpl w:val="E778A6DE"/>
    <w:lvl w:ilvl="0" w:tplc="39AE2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63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82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88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EF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24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2A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C1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89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7ABAEA2"/>
    <w:multiLevelType w:val="hybridMultilevel"/>
    <w:tmpl w:val="B0821BDA"/>
    <w:lvl w:ilvl="0" w:tplc="FDC04B56">
      <w:start w:val="1"/>
      <w:numFmt w:val="decimal"/>
      <w:lvlText w:val="%1."/>
      <w:lvlJc w:val="left"/>
      <w:pPr>
        <w:ind w:left="720" w:hanging="360"/>
      </w:pPr>
    </w:lvl>
    <w:lvl w:ilvl="1" w:tplc="8B5826FE">
      <w:start w:val="1"/>
      <w:numFmt w:val="lowerLetter"/>
      <w:lvlText w:val="%2."/>
      <w:lvlJc w:val="left"/>
      <w:pPr>
        <w:ind w:left="1440" w:hanging="360"/>
      </w:pPr>
    </w:lvl>
    <w:lvl w:ilvl="2" w:tplc="2DE27DBC">
      <w:start w:val="1"/>
      <w:numFmt w:val="lowerRoman"/>
      <w:lvlText w:val="%3."/>
      <w:lvlJc w:val="right"/>
      <w:pPr>
        <w:ind w:left="2160" w:hanging="180"/>
      </w:pPr>
    </w:lvl>
    <w:lvl w:ilvl="3" w:tplc="21088144">
      <w:start w:val="1"/>
      <w:numFmt w:val="decimal"/>
      <w:lvlText w:val="%4."/>
      <w:lvlJc w:val="left"/>
      <w:pPr>
        <w:ind w:left="2880" w:hanging="360"/>
      </w:pPr>
    </w:lvl>
    <w:lvl w:ilvl="4" w:tplc="AC84BDEA">
      <w:start w:val="1"/>
      <w:numFmt w:val="lowerLetter"/>
      <w:lvlText w:val="%5."/>
      <w:lvlJc w:val="left"/>
      <w:pPr>
        <w:ind w:left="3600" w:hanging="360"/>
      </w:pPr>
    </w:lvl>
    <w:lvl w:ilvl="5" w:tplc="5574AFEA">
      <w:start w:val="1"/>
      <w:numFmt w:val="lowerRoman"/>
      <w:lvlText w:val="%6."/>
      <w:lvlJc w:val="right"/>
      <w:pPr>
        <w:ind w:left="4320" w:hanging="180"/>
      </w:pPr>
    </w:lvl>
    <w:lvl w:ilvl="6" w:tplc="3BAA6DBA">
      <w:start w:val="1"/>
      <w:numFmt w:val="decimal"/>
      <w:lvlText w:val="%7."/>
      <w:lvlJc w:val="left"/>
      <w:pPr>
        <w:ind w:left="5040" w:hanging="360"/>
      </w:pPr>
    </w:lvl>
    <w:lvl w:ilvl="7" w:tplc="DB8E8402">
      <w:start w:val="1"/>
      <w:numFmt w:val="lowerLetter"/>
      <w:lvlText w:val="%8."/>
      <w:lvlJc w:val="left"/>
      <w:pPr>
        <w:ind w:left="5760" w:hanging="360"/>
      </w:pPr>
    </w:lvl>
    <w:lvl w:ilvl="8" w:tplc="CA1ADC9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7D386"/>
    <w:multiLevelType w:val="hybridMultilevel"/>
    <w:tmpl w:val="344A7C38"/>
    <w:lvl w:ilvl="0" w:tplc="EA42AC1A">
      <w:start w:val="1"/>
      <w:numFmt w:val="decimal"/>
      <w:lvlText w:val="%1."/>
      <w:lvlJc w:val="left"/>
      <w:pPr>
        <w:ind w:left="720" w:hanging="360"/>
      </w:pPr>
    </w:lvl>
    <w:lvl w:ilvl="1" w:tplc="E300FEF0">
      <w:start w:val="1"/>
      <w:numFmt w:val="lowerLetter"/>
      <w:lvlText w:val="%2."/>
      <w:lvlJc w:val="left"/>
      <w:pPr>
        <w:ind w:left="1440" w:hanging="360"/>
      </w:pPr>
    </w:lvl>
    <w:lvl w:ilvl="2" w:tplc="C85E6920">
      <w:start w:val="1"/>
      <w:numFmt w:val="lowerRoman"/>
      <w:lvlText w:val="%3."/>
      <w:lvlJc w:val="right"/>
      <w:pPr>
        <w:ind w:left="2160" w:hanging="180"/>
      </w:pPr>
    </w:lvl>
    <w:lvl w:ilvl="3" w:tplc="91BC7454">
      <w:start w:val="1"/>
      <w:numFmt w:val="decimal"/>
      <w:lvlText w:val="%4."/>
      <w:lvlJc w:val="left"/>
      <w:pPr>
        <w:ind w:left="2880" w:hanging="360"/>
      </w:pPr>
    </w:lvl>
    <w:lvl w:ilvl="4" w:tplc="3E10474A">
      <w:start w:val="1"/>
      <w:numFmt w:val="lowerLetter"/>
      <w:lvlText w:val="%5."/>
      <w:lvlJc w:val="left"/>
      <w:pPr>
        <w:ind w:left="3600" w:hanging="360"/>
      </w:pPr>
    </w:lvl>
    <w:lvl w:ilvl="5" w:tplc="3342BAFA">
      <w:start w:val="1"/>
      <w:numFmt w:val="lowerRoman"/>
      <w:lvlText w:val="%6."/>
      <w:lvlJc w:val="right"/>
      <w:pPr>
        <w:ind w:left="4320" w:hanging="180"/>
      </w:pPr>
    </w:lvl>
    <w:lvl w:ilvl="6" w:tplc="C1C2C518">
      <w:start w:val="1"/>
      <w:numFmt w:val="decimal"/>
      <w:lvlText w:val="%7."/>
      <w:lvlJc w:val="left"/>
      <w:pPr>
        <w:ind w:left="5040" w:hanging="360"/>
      </w:pPr>
    </w:lvl>
    <w:lvl w:ilvl="7" w:tplc="B3DEB7B6">
      <w:start w:val="1"/>
      <w:numFmt w:val="lowerLetter"/>
      <w:lvlText w:val="%8."/>
      <w:lvlJc w:val="left"/>
      <w:pPr>
        <w:ind w:left="5760" w:hanging="360"/>
      </w:pPr>
    </w:lvl>
    <w:lvl w:ilvl="8" w:tplc="3202DA2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3673E"/>
    <w:multiLevelType w:val="hybridMultilevel"/>
    <w:tmpl w:val="FACAE362"/>
    <w:lvl w:ilvl="0" w:tplc="BB1A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29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727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49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20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0E6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0A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85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E08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384EC7"/>
    <w:multiLevelType w:val="hybridMultilevel"/>
    <w:tmpl w:val="9B7AFF7C"/>
    <w:lvl w:ilvl="0" w:tplc="DF520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E6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46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A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4C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A8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84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AC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A60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1107193806">
    <w:abstractNumId w:val="9"/>
  </w:num>
  <w:num w:numId="2" w16cid:durableId="115176618">
    <w:abstractNumId w:val="2"/>
  </w:num>
  <w:num w:numId="3" w16cid:durableId="1615284733">
    <w:abstractNumId w:val="8"/>
  </w:num>
  <w:num w:numId="4" w16cid:durableId="446192841">
    <w:abstractNumId w:val="7"/>
  </w:num>
  <w:num w:numId="5" w16cid:durableId="1738744320">
    <w:abstractNumId w:val="16"/>
  </w:num>
  <w:num w:numId="6" w16cid:durableId="1168057783">
    <w:abstractNumId w:val="3"/>
  </w:num>
  <w:num w:numId="7" w16cid:durableId="2117824879">
    <w:abstractNumId w:val="5"/>
  </w:num>
  <w:num w:numId="8" w16cid:durableId="1072697057">
    <w:abstractNumId w:val="15"/>
  </w:num>
  <w:num w:numId="9" w16cid:durableId="1844003643">
    <w:abstractNumId w:val="12"/>
  </w:num>
  <w:num w:numId="10" w16cid:durableId="1850673722">
    <w:abstractNumId w:val="19"/>
  </w:num>
  <w:num w:numId="11" w16cid:durableId="1555584125">
    <w:abstractNumId w:val="4"/>
  </w:num>
  <w:num w:numId="12" w16cid:durableId="148715233">
    <w:abstractNumId w:val="1"/>
  </w:num>
  <w:num w:numId="13" w16cid:durableId="1779597283">
    <w:abstractNumId w:val="17"/>
  </w:num>
  <w:num w:numId="14" w16cid:durableId="1326282794">
    <w:abstractNumId w:val="10"/>
  </w:num>
  <w:num w:numId="15" w16cid:durableId="265505603">
    <w:abstractNumId w:val="18"/>
  </w:num>
  <w:num w:numId="16" w16cid:durableId="1395466845">
    <w:abstractNumId w:val="13"/>
  </w:num>
  <w:num w:numId="17" w16cid:durableId="1974628145">
    <w:abstractNumId w:val="11"/>
  </w:num>
  <w:num w:numId="18" w16cid:durableId="885798410">
    <w:abstractNumId w:val="14"/>
  </w:num>
  <w:num w:numId="19" w16cid:durableId="1935436159">
    <w:abstractNumId w:val="6"/>
  </w:num>
  <w:num w:numId="20" w16cid:durableId="427970108">
    <w:abstractNumId w:val="20"/>
  </w:num>
  <w:num w:numId="21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01420C"/>
    <w:rsid w:val="003D5788"/>
    <w:rsid w:val="00474FC8"/>
    <w:rsid w:val="005747AB"/>
    <w:rsid w:val="005C0835"/>
    <w:rsid w:val="00610189"/>
    <w:rsid w:val="006725BF"/>
    <w:rsid w:val="006C76D6"/>
    <w:rsid w:val="00754E7B"/>
    <w:rsid w:val="00763F57"/>
    <w:rsid w:val="008C253F"/>
    <w:rsid w:val="00931651"/>
    <w:rsid w:val="00A4363D"/>
    <w:rsid w:val="00A5508C"/>
    <w:rsid w:val="00A5542B"/>
    <w:rsid w:val="00B1097E"/>
    <w:rsid w:val="00CE081B"/>
    <w:rsid w:val="00D45E62"/>
    <w:rsid w:val="00D68A2B"/>
    <w:rsid w:val="00E20E0F"/>
    <w:rsid w:val="00FC443E"/>
    <w:rsid w:val="02B80DD9"/>
    <w:rsid w:val="05053D1A"/>
    <w:rsid w:val="055EC3DD"/>
    <w:rsid w:val="07D5D3B2"/>
    <w:rsid w:val="07E089B8"/>
    <w:rsid w:val="091DEA7B"/>
    <w:rsid w:val="0A077A72"/>
    <w:rsid w:val="0A7C3261"/>
    <w:rsid w:val="0B44F979"/>
    <w:rsid w:val="0BF5E530"/>
    <w:rsid w:val="0DB26407"/>
    <w:rsid w:val="0DB2E8BC"/>
    <w:rsid w:val="0EBCAE8D"/>
    <w:rsid w:val="0F21D186"/>
    <w:rsid w:val="0F8B19D8"/>
    <w:rsid w:val="10DE5018"/>
    <w:rsid w:val="10F68C08"/>
    <w:rsid w:val="1305B8B3"/>
    <w:rsid w:val="13AAFCD1"/>
    <w:rsid w:val="13AFBC4E"/>
    <w:rsid w:val="16804BBE"/>
    <w:rsid w:val="1958BBE3"/>
    <w:rsid w:val="1A0C71D8"/>
    <w:rsid w:val="1A3278E9"/>
    <w:rsid w:val="1A9D7928"/>
    <w:rsid w:val="1AA405A8"/>
    <w:rsid w:val="1B077C1A"/>
    <w:rsid w:val="1CA40425"/>
    <w:rsid w:val="1EBFC99A"/>
    <w:rsid w:val="1F7A8682"/>
    <w:rsid w:val="202CCD04"/>
    <w:rsid w:val="2136DA5F"/>
    <w:rsid w:val="21427BB0"/>
    <w:rsid w:val="22A18CF8"/>
    <w:rsid w:val="25291B0E"/>
    <w:rsid w:val="262F2AD6"/>
    <w:rsid w:val="27D8A76A"/>
    <w:rsid w:val="283E6E15"/>
    <w:rsid w:val="2925A801"/>
    <w:rsid w:val="2AA58749"/>
    <w:rsid w:val="2C6622B3"/>
    <w:rsid w:val="2FA9DCD1"/>
    <w:rsid w:val="2FB1507A"/>
    <w:rsid w:val="309EC42E"/>
    <w:rsid w:val="32268666"/>
    <w:rsid w:val="33B72DFF"/>
    <w:rsid w:val="361D029C"/>
    <w:rsid w:val="375886F4"/>
    <w:rsid w:val="38D2A3FD"/>
    <w:rsid w:val="3902E406"/>
    <w:rsid w:val="39A4AFE1"/>
    <w:rsid w:val="39C2224B"/>
    <w:rsid w:val="3A3412F6"/>
    <w:rsid w:val="3B91DC1E"/>
    <w:rsid w:val="3C40CCB7"/>
    <w:rsid w:val="3D488DE0"/>
    <w:rsid w:val="3E366ECB"/>
    <w:rsid w:val="3EDE7728"/>
    <w:rsid w:val="3F1F12EF"/>
    <w:rsid w:val="3F6006AE"/>
    <w:rsid w:val="4093CEB6"/>
    <w:rsid w:val="41A4E6BC"/>
    <w:rsid w:val="432FF2B7"/>
    <w:rsid w:val="43A12B22"/>
    <w:rsid w:val="4546C23E"/>
    <w:rsid w:val="4731B88C"/>
    <w:rsid w:val="477C0B45"/>
    <w:rsid w:val="49CCBCB6"/>
    <w:rsid w:val="4A90A615"/>
    <w:rsid w:val="4D92F66B"/>
    <w:rsid w:val="4E5B2774"/>
    <w:rsid w:val="4EEE209E"/>
    <w:rsid w:val="4FC5C14A"/>
    <w:rsid w:val="5108DBC4"/>
    <w:rsid w:val="5137E2AD"/>
    <w:rsid w:val="51BE835C"/>
    <w:rsid w:val="520686C2"/>
    <w:rsid w:val="52A9A8E8"/>
    <w:rsid w:val="537CE44C"/>
    <w:rsid w:val="53EA57AD"/>
    <w:rsid w:val="5510EC76"/>
    <w:rsid w:val="56B6E197"/>
    <w:rsid w:val="580435E1"/>
    <w:rsid w:val="5824DAD8"/>
    <w:rsid w:val="5C397656"/>
    <w:rsid w:val="5CBDCBBB"/>
    <w:rsid w:val="5D805577"/>
    <w:rsid w:val="5E293659"/>
    <w:rsid w:val="5F0B8BC5"/>
    <w:rsid w:val="6293A6B7"/>
    <w:rsid w:val="62A31177"/>
    <w:rsid w:val="62A95120"/>
    <w:rsid w:val="62D54ED8"/>
    <w:rsid w:val="646F1DAA"/>
    <w:rsid w:val="64BF28D5"/>
    <w:rsid w:val="64BFB34B"/>
    <w:rsid w:val="6500E81A"/>
    <w:rsid w:val="662C470F"/>
    <w:rsid w:val="6683EE4E"/>
    <w:rsid w:val="66B71C6D"/>
    <w:rsid w:val="688FD479"/>
    <w:rsid w:val="693711B3"/>
    <w:rsid w:val="6AE33519"/>
    <w:rsid w:val="6BF6BCB8"/>
    <w:rsid w:val="6C1368C0"/>
    <w:rsid w:val="6FCD1686"/>
    <w:rsid w:val="7112D38C"/>
    <w:rsid w:val="7121367F"/>
    <w:rsid w:val="72508945"/>
    <w:rsid w:val="72C6B89D"/>
    <w:rsid w:val="72CAC826"/>
    <w:rsid w:val="77163F40"/>
    <w:rsid w:val="794A4BB7"/>
    <w:rsid w:val="79AD4A23"/>
    <w:rsid w:val="7A47D15C"/>
    <w:rsid w:val="7D0629A1"/>
    <w:rsid w:val="7D6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1783ACF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5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5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5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1.xml"/><Relationship Id="rId8" Type="http://schemas.openxmlformats.org/officeDocument/2006/relationships/image" Target="media/image2.jp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41" Type="http://schemas.openxmlformats.org/officeDocument/2006/relationships/image" Target="media/crm1.png"/><Relationship Id="rId42" Type="http://schemas.openxmlformats.org/officeDocument/2006/relationships/image" Target="media/crm2.png"/><Relationship Id="rId43" Type="http://schemas.openxmlformats.org/officeDocument/2006/relationships/image" Target="media/crm3.png"/><Relationship Id="rId44" Type="http://schemas.openxmlformats.org/officeDocument/2006/relationships/image" Target="media/crm4.png"/><Relationship Id="rId45" Type="http://schemas.openxmlformats.org/officeDocument/2006/relationships/image" Target="media/crm5.png"/><Relationship Id="rId46" Type="http://schemas.openxmlformats.org/officeDocument/2006/relationships/image" Target="media/crm6.png"/><Relationship Id="rId47" Type="http://schemas.openxmlformats.org/officeDocument/2006/relationships/image" Target="media/crm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24</Pages>
  <Words>5843</Words>
  <Characters>32138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Caso: RutaMoto  ·  Fase 2</vt:lpstr>
    </vt:vector>
  </TitlesOfParts>
  <Company/>
  <LinksUpToDate>false</LinksUpToDate>
  <CharactersWithSpaces>37906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Caso: RutaMoto  ·  Fase 2</dc:title>
  <dc:creator>Grupo 14 — Santiago Julián Barrera Reyes</dc:creator>
  <cp:lastModifiedBy>Brayan Emanuel García</cp:lastModifiedBy>
  <cp:revision>51</cp:revision>
  <dcterms:created xsi:type="dcterms:W3CDTF">2024-02-18T02:52:00Z</dcterms:created>
  <dcterms:modified xsi:type="dcterms:W3CDTF">2026-10-05T20:47:00Z</dcterms:modified>
</cp:coreProperties>
</file>