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F8" w:rsidRPr="000E224A" w:rsidRDefault="00833C58">
      <w:pPr>
        <w:rPr>
          <w:b/>
        </w:rPr>
      </w:pPr>
      <w:r w:rsidRPr="000E224A">
        <w:rPr>
          <w:b/>
        </w:rPr>
        <w:t>RF10-REGISTRAR CAMPAÑA</w:t>
      </w:r>
    </w:p>
    <w:p w:rsidR="00134632" w:rsidRDefault="00134632">
      <w:r>
        <w:t>Se define los servicios de salud</w:t>
      </w:r>
    </w:p>
    <w:p w:rsidR="000448BB" w:rsidRDefault="000448BB">
      <w:r>
        <w:t>Se define cantidad deseada para cada servicio de salud</w:t>
      </w:r>
    </w:p>
    <w:p w:rsidR="000448BB" w:rsidRDefault="000448BB">
      <w:r>
        <w:t xml:space="preserve">Se cuenta la utilización </w:t>
      </w:r>
      <w:r w:rsidR="000C351B">
        <w:t>de cada uno de los servicios de salud</w:t>
      </w:r>
    </w:p>
    <w:p w:rsidR="000C351B" w:rsidRDefault="000C351B">
      <w:r>
        <w:t>Se compara la cantidad utilizada con la cantidad deseada de cada servicio de salud</w:t>
      </w:r>
    </w:p>
    <w:p w:rsidR="000C351B" w:rsidRDefault="000C351B">
      <w:r>
        <w:t>Si la cantidad utilizada es mayor o igual a la cantidad deseada se selecciona el servicio de salud para participar en la campaña</w:t>
      </w:r>
    </w:p>
    <w:p w:rsidR="007341DC" w:rsidRDefault="007341DC">
      <w:r>
        <w:t>Se define los horarios de atención para cada uno de los servicios de salud</w:t>
      </w:r>
    </w:p>
    <w:p w:rsidR="00134632" w:rsidRDefault="00134632">
      <w:r>
        <w:t>Se realiza la reserva para cada uno de los servicios</w:t>
      </w:r>
    </w:p>
    <w:p w:rsidR="00833C58" w:rsidRPr="000E224A" w:rsidRDefault="00833C58">
      <w:pPr>
        <w:rPr>
          <w:b/>
        </w:rPr>
      </w:pPr>
      <w:r w:rsidRPr="000E224A">
        <w:rPr>
          <w:b/>
        </w:rPr>
        <w:t>RF11-CANCELAR SERVICIOS DE LA CAMPAÑA.</w:t>
      </w:r>
    </w:p>
    <w:p w:rsidR="00817660" w:rsidRDefault="00833C58" w:rsidP="00817660">
      <w:pPr>
        <w:jc w:val="both"/>
      </w:pPr>
      <w:r>
        <w:t xml:space="preserve">Se cuenta </w:t>
      </w:r>
      <w:r w:rsidR="006E7260">
        <w:t xml:space="preserve">el número de personas que han reservado cada uno de los servicios de la campaña. </w:t>
      </w:r>
    </w:p>
    <w:p w:rsidR="00833C58" w:rsidRDefault="006E7260" w:rsidP="00817660">
      <w:pPr>
        <w:jc w:val="both"/>
      </w:pPr>
      <w:r>
        <w:t xml:space="preserve">Se compara el </w:t>
      </w:r>
      <w:r w:rsidR="00817660">
        <w:t>número</w:t>
      </w:r>
      <w:r>
        <w:t xml:space="preserve"> de reservas con el total dispuesto para la campaña, si el </w:t>
      </w:r>
      <w:r w:rsidR="00817660">
        <w:t>número</w:t>
      </w:r>
      <w:r>
        <w:t xml:space="preserve"> de reservas es menor al total dispuesto para la campaña se libera cada uno de los servicios</w:t>
      </w:r>
      <w:r w:rsidR="00134632">
        <w:t xml:space="preserve"> y la campaña</w:t>
      </w:r>
      <w:r>
        <w:t>.</w:t>
      </w:r>
    </w:p>
    <w:p w:rsidR="006E7260" w:rsidRDefault="00C4099F">
      <w:r w:rsidRPr="00355D17">
        <w:rPr>
          <w:b/>
        </w:rPr>
        <w:t>RF12-DESHABILITAR SERVICIOS DE SALUD</w:t>
      </w:r>
      <w:r>
        <w:t>.</w:t>
      </w:r>
    </w:p>
    <w:p w:rsidR="00C4099F" w:rsidRDefault="00C4099F" w:rsidP="00817660">
      <w:pPr>
        <w:jc w:val="both"/>
      </w:pPr>
      <w:r>
        <w:t xml:space="preserve">Se definen los servicios de salud </w:t>
      </w:r>
      <w:r w:rsidR="00306FF5">
        <w:t>para cada IPS</w:t>
      </w:r>
    </w:p>
    <w:p w:rsidR="00C4099F" w:rsidRDefault="00C4099F" w:rsidP="00817660">
      <w:pPr>
        <w:jc w:val="both"/>
      </w:pPr>
      <w:r>
        <w:t>Se define el rango de fechas</w:t>
      </w:r>
    </w:p>
    <w:p w:rsidR="00C4099F" w:rsidRDefault="00C4099F" w:rsidP="00817660">
      <w:pPr>
        <w:jc w:val="both"/>
      </w:pPr>
      <w:r>
        <w:t>Los servicios definidos se bloquean para que no puedan ser reservados en el rango de fechas definido</w:t>
      </w:r>
    </w:p>
    <w:p w:rsidR="008E26F9" w:rsidRDefault="008E26F9" w:rsidP="00817660">
      <w:pPr>
        <w:jc w:val="both"/>
      </w:pPr>
      <w:r>
        <w:t xml:space="preserve">Para cada servicio de salud </w:t>
      </w:r>
      <w:r w:rsidR="00306FF5">
        <w:t xml:space="preserve">de cada IPS </w:t>
      </w:r>
      <w:r>
        <w:t>se encuentra servicio equivalente</w:t>
      </w:r>
      <w:r w:rsidR="00306FF5">
        <w:t xml:space="preserve"> de la IPS</w:t>
      </w:r>
    </w:p>
    <w:p w:rsidR="00C4099F" w:rsidRDefault="008E26F9" w:rsidP="00817660">
      <w:pPr>
        <w:jc w:val="both"/>
      </w:pPr>
      <w:r>
        <w:t xml:space="preserve">Se </w:t>
      </w:r>
      <w:r w:rsidR="00817660">
        <w:t>evalúa</w:t>
      </w:r>
      <w:r>
        <w:t xml:space="preserve"> si los servicios de salud tienen citas programadas para el rango de fechas, de ser </w:t>
      </w:r>
      <w:r w:rsidR="00817660">
        <w:t>así</w:t>
      </w:r>
      <w:r>
        <w:t xml:space="preserve"> se </w:t>
      </w:r>
      <w:r w:rsidR="00306FF5">
        <w:t>reasigna al servicio equivalente de la IPS</w:t>
      </w:r>
    </w:p>
    <w:p w:rsidR="00306FF5" w:rsidRDefault="00306FF5" w:rsidP="00817660">
      <w:pPr>
        <w:jc w:val="both"/>
      </w:pPr>
      <w:r>
        <w:t>Se genera reporte de las reasignaciones al servicio equivalente</w:t>
      </w:r>
    </w:p>
    <w:p w:rsidR="00306FF5" w:rsidRDefault="00306FF5" w:rsidP="00817660">
      <w:pPr>
        <w:jc w:val="both"/>
      </w:pPr>
      <w:r>
        <w:t>Se genera reporte de los servicios que no pudieron ser reasignados</w:t>
      </w:r>
    </w:p>
    <w:p w:rsidR="0023035A" w:rsidRDefault="0023035A" w:rsidP="0023035A">
      <w:pPr>
        <w:rPr>
          <w:b/>
        </w:rPr>
      </w:pPr>
      <w:r w:rsidRPr="00355D17">
        <w:rPr>
          <w:b/>
        </w:rPr>
        <w:t>RF1</w:t>
      </w:r>
      <w:r>
        <w:rPr>
          <w:b/>
        </w:rPr>
        <w:t>3-REGISTRAR LA REPERTURA DE SERVICIOS DE SALUD.</w:t>
      </w:r>
    </w:p>
    <w:p w:rsidR="0023035A" w:rsidRDefault="000448BB" w:rsidP="0023035A">
      <w:r>
        <w:t>Para cada uno de los servicios de salud que están reservados para la campaña se liberan y quedan disponibles para que los afiliados puedan solicitar citas</w:t>
      </w:r>
    </w:p>
    <w:p w:rsidR="000448BB" w:rsidRPr="0023035A" w:rsidRDefault="000448BB" w:rsidP="0023035A"/>
    <w:p w:rsidR="00306FF5" w:rsidRDefault="002D379B">
      <w:pPr>
        <w:rPr>
          <w:b/>
        </w:rPr>
      </w:pPr>
      <w:r>
        <w:rPr>
          <w:b/>
        </w:rPr>
        <w:lastRenderedPageBreak/>
        <w:t>PROPIEDADES ACID</w:t>
      </w:r>
    </w:p>
    <w:p w:rsidR="002D379B" w:rsidRPr="002D379B" w:rsidRDefault="002D379B">
      <w:r>
        <w:t xml:space="preserve">Para cumplir con las propiedades ACID, dentro del proyecto se ejecutó cada requerimiento con un bloque try catch, en donde se creó una transacción. Al principio, se usó el método </w:t>
      </w:r>
      <w:proofErr w:type="spellStart"/>
      <w:proofErr w:type="gramStart"/>
      <w:r>
        <w:t>begin</w:t>
      </w:r>
      <w:proofErr w:type="spellEnd"/>
      <w:r>
        <w:t>(</w:t>
      </w:r>
      <w:proofErr w:type="gramEnd"/>
      <w:r>
        <w:t xml:space="preserve">) para iniciar la transacción. Si la ejecución presenta errores, en el bloque de catch se realiza un </w:t>
      </w:r>
      <w:proofErr w:type="spellStart"/>
      <w:r>
        <w:t>rollback</w:t>
      </w:r>
      <w:proofErr w:type="spellEnd"/>
      <w:r>
        <w:t xml:space="preserve">. Si la ejecución es perfecta, se hace un </w:t>
      </w:r>
      <w:proofErr w:type="spellStart"/>
      <w:r>
        <w:t>commit</w:t>
      </w:r>
      <w:proofErr w:type="spellEnd"/>
      <w:r>
        <w:t>.</w:t>
      </w:r>
      <w:bookmarkStart w:id="0" w:name="_GoBack"/>
      <w:bookmarkEnd w:id="0"/>
    </w:p>
    <w:sectPr w:rsidR="002D379B" w:rsidRPr="002D3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58"/>
    <w:rsid w:val="000448BB"/>
    <w:rsid w:val="000C351B"/>
    <w:rsid w:val="000E224A"/>
    <w:rsid w:val="00134632"/>
    <w:rsid w:val="0023035A"/>
    <w:rsid w:val="002D379B"/>
    <w:rsid w:val="00306FF5"/>
    <w:rsid w:val="00345432"/>
    <w:rsid w:val="00355D17"/>
    <w:rsid w:val="00527DEA"/>
    <w:rsid w:val="006E7260"/>
    <w:rsid w:val="007341DC"/>
    <w:rsid w:val="00817660"/>
    <w:rsid w:val="00833C58"/>
    <w:rsid w:val="008E26F9"/>
    <w:rsid w:val="00A43CF8"/>
    <w:rsid w:val="00C4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8280"/>
  <w15:docId w15:val="{43FC3394-F4D5-4655-9A5C-76CA831C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 de Windows</cp:lastModifiedBy>
  <cp:revision>9</cp:revision>
  <dcterms:created xsi:type="dcterms:W3CDTF">2019-11-04T01:51:00Z</dcterms:created>
  <dcterms:modified xsi:type="dcterms:W3CDTF">2019-11-04T02:40:00Z</dcterms:modified>
</cp:coreProperties>
</file>