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E837" w14:textId="56D4F6B4" w:rsidR="002E2737" w:rsidRDefault="002E2737" w:rsidP="002E2737">
      <w:pPr>
        <w:spacing w:after="0" w:line="240" w:lineRule="auto"/>
        <w:jc w:val="both"/>
        <w:rPr>
          <w:rFonts w:ascii="Arial Black" w:eastAsia="Arial Black" w:hAnsi="Arial Black" w:cs="Arial"/>
          <w:bCs/>
          <w:sz w:val="28"/>
          <w:szCs w:val="28"/>
          <w:highlight w:val="white"/>
        </w:rPr>
      </w:pPr>
      <w:r>
        <w:rPr>
          <w:rFonts w:ascii="Arial Black" w:eastAsia="Arial Black" w:hAnsi="Arial Black" w:cs="Arial"/>
          <w:bCs/>
          <w:sz w:val="28"/>
          <w:szCs w:val="28"/>
          <w:highlight w:val="white"/>
        </w:rPr>
        <w:t xml:space="preserve">1.- debe </w:t>
      </w:r>
      <w:proofErr w:type="gramStart"/>
      <w:r>
        <w:rPr>
          <w:rFonts w:ascii="Arial Black" w:eastAsia="Arial Black" w:hAnsi="Arial Black" w:cs="Arial"/>
          <w:bCs/>
          <w:sz w:val="28"/>
          <w:szCs w:val="28"/>
          <w:highlight w:val="white"/>
        </w:rPr>
        <w:t xml:space="preserve">ir </w:t>
      </w:r>
      <w:r w:rsidR="00C737E9">
        <w:rPr>
          <w:rFonts w:ascii="Arial Black" w:eastAsia="Arial Black" w:hAnsi="Arial Black" w:cs="Arial"/>
          <w:bCs/>
          <w:sz w:val="28"/>
          <w:szCs w:val="28"/>
          <w:highlight w:val="white"/>
        </w:rPr>
        <w:t xml:space="preserve"> en</w:t>
      </w:r>
      <w:proofErr w:type="gramEnd"/>
      <w:r w:rsidR="00C737E9">
        <w:rPr>
          <w:rFonts w:ascii="Arial Black" w:eastAsia="Arial Black" w:hAnsi="Arial Black" w:cs="Arial"/>
          <w:bCs/>
          <w:sz w:val="28"/>
          <w:szCs w:val="28"/>
          <w:highlight w:val="white"/>
        </w:rPr>
        <w:t xml:space="preserve"> caratula principal</w:t>
      </w:r>
    </w:p>
    <w:p w14:paraId="233551D0" w14:textId="62EC0DB6" w:rsidR="00C737E9" w:rsidRDefault="00C737E9" w:rsidP="002E2737">
      <w:pPr>
        <w:spacing w:after="0" w:line="240" w:lineRule="auto"/>
        <w:jc w:val="both"/>
        <w:rPr>
          <w:rFonts w:ascii="Arial Black" w:eastAsia="Arial Black" w:hAnsi="Arial Black" w:cs="Arial"/>
          <w:bCs/>
          <w:sz w:val="28"/>
          <w:szCs w:val="28"/>
          <w:highlight w:val="white"/>
        </w:rPr>
      </w:pPr>
      <w:r>
        <w:rPr>
          <w:rFonts w:ascii="Arial Black" w:eastAsia="Arial Black" w:hAnsi="Arial Black" w:cs="Arial"/>
          <w:bCs/>
          <w:noProof/>
          <w:sz w:val="28"/>
          <w:szCs w:val="28"/>
          <w:highlight w:val="white"/>
        </w:rPr>
        <w:drawing>
          <wp:inline distT="0" distB="0" distL="0" distR="0" wp14:anchorId="388E273C" wp14:editId="498FED32">
            <wp:extent cx="4035239" cy="4222750"/>
            <wp:effectExtent l="0" t="0" r="381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348" cy="42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7C11" w14:textId="7CCBC171" w:rsidR="002E2737" w:rsidRDefault="002E2737" w:rsidP="002E2737">
      <w:pPr>
        <w:spacing w:after="0" w:line="240" w:lineRule="auto"/>
        <w:jc w:val="both"/>
        <w:rPr>
          <w:rFonts w:ascii="Arial Black" w:eastAsia="Arial Black" w:hAnsi="Arial Black" w:cs="Arial"/>
          <w:bCs/>
          <w:sz w:val="28"/>
          <w:szCs w:val="28"/>
          <w:highlight w:val="white"/>
        </w:rPr>
      </w:pPr>
    </w:p>
    <w:p w14:paraId="33A1E90C" w14:textId="461A6F51" w:rsidR="002E2737" w:rsidRDefault="002E2737" w:rsidP="002E2737">
      <w:pPr>
        <w:spacing w:after="0" w:line="240" w:lineRule="auto"/>
        <w:jc w:val="both"/>
        <w:rPr>
          <w:rFonts w:ascii="Arial Black" w:eastAsia="Arial Black" w:hAnsi="Arial Black" w:cs="Arial"/>
          <w:bCs/>
          <w:sz w:val="28"/>
          <w:szCs w:val="28"/>
          <w:highlight w:val="white"/>
        </w:rPr>
      </w:pPr>
    </w:p>
    <w:p w14:paraId="7727FF4C" w14:textId="0F969E3B" w:rsidR="003D7827" w:rsidRPr="00C477CD" w:rsidRDefault="00C477CD" w:rsidP="00C477CD">
      <w:pPr>
        <w:rPr>
          <w:sz w:val="28"/>
          <w:szCs w:val="28"/>
        </w:rPr>
      </w:pPr>
      <w:r w:rsidRPr="00C477CD">
        <w:rPr>
          <w:sz w:val="28"/>
          <w:szCs w:val="28"/>
        </w:rPr>
        <w:t>2.-</w:t>
      </w:r>
      <w:r w:rsidR="00CB161C">
        <w:rPr>
          <w:sz w:val="28"/>
          <w:szCs w:val="28"/>
        </w:rPr>
        <w:t xml:space="preserve">imagen </w:t>
      </w:r>
      <w:proofErr w:type="gramStart"/>
      <w:r w:rsidR="00CB161C">
        <w:rPr>
          <w:sz w:val="28"/>
          <w:szCs w:val="28"/>
        </w:rPr>
        <w:t xml:space="preserve">de  </w:t>
      </w:r>
      <w:r>
        <w:rPr>
          <w:sz w:val="28"/>
          <w:szCs w:val="28"/>
        </w:rPr>
        <w:t>D</w:t>
      </w:r>
      <w:r w:rsidR="00C737E9">
        <w:rPr>
          <w:sz w:val="28"/>
          <w:szCs w:val="28"/>
        </w:rPr>
        <w:t>iagramas</w:t>
      </w:r>
      <w:proofErr w:type="gramEnd"/>
      <w:r w:rsidR="00C737E9">
        <w:rPr>
          <w:sz w:val="28"/>
          <w:szCs w:val="28"/>
        </w:rPr>
        <w:t xml:space="preserve"> causales </w:t>
      </w:r>
      <w:r>
        <w:rPr>
          <w:sz w:val="28"/>
          <w:szCs w:val="28"/>
        </w:rPr>
        <w:t xml:space="preserve"> </w:t>
      </w:r>
      <w:r w:rsidR="00CB161C">
        <w:rPr>
          <w:sz w:val="28"/>
          <w:szCs w:val="28"/>
        </w:rPr>
        <w:t xml:space="preserve">debe </w:t>
      </w:r>
      <w:r w:rsidRPr="00C477CD">
        <w:rPr>
          <w:sz w:val="28"/>
          <w:szCs w:val="28"/>
        </w:rPr>
        <w:t>congel</w:t>
      </w:r>
      <w:r>
        <w:rPr>
          <w:sz w:val="28"/>
          <w:szCs w:val="28"/>
        </w:rPr>
        <w:t>a</w:t>
      </w:r>
      <w:r w:rsidRPr="00C477CD">
        <w:rPr>
          <w:sz w:val="28"/>
          <w:szCs w:val="28"/>
        </w:rPr>
        <w:t>r y decir</w:t>
      </w:r>
    </w:p>
    <w:p w14:paraId="11666942" w14:textId="5A99BF02" w:rsidR="00C477CD" w:rsidRDefault="00C477CD" w:rsidP="00C477CD">
      <w:pPr>
        <w:rPr>
          <w:sz w:val="28"/>
          <w:szCs w:val="28"/>
        </w:rPr>
      </w:pPr>
      <w:r w:rsidRPr="00C477CD">
        <w:rPr>
          <w:sz w:val="28"/>
          <w:szCs w:val="28"/>
        </w:rPr>
        <w:t>Es teoría de dinámica de sistemas</w:t>
      </w:r>
      <w:r w:rsidR="00CB161C">
        <w:rPr>
          <w:sz w:val="28"/>
          <w:szCs w:val="28"/>
        </w:rPr>
        <w:t xml:space="preserve">, cuando pasa el puntero por la imagen </w:t>
      </w:r>
    </w:p>
    <w:p w14:paraId="179CA19B" w14:textId="125FAD19" w:rsidR="000C503A" w:rsidRPr="00C477CD" w:rsidRDefault="000C503A" w:rsidP="00C477C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05DD94" wp14:editId="30AF59FE">
            <wp:simplePos x="0" y="0"/>
            <wp:positionH relativeFrom="column">
              <wp:posOffset>2310765</wp:posOffset>
            </wp:positionH>
            <wp:positionV relativeFrom="paragraph">
              <wp:posOffset>147955</wp:posOffset>
            </wp:positionV>
            <wp:extent cx="3454400" cy="259080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7CD">
        <w:rPr>
          <w:sz w:val="28"/>
          <w:szCs w:val="28"/>
        </w:rPr>
        <w:t>3.-</w:t>
      </w:r>
      <w:r>
        <w:rPr>
          <w:sz w:val="28"/>
          <w:szCs w:val="28"/>
        </w:rPr>
        <w:t xml:space="preserve"> en imágenes forestar, no funciona opción área seleccionada</w:t>
      </w:r>
    </w:p>
    <w:sectPr w:rsidR="000C503A" w:rsidRPr="00C477CD" w:rsidSect="00C477CD">
      <w:pgSz w:w="11906" w:h="16838"/>
      <w:pgMar w:top="1417" w:right="481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37"/>
    <w:rsid w:val="000C503A"/>
    <w:rsid w:val="002E2737"/>
    <w:rsid w:val="003D7827"/>
    <w:rsid w:val="00A07CE4"/>
    <w:rsid w:val="00BC1952"/>
    <w:rsid w:val="00C477CD"/>
    <w:rsid w:val="00C551F1"/>
    <w:rsid w:val="00C737E9"/>
    <w:rsid w:val="00CB161C"/>
    <w:rsid w:val="00FC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6C35B9"/>
  <w15:chartTrackingRefBased/>
  <w15:docId w15:val="{5D6460B0-49A8-4865-93B5-0C0297A0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7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D78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782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D78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2025-07-26T21:36:00Z</dcterms:created>
  <dcterms:modified xsi:type="dcterms:W3CDTF">2025-07-27T13:10:00Z</dcterms:modified>
</cp:coreProperties>
</file>