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8FE5A" w14:textId="7439AEF4" w:rsidR="00AC7AAF" w:rsidRPr="0078414F" w:rsidRDefault="00AC7AAF" w:rsidP="008B2FB0">
      <w:pPr>
        <w:pStyle w:val="Sinespaciado"/>
        <w:jc w:val="center"/>
        <w:rPr>
          <w:rFonts w:ascii="Cambria" w:hAnsi="Cambria" w:cs="Arial"/>
          <w:b/>
          <w:bCs/>
          <w:sz w:val="20"/>
          <w:szCs w:val="20"/>
        </w:rPr>
      </w:pPr>
      <w:r w:rsidRPr="0078414F">
        <w:rPr>
          <w:rFonts w:ascii="Cambria" w:hAnsi="Cambria" w:cs="Arial"/>
          <w:b/>
          <w:bCs/>
          <w:sz w:val="20"/>
          <w:szCs w:val="20"/>
        </w:rPr>
        <w:t>¿Qué es gestión de Usuarios?</w:t>
      </w:r>
    </w:p>
    <w:p w14:paraId="63F9BEAD" w14:textId="7F14CC62" w:rsidR="00AC7AAF" w:rsidRPr="0078414F" w:rsidRDefault="00AC7AAF" w:rsidP="00AC7AAF">
      <w:pPr>
        <w:pStyle w:val="Sinespaciado"/>
        <w:rPr>
          <w:rFonts w:ascii="Cambria" w:hAnsi="Cambria" w:cs="Arial"/>
          <w:sz w:val="20"/>
          <w:szCs w:val="20"/>
        </w:rPr>
      </w:pPr>
    </w:p>
    <w:p w14:paraId="5BF1CE20" w14:textId="0938FB70" w:rsidR="00AC7AAF" w:rsidRPr="0078414F" w:rsidRDefault="00AC7AAF" w:rsidP="00AC7AAF">
      <w:pPr>
        <w:pStyle w:val="Sinespaciado"/>
        <w:jc w:val="both"/>
        <w:rPr>
          <w:rFonts w:ascii="Cambria" w:hAnsi="Cambria" w:cs="Arial"/>
          <w:sz w:val="20"/>
          <w:szCs w:val="20"/>
        </w:rPr>
      </w:pPr>
      <w:r w:rsidRPr="0078414F">
        <w:rPr>
          <w:rFonts w:ascii="Cambria" w:hAnsi="Cambria" w:cs="Arial"/>
          <w:sz w:val="20"/>
          <w:szCs w:val="20"/>
        </w:rPr>
        <w:t>Simplemente es dejar que una persona o más pueda administrar y dirigir, una base de datos a distintos niveles ya sea un administrador general, a quien damos permisos para un control total en la base de datos, o un usuario con permisos más restringidos.</w:t>
      </w:r>
    </w:p>
    <w:p w14:paraId="6A12B6C6" w14:textId="6AFAC7E2" w:rsidR="00001B14" w:rsidRPr="0078414F" w:rsidRDefault="00001B14" w:rsidP="00AC7AAF">
      <w:pPr>
        <w:pStyle w:val="Sinespaciado"/>
        <w:jc w:val="both"/>
        <w:rPr>
          <w:rFonts w:ascii="Cambria" w:hAnsi="Cambria" w:cs="Arial"/>
          <w:sz w:val="20"/>
          <w:szCs w:val="20"/>
        </w:rPr>
      </w:pPr>
    </w:p>
    <w:p w14:paraId="31D30FE8" w14:textId="3409BF8C" w:rsidR="00001B14" w:rsidRPr="0078414F" w:rsidRDefault="00001B14" w:rsidP="00AC7AAF">
      <w:pPr>
        <w:pStyle w:val="Sinespaciado"/>
        <w:jc w:val="both"/>
        <w:rPr>
          <w:rFonts w:ascii="Cambria" w:hAnsi="Cambria" w:cs="Arial"/>
          <w:sz w:val="20"/>
          <w:szCs w:val="20"/>
        </w:rPr>
      </w:pPr>
      <w:r w:rsidRPr="0078414F">
        <w:rPr>
          <w:rFonts w:ascii="Cambria" w:hAnsi="Cambria" w:cs="Arial"/>
          <w:sz w:val="20"/>
          <w:szCs w:val="20"/>
        </w:rPr>
        <w:t>Explicación</w:t>
      </w:r>
    </w:p>
    <w:p w14:paraId="75062929" w14:textId="00357747" w:rsidR="00001B14" w:rsidRPr="0078414F" w:rsidRDefault="00833CCD" w:rsidP="00833CCD">
      <w:pPr>
        <w:pStyle w:val="Sinespaciado"/>
        <w:numPr>
          <w:ilvl w:val="0"/>
          <w:numId w:val="1"/>
        </w:numPr>
        <w:jc w:val="both"/>
        <w:rPr>
          <w:rFonts w:ascii="Cambria" w:hAnsi="Cambria" w:cs="Arial"/>
          <w:sz w:val="20"/>
          <w:szCs w:val="20"/>
        </w:rPr>
      </w:pPr>
      <w:r w:rsidRPr="0078414F">
        <w:rPr>
          <w:rFonts w:ascii="Cambria" w:hAnsi="Cambria" w:cs="Arial"/>
          <w:sz w:val="20"/>
          <w:szCs w:val="20"/>
        </w:rPr>
        <w:t>Comentar de que trata el enunciado</w:t>
      </w:r>
    </w:p>
    <w:p w14:paraId="1E2D93B2" w14:textId="38B56517" w:rsidR="00833CCD" w:rsidRPr="0078414F" w:rsidRDefault="00833CCD" w:rsidP="00833CCD">
      <w:pPr>
        <w:pStyle w:val="Sinespaciado"/>
        <w:numPr>
          <w:ilvl w:val="0"/>
          <w:numId w:val="1"/>
        </w:numPr>
        <w:jc w:val="both"/>
        <w:rPr>
          <w:rFonts w:ascii="Cambria" w:hAnsi="Cambria" w:cs="Arial"/>
          <w:sz w:val="20"/>
          <w:szCs w:val="20"/>
        </w:rPr>
      </w:pPr>
      <w:r w:rsidRPr="0078414F">
        <w:rPr>
          <w:rFonts w:ascii="Cambria" w:hAnsi="Cambria" w:cs="Arial"/>
          <w:sz w:val="20"/>
          <w:szCs w:val="20"/>
        </w:rPr>
        <w:t>Abrir SQL -&gt; nos dirigimos a “seguridad”</w:t>
      </w:r>
    </w:p>
    <w:p w14:paraId="1CFA0185" w14:textId="4A6F4AE7" w:rsidR="00AC7AAF" w:rsidRPr="0078414F" w:rsidRDefault="00AC7AAF" w:rsidP="00AC7AAF">
      <w:pPr>
        <w:pStyle w:val="Sinespaciado"/>
        <w:jc w:val="both"/>
        <w:rPr>
          <w:rFonts w:ascii="Cambria" w:hAnsi="Cambria" w:cs="Arial"/>
          <w:sz w:val="20"/>
          <w:szCs w:val="20"/>
        </w:rPr>
      </w:pPr>
    </w:p>
    <w:p w14:paraId="2A995A48" w14:textId="22AEA5A4" w:rsidR="000652E1" w:rsidRPr="0078414F" w:rsidRDefault="000652E1" w:rsidP="000652E1">
      <w:pPr>
        <w:pStyle w:val="Sinespaciado"/>
        <w:jc w:val="center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b/>
          <w:bCs/>
          <w:sz w:val="20"/>
          <w:szCs w:val="20"/>
          <w:u w:val="single"/>
        </w:rPr>
        <w:t>Cómo crear los permisos para los diferentes tipos de usuarios</w:t>
      </w:r>
    </w:p>
    <w:p w14:paraId="4BEA0ADB" w14:textId="653A8443" w:rsidR="000652E1" w:rsidRPr="0078414F" w:rsidRDefault="000652E1" w:rsidP="000652E1">
      <w:pPr>
        <w:pStyle w:val="Sinespaciado"/>
        <w:jc w:val="center"/>
        <w:rPr>
          <w:rFonts w:ascii="Cambria" w:hAnsi="Cambria" w:cs="Arial"/>
          <w:b/>
          <w:bCs/>
          <w:sz w:val="20"/>
          <w:szCs w:val="20"/>
          <w:u w:val="single"/>
        </w:rPr>
      </w:pPr>
    </w:p>
    <w:p w14:paraId="28EBF6D5" w14:textId="4153A7B1" w:rsidR="0015440C" w:rsidRPr="0078414F" w:rsidRDefault="00891E99" w:rsidP="0015440C">
      <w:pPr>
        <w:pStyle w:val="Sinespaciado"/>
        <w:numPr>
          <w:ilvl w:val="0"/>
          <w:numId w:val="2"/>
        </w:numPr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sz w:val="20"/>
          <w:szCs w:val="20"/>
        </w:rPr>
        <w:t xml:space="preserve">Para crear un nuevo usuario debemos hacer </w:t>
      </w:r>
      <w:proofErr w:type="spellStart"/>
      <w:r w:rsidRPr="0078414F">
        <w:rPr>
          <w:rFonts w:ascii="Cambria" w:hAnsi="Cambria" w:cs="Arial"/>
          <w:sz w:val="20"/>
          <w:szCs w:val="20"/>
        </w:rPr>
        <w:t>click</w:t>
      </w:r>
      <w:proofErr w:type="spellEnd"/>
      <w:r w:rsidRPr="0078414F">
        <w:rPr>
          <w:rFonts w:ascii="Cambria" w:hAnsi="Cambria" w:cs="Arial"/>
          <w:sz w:val="20"/>
          <w:szCs w:val="20"/>
        </w:rPr>
        <w:t xml:space="preserve"> en “Seguridad”</w:t>
      </w:r>
    </w:p>
    <w:p w14:paraId="7F690E29" w14:textId="77777777" w:rsidR="0015440C" w:rsidRPr="0078414F" w:rsidRDefault="0015440C" w:rsidP="0015440C">
      <w:pPr>
        <w:pStyle w:val="Sinespaciado"/>
        <w:jc w:val="both"/>
        <w:rPr>
          <w:rFonts w:ascii="Cambria" w:hAnsi="Cambria" w:cs="Arial"/>
          <w:sz w:val="20"/>
          <w:szCs w:val="20"/>
        </w:rPr>
      </w:pPr>
    </w:p>
    <w:p w14:paraId="7C51315A" w14:textId="3E40A3E2" w:rsidR="0015440C" w:rsidRPr="0078414F" w:rsidRDefault="0015440C" w:rsidP="0015440C">
      <w:pPr>
        <w:pStyle w:val="Sinespaciado"/>
        <w:jc w:val="both"/>
        <w:rPr>
          <w:rFonts w:ascii="Cambria" w:hAnsi="Cambria" w:cs="Arial"/>
          <w:sz w:val="20"/>
          <w:szCs w:val="20"/>
        </w:rPr>
      </w:pPr>
      <w:r w:rsidRPr="0078414F">
        <w:rPr>
          <w:rFonts w:ascii="Cambria" w:hAnsi="Cambria" w:cs="Arial"/>
          <w:sz w:val="20"/>
          <w:szCs w:val="20"/>
        </w:rPr>
        <w:pict w14:anchorId="28F1F9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46.25pt">
            <v:imagedata r:id="rId5" o:title="LOGIN"/>
          </v:shape>
        </w:pict>
      </w:r>
    </w:p>
    <w:p w14:paraId="50DBF083" w14:textId="77777777" w:rsidR="0015440C" w:rsidRPr="0078414F" w:rsidRDefault="0015440C" w:rsidP="0015440C">
      <w:pPr>
        <w:pStyle w:val="Sinespaciado"/>
        <w:jc w:val="both"/>
        <w:rPr>
          <w:rFonts w:ascii="Cambria" w:hAnsi="Cambria" w:cs="Arial"/>
          <w:sz w:val="20"/>
          <w:szCs w:val="20"/>
        </w:rPr>
      </w:pPr>
    </w:p>
    <w:p w14:paraId="20A6C282" w14:textId="77777777" w:rsidR="0015440C" w:rsidRPr="0078414F" w:rsidRDefault="0015440C" w:rsidP="0015440C">
      <w:pPr>
        <w:pStyle w:val="Sinespaciado"/>
        <w:jc w:val="both"/>
        <w:rPr>
          <w:rFonts w:ascii="Cambria" w:hAnsi="Cambria" w:cs="Arial"/>
          <w:sz w:val="20"/>
          <w:szCs w:val="20"/>
        </w:rPr>
      </w:pPr>
    </w:p>
    <w:p w14:paraId="5C160229" w14:textId="7BC76690" w:rsidR="00891E99" w:rsidRPr="0078414F" w:rsidRDefault="0093539E" w:rsidP="0015440C">
      <w:pPr>
        <w:pStyle w:val="Sinespaciado"/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sz w:val="20"/>
          <w:szCs w:val="20"/>
        </w:rPr>
        <w:t>Seleccionamos “Nuevo inicio de Sesión” y completamos los siguientes campos:</w:t>
      </w:r>
    </w:p>
    <w:p w14:paraId="1671BF9F" w14:textId="2618FEAE" w:rsidR="0093539E" w:rsidRPr="0078414F" w:rsidRDefault="0093539E" w:rsidP="0093539E">
      <w:pPr>
        <w:pStyle w:val="Sinespaciado"/>
        <w:numPr>
          <w:ilvl w:val="0"/>
          <w:numId w:val="1"/>
        </w:numPr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sz w:val="20"/>
          <w:szCs w:val="20"/>
        </w:rPr>
        <w:t>Nombre de inicio de Sesión: por ejemplo “Administrador”</w:t>
      </w:r>
    </w:p>
    <w:p w14:paraId="380B6251" w14:textId="20AEDDC3" w:rsidR="0093539E" w:rsidRPr="0078414F" w:rsidRDefault="0093539E" w:rsidP="0093539E">
      <w:pPr>
        <w:pStyle w:val="Sinespaciado"/>
        <w:numPr>
          <w:ilvl w:val="0"/>
          <w:numId w:val="1"/>
        </w:numPr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sz w:val="20"/>
          <w:szCs w:val="20"/>
        </w:rPr>
        <w:t>Tildamos la opción “Autenticación de SQL Server”</w:t>
      </w:r>
    </w:p>
    <w:p w14:paraId="7EC2E517" w14:textId="6BB0BD54" w:rsidR="0093539E" w:rsidRPr="0078414F" w:rsidRDefault="0093539E" w:rsidP="0093539E">
      <w:pPr>
        <w:pStyle w:val="Sinespaciado"/>
        <w:numPr>
          <w:ilvl w:val="0"/>
          <w:numId w:val="1"/>
        </w:numPr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sz w:val="20"/>
          <w:szCs w:val="20"/>
        </w:rPr>
        <w:t>Introducimos una contraseña</w:t>
      </w:r>
    </w:p>
    <w:p w14:paraId="0F5C3B09" w14:textId="629147F0" w:rsidR="0093539E" w:rsidRPr="0078414F" w:rsidRDefault="0093539E" w:rsidP="0093539E">
      <w:pPr>
        <w:pStyle w:val="Sinespaciado"/>
        <w:numPr>
          <w:ilvl w:val="0"/>
          <w:numId w:val="1"/>
        </w:numPr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sz w:val="20"/>
          <w:szCs w:val="20"/>
        </w:rPr>
        <w:t xml:space="preserve">Quitamos el </w:t>
      </w:r>
      <w:proofErr w:type="spellStart"/>
      <w:r w:rsidRPr="0078414F">
        <w:rPr>
          <w:rFonts w:ascii="Cambria" w:hAnsi="Cambria" w:cs="Arial"/>
          <w:sz w:val="20"/>
          <w:szCs w:val="20"/>
        </w:rPr>
        <w:t>check</w:t>
      </w:r>
      <w:proofErr w:type="spellEnd"/>
      <w:r w:rsidRPr="0078414F">
        <w:rPr>
          <w:rFonts w:ascii="Cambria" w:hAnsi="Cambria" w:cs="Arial"/>
          <w:sz w:val="20"/>
          <w:szCs w:val="20"/>
        </w:rPr>
        <w:t xml:space="preserve"> “Exigir directivas de contraseña”</w:t>
      </w:r>
    </w:p>
    <w:p w14:paraId="68A306C8" w14:textId="3BFCC2E6" w:rsidR="0093539E" w:rsidRPr="0078414F" w:rsidRDefault="0093539E" w:rsidP="0093539E">
      <w:pPr>
        <w:pStyle w:val="Sinespaciado"/>
        <w:numPr>
          <w:ilvl w:val="0"/>
          <w:numId w:val="1"/>
        </w:numPr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sz w:val="20"/>
          <w:szCs w:val="20"/>
        </w:rPr>
        <w:t>Por último asignar la “Base de datos”</w:t>
      </w:r>
    </w:p>
    <w:p w14:paraId="3F733284" w14:textId="6AE049DE" w:rsidR="0015440C" w:rsidRPr="0078414F" w:rsidRDefault="0015440C" w:rsidP="0015440C">
      <w:pPr>
        <w:pStyle w:val="Sinespaciado"/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sz w:val="20"/>
          <w:szCs w:val="20"/>
        </w:rPr>
        <w:pict w14:anchorId="1657DECA">
          <v:shape id="_x0000_i1026" type="#_x0000_t75" style="width:395.25pt;height:353.25pt">
            <v:imagedata r:id="rId6" o:title="careacion"/>
          </v:shape>
        </w:pict>
      </w:r>
    </w:p>
    <w:p w14:paraId="397EC8A7" w14:textId="77777777" w:rsidR="0015440C" w:rsidRPr="0078414F" w:rsidRDefault="0015440C" w:rsidP="0015440C">
      <w:pPr>
        <w:pStyle w:val="Sinespaciado"/>
        <w:ind w:left="360"/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</w:p>
    <w:p w14:paraId="2482F3BA" w14:textId="12D4B5D5" w:rsidR="0093539E" w:rsidRPr="0078414F" w:rsidRDefault="00F328C7" w:rsidP="005664B5">
      <w:pPr>
        <w:pStyle w:val="Sinespaciado"/>
        <w:numPr>
          <w:ilvl w:val="0"/>
          <w:numId w:val="2"/>
        </w:numPr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sz w:val="20"/>
          <w:szCs w:val="20"/>
        </w:rPr>
        <w:t>Seleccionar “Asignación de Usuarios” en la parte superior izquierda</w:t>
      </w:r>
    </w:p>
    <w:p w14:paraId="36BCA02F" w14:textId="1D934240" w:rsidR="00F328C7" w:rsidRPr="0078414F" w:rsidRDefault="00F328C7" w:rsidP="00F328C7">
      <w:pPr>
        <w:pStyle w:val="Sinespaciado"/>
        <w:numPr>
          <w:ilvl w:val="0"/>
          <w:numId w:val="1"/>
        </w:numPr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sz w:val="20"/>
          <w:szCs w:val="20"/>
        </w:rPr>
        <w:t>Seleccionamos nuevamente nuestra base de datos</w:t>
      </w:r>
    </w:p>
    <w:p w14:paraId="3A867421" w14:textId="22769483" w:rsidR="00F328C7" w:rsidRPr="0078414F" w:rsidRDefault="00F328C7" w:rsidP="00F328C7">
      <w:pPr>
        <w:pStyle w:val="Sinespaciado"/>
        <w:numPr>
          <w:ilvl w:val="0"/>
          <w:numId w:val="1"/>
        </w:numPr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sz w:val="20"/>
          <w:szCs w:val="20"/>
        </w:rPr>
        <w:t>En el panel de abajo “Pertenencia al rol de la base de datos”</w:t>
      </w:r>
      <w:r w:rsidR="00770703" w:rsidRPr="0078414F">
        <w:rPr>
          <w:rFonts w:ascii="Cambria" w:hAnsi="Cambria" w:cs="Arial"/>
          <w:sz w:val="20"/>
          <w:szCs w:val="20"/>
        </w:rPr>
        <w:sym w:font="Wingdings" w:char="F0E0"/>
      </w:r>
      <w:r w:rsidR="00770703" w:rsidRPr="0078414F">
        <w:rPr>
          <w:rFonts w:ascii="Cambria" w:hAnsi="Cambria" w:cs="Arial"/>
          <w:sz w:val="20"/>
          <w:szCs w:val="20"/>
        </w:rPr>
        <w:t xml:space="preserve"> seleccionamos las funcionales que tendrá nuestro usuario, </w:t>
      </w:r>
      <w:r w:rsidR="00506816" w:rsidRPr="0078414F">
        <w:rPr>
          <w:rFonts w:ascii="Cambria" w:hAnsi="Cambria" w:cs="Arial"/>
          <w:sz w:val="20"/>
          <w:szCs w:val="20"/>
        </w:rPr>
        <w:t>como,</w:t>
      </w:r>
      <w:r w:rsidR="00770703" w:rsidRPr="0078414F">
        <w:rPr>
          <w:rFonts w:ascii="Cambria" w:hAnsi="Cambria" w:cs="Arial"/>
          <w:sz w:val="20"/>
          <w:szCs w:val="20"/>
        </w:rPr>
        <w:t xml:space="preserve"> por ejemplo, Dar de Alta, Baja, Modificar, etc.</w:t>
      </w:r>
    </w:p>
    <w:p w14:paraId="62857D6D" w14:textId="3127678C" w:rsidR="00506816" w:rsidRPr="0078414F" w:rsidRDefault="00506816" w:rsidP="00F328C7">
      <w:pPr>
        <w:pStyle w:val="Sinespaciado"/>
        <w:numPr>
          <w:ilvl w:val="0"/>
          <w:numId w:val="1"/>
        </w:numPr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/>
          <w:noProof/>
          <w:sz w:val="20"/>
          <w:szCs w:val="20"/>
          <w:lang w:eastAsia="es-AR"/>
        </w:rPr>
        <w:drawing>
          <wp:anchor distT="0" distB="0" distL="114300" distR="114300" simplePos="0" relativeHeight="251660288" behindDoc="1" locked="0" layoutInCell="1" allowOverlap="1" wp14:anchorId="7EE98CA9" wp14:editId="5527AB25">
            <wp:simplePos x="0" y="0"/>
            <wp:positionH relativeFrom="column">
              <wp:posOffset>-633095</wp:posOffset>
            </wp:positionH>
            <wp:positionV relativeFrom="paragraph">
              <wp:posOffset>250825</wp:posOffset>
            </wp:positionV>
            <wp:extent cx="6962775" cy="3683000"/>
            <wp:effectExtent l="0" t="0" r="9525" b="0"/>
            <wp:wrapTight wrapText="bothSides">
              <wp:wrapPolygon edited="0">
                <wp:start x="0" y="0"/>
                <wp:lineTo x="0" y="21451"/>
                <wp:lineTo x="21570" y="21451"/>
                <wp:lineTo x="2157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414F">
        <w:rPr>
          <w:rFonts w:ascii="Cambria" w:hAnsi="Cambria" w:cs="Arial"/>
          <w:sz w:val="20"/>
          <w:szCs w:val="20"/>
        </w:rPr>
        <w:t>Luego seleccionamos “Aceptar”</w:t>
      </w:r>
    </w:p>
    <w:p w14:paraId="5A36BA53" w14:textId="77777777" w:rsidR="002511EC" w:rsidRPr="0078414F" w:rsidRDefault="002511EC" w:rsidP="005664B5">
      <w:pPr>
        <w:pStyle w:val="Sinespaciado"/>
        <w:ind w:left="360"/>
        <w:jc w:val="both"/>
        <w:rPr>
          <w:rFonts w:ascii="Cambria" w:hAnsi="Cambria" w:cs="Arial"/>
          <w:sz w:val="20"/>
          <w:szCs w:val="20"/>
        </w:rPr>
      </w:pPr>
    </w:p>
    <w:p w14:paraId="363D740D" w14:textId="65389B64" w:rsidR="002511EC" w:rsidRPr="0078414F" w:rsidRDefault="002511EC" w:rsidP="002511EC">
      <w:pPr>
        <w:pStyle w:val="Sinespaciado"/>
        <w:numPr>
          <w:ilvl w:val="0"/>
          <w:numId w:val="2"/>
        </w:numPr>
        <w:jc w:val="both"/>
        <w:rPr>
          <w:rFonts w:ascii="Cambria" w:hAnsi="Cambria" w:cs="Arial"/>
          <w:sz w:val="20"/>
          <w:szCs w:val="20"/>
        </w:rPr>
      </w:pPr>
      <w:r w:rsidRPr="0078414F">
        <w:rPr>
          <w:rFonts w:ascii="Cambria" w:hAnsi="Cambria" w:cs="Arial"/>
          <w:sz w:val="20"/>
          <w:szCs w:val="20"/>
        </w:rPr>
        <w:t xml:space="preserve">Verificamos si se </w:t>
      </w:r>
      <w:r w:rsidR="006D7A69" w:rsidRPr="0078414F">
        <w:rPr>
          <w:rFonts w:ascii="Cambria" w:hAnsi="Cambria" w:cs="Arial"/>
          <w:sz w:val="20"/>
          <w:szCs w:val="20"/>
        </w:rPr>
        <w:t>creó</w:t>
      </w:r>
      <w:r w:rsidRPr="0078414F">
        <w:rPr>
          <w:rFonts w:ascii="Cambria" w:hAnsi="Cambria" w:cs="Arial"/>
          <w:sz w:val="20"/>
          <w:szCs w:val="20"/>
        </w:rPr>
        <w:t xml:space="preserve"> correctamente</w:t>
      </w:r>
    </w:p>
    <w:p w14:paraId="681E8001" w14:textId="040BCA11" w:rsidR="002511EC" w:rsidRPr="0078414F" w:rsidRDefault="002511EC" w:rsidP="006D7A69">
      <w:pPr>
        <w:pStyle w:val="Sinespaciado"/>
        <w:ind w:left="360"/>
        <w:jc w:val="center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/>
          <w:noProof/>
          <w:sz w:val="20"/>
          <w:szCs w:val="20"/>
          <w:lang w:eastAsia="es-AR"/>
        </w:rPr>
        <w:drawing>
          <wp:anchor distT="0" distB="0" distL="114300" distR="114300" simplePos="0" relativeHeight="251661312" behindDoc="1" locked="0" layoutInCell="1" allowOverlap="1" wp14:anchorId="0A2FE55B" wp14:editId="1008FD03">
            <wp:simplePos x="0" y="0"/>
            <wp:positionH relativeFrom="column">
              <wp:posOffset>-513715</wp:posOffset>
            </wp:positionH>
            <wp:positionV relativeFrom="paragraph">
              <wp:posOffset>0</wp:posOffset>
            </wp:positionV>
            <wp:extent cx="6290945" cy="3333750"/>
            <wp:effectExtent l="0" t="0" r="0" b="0"/>
            <wp:wrapTight wrapText="bothSides">
              <wp:wrapPolygon edited="0">
                <wp:start x="0" y="0"/>
                <wp:lineTo x="0" y="21477"/>
                <wp:lineTo x="21519" y="21477"/>
                <wp:lineTo x="21519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E3BF4" w14:textId="553CD521" w:rsidR="005664B5" w:rsidRPr="0078414F" w:rsidRDefault="006D7A69" w:rsidP="006D7A69">
      <w:pPr>
        <w:pStyle w:val="Sinespaciado"/>
        <w:ind w:left="360"/>
        <w:jc w:val="center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b/>
          <w:bCs/>
          <w:sz w:val="20"/>
          <w:szCs w:val="20"/>
          <w:u w:val="single"/>
        </w:rPr>
        <w:t>Cómo asignarles los permisos a los usuarios</w:t>
      </w:r>
    </w:p>
    <w:p w14:paraId="19C92D48" w14:textId="55DAD1E9" w:rsidR="006D7A69" w:rsidRPr="0078414F" w:rsidRDefault="006D7A69" w:rsidP="006D7A69">
      <w:pPr>
        <w:pStyle w:val="Sinespaciado"/>
        <w:ind w:left="360"/>
        <w:jc w:val="center"/>
        <w:rPr>
          <w:rFonts w:ascii="Cambria" w:hAnsi="Cambria" w:cs="Arial"/>
          <w:b/>
          <w:bCs/>
          <w:sz w:val="20"/>
          <w:szCs w:val="20"/>
          <w:u w:val="single"/>
        </w:rPr>
      </w:pPr>
    </w:p>
    <w:p w14:paraId="46B3BEAC" w14:textId="303B5A4D" w:rsidR="006D7A69" w:rsidRPr="0078414F" w:rsidRDefault="006D7A69" w:rsidP="006D7A69">
      <w:pPr>
        <w:pStyle w:val="Sinespaciado"/>
        <w:numPr>
          <w:ilvl w:val="0"/>
          <w:numId w:val="3"/>
        </w:numPr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sz w:val="20"/>
          <w:szCs w:val="20"/>
        </w:rPr>
        <w:t xml:space="preserve">Seleccionamos el usuario, luego presionamos </w:t>
      </w:r>
      <w:proofErr w:type="spellStart"/>
      <w:r w:rsidRPr="0078414F">
        <w:rPr>
          <w:rFonts w:ascii="Cambria" w:hAnsi="Cambria" w:cs="Arial"/>
          <w:sz w:val="20"/>
          <w:szCs w:val="20"/>
        </w:rPr>
        <w:t>click</w:t>
      </w:r>
      <w:proofErr w:type="spellEnd"/>
      <w:r w:rsidRPr="0078414F">
        <w:rPr>
          <w:rFonts w:ascii="Cambria" w:hAnsi="Cambria" w:cs="Arial"/>
          <w:sz w:val="20"/>
          <w:szCs w:val="20"/>
        </w:rPr>
        <w:t xml:space="preserve"> derecho y nos dirigimos a “propiedades”</w:t>
      </w:r>
    </w:p>
    <w:p w14:paraId="3CF3AE5C" w14:textId="3DDB8A49" w:rsidR="006D7A69" w:rsidRPr="0078414F" w:rsidRDefault="006D7A69" w:rsidP="006D7A69">
      <w:pPr>
        <w:pStyle w:val="Sinespaciado"/>
        <w:numPr>
          <w:ilvl w:val="0"/>
          <w:numId w:val="1"/>
        </w:numPr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sz w:val="20"/>
          <w:szCs w:val="20"/>
        </w:rPr>
        <w:t>Seleccionamos en “Elementos protegibles”</w:t>
      </w:r>
    </w:p>
    <w:p w14:paraId="3FE12A3B" w14:textId="6104F0F6" w:rsidR="006D7A69" w:rsidRPr="0078414F" w:rsidRDefault="006D7A69" w:rsidP="006D7A69">
      <w:pPr>
        <w:pStyle w:val="Sinespaciado"/>
        <w:numPr>
          <w:ilvl w:val="0"/>
          <w:numId w:val="1"/>
        </w:numPr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sz w:val="20"/>
          <w:szCs w:val="20"/>
        </w:rPr>
        <w:t>Luego presionamos en “Buscar”</w:t>
      </w:r>
    </w:p>
    <w:p w14:paraId="09147223" w14:textId="6740409F" w:rsidR="006D7A69" w:rsidRPr="0078414F" w:rsidRDefault="006D7A69" w:rsidP="006D7A69">
      <w:pPr>
        <w:pStyle w:val="Sinespaciado"/>
        <w:numPr>
          <w:ilvl w:val="0"/>
          <w:numId w:val="1"/>
        </w:numPr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sz w:val="20"/>
          <w:szCs w:val="20"/>
        </w:rPr>
        <w:t>Y marcamos la opción “Todos los objetos de los tipos…”</w:t>
      </w:r>
    </w:p>
    <w:p w14:paraId="26FC0D99" w14:textId="45C5B614" w:rsidR="006D7A69" w:rsidRPr="0078414F" w:rsidRDefault="006D7A69" w:rsidP="006D7A69">
      <w:pPr>
        <w:pStyle w:val="Sinespaciado"/>
        <w:numPr>
          <w:ilvl w:val="0"/>
          <w:numId w:val="1"/>
        </w:numPr>
        <w:jc w:val="both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sz w:val="20"/>
          <w:szCs w:val="20"/>
        </w:rPr>
        <w:t>Por último “Aceptar”</w:t>
      </w:r>
    </w:p>
    <w:p w14:paraId="73B9F6B9" w14:textId="159D08DA" w:rsidR="00E704C4" w:rsidRPr="0078414F" w:rsidRDefault="006D7A69" w:rsidP="005664B5">
      <w:pPr>
        <w:pStyle w:val="Sinespaciado"/>
        <w:ind w:left="360"/>
        <w:jc w:val="both"/>
        <w:rPr>
          <w:rFonts w:ascii="Cambria" w:hAnsi="Cambria" w:cs="Arial"/>
          <w:sz w:val="20"/>
          <w:szCs w:val="20"/>
        </w:rPr>
      </w:pPr>
      <w:r w:rsidRPr="0078414F">
        <w:rPr>
          <w:rFonts w:ascii="Cambria" w:hAnsi="Cambria"/>
          <w:noProof/>
          <w:sz w:val="20"/>
          <w:szCs w:val="20"/>
          <w:lang w:eastAsia="es-AR"/>
        </w:rPr>
        <w:lastRenderedPageBreak/>
        <w:drawing>
          <wp:anchor distT="0" distB="0" distL="114300" distR="114300" simplePos="0" relativeHeight="251662336" behindDoc="1" locked="0" layoutInCell="1" allowOverlap="1" wp14:anchorId="21B4B557" wp14:editId="47CF12A4">
            <wp:simplePos x="0" y="0"/>
            <wp:positionH relativeFrom="column">
              <wp:posOffset>-594360</wp:posOffset>
            </wp:positionH>
            <wp:positionV relativeFrom="paragraph">
              <wp:posOffset>195580</wp:posOffset>
            </wp:positionV>
            <wp:extent cx="6707505" cy="3533775"/>
            <wp:effectExtent l="0" t="0" r="0" b="9525"/>
            <wp:wrapTight wrapText="bothSides">
              <wp:wrapPolygon edited="0">
                <wp:start x="0" y="0"/>
                <wp:lineTo x="0" y="21542"/>
                <wp:lineTo x="21533" y="21542"/>
                <wp:lineTo x="21533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50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9F8FB1" w14:textId="1246B503" w:rsidR="00E704C4" w:rsidRPr="0078414F" w:rsidRDefault="0021133B" w:rsidP="0021133B">
      <w:pPr>
        <w:pStyle w:val="Sinespaciado"/>
        <w:numPr>
          <w:ilvl w:val="0"/>
          <w:numId w:val="3"/>
        </w:numPr>
        <w:jc w:val="both"/>
        <w:rPr>
          <w:rFonts w:ascii="Cambria" w:hAnsi="Cambria" w:cs="Arial"/>
          <w:sz w:val="20"/>
          <w:szCs w:val="20"/>
        </w:rPr>
      </w:pPr>
      <w:r w:rsidRPr="0078414F">
        <w:rPr>
          <w:rFonts w:ascii="Cambria" w:hAnsi="Cambria" w:cs="Arial"/>
          <w:sz w:val="20"/>
          <w:szCs w:val="20"/>
        </w:rPr>
        <w:t>Nos aparecerá un cuadro con diferentes opciones, presionamos la opción “Tablas”</w:t>
      </w:r>
    </w:p>
    <w:p w14:paraId="3D9AF487" w14:textId="1E6A82DF" w:rsidR="00F55A90" w:rsidRPr="0078414F" w:rsidRDefault="00310C4D" w:rsidP="00310C4D">
      <w:pPr>
        <w:pStyle w:val="Sinespaciado"/>
        <w:numPr>
          <w:ilvl w:val="0"/>
          <w:numId w:val="1"/>
        </w:numPr>
        <w:jc w:val="both"/>
        <w:rPr>
          <w:rFonts w:ascii="Cambria" w:hAnsi="Cambria" w:cs="Arial"/>
          <w:sz w:val="20"/>
          <w:szCs w:val="20"/>
        </w:rPr>
      </w:pPr>
      <w:r w:rsidRPr="0078414F">
        <w:rPr>
          <w:rFonts w:ascii="Cambria" w:hAnsi="Cambria" w:cs="Arial"/>
          <w:sz w:val="20"/>
          <w:szCs w:val="20"/>
        </w:rPr>
        <w:t>Una vez realizado, lo siguiente que debemos hacer es seleccionar las tablas que deseamos que nuestro usuario tenga acceso.</w:t>
      </w:r>
    </w:p>
    <w:p w14:paraId="772B6CF1" w14:textId="3517F885" w:rsidR="00E36049" w:rsidRPr="0078414F" w:rsidRDefault="00E36049" w:rsidP="00310C4D">
      <w:pPr>
        <w:pStyle w:val="Sinespaciado"/>
        <w:numPr>
          <w:ilvl w:val="0"/>
          <w:numId w:val="1"/>
        </w:numPr>
        <w:jc w:val="both"/>
        <w:rPr>
          <w:rFonts w:ascii="Cambria" w:hAnsi="Cambria" w:cs="Arial"/>
          <w:sz w:val="20"/>
          <w:szCs w:val="20"/>
        </w:rPr>
      </w:pPr>
      <w:r w:rsidRPr="0078414F">
        <w:rPr>
          <w:rFonts w:ascii="Cambria" w:hAnsi="Cambria" w:cs="Arial"/>
          <w:sz w:val="20"/>
          <w:szCs w:val="20"/>
        </w:rPr>
        <w:t>También podemos seleccionar los atributos, en el cual no pueden tener accesos los usuarios</w:t>
      </w:r>
    </w:p>
    <w:p w14:paraId="09463BB2" w14:textId="7A96447F" w:rsidR="00310C4D" w:rsidRPr="0078414F" w:rsidRDefault="00310C4D" w:rsidP="00310C4D">
      <w:pPr>
        <w:pStyle w:val="Sinespaciado"/>
        <w:ind w:left="720"/>
        <w:jc w:val="both"/>
        <w:rPr>
          <w:rFonts w:ascii="Cambria" w:hAnsi="Cambria" w:cs="Arial"/>
          <w:sz w:val="20"/>
          <w:szCs w:val="20"/>
        </w:rPr>
      </w:pPr>
      <w:r w:rsidRPr="0078414F">
        <w:rPr>
          <w:rFonts w:ascii="Cambria" w:hAnsi="Cambria"/>
          <w:noProof/>
          <w:sz w:val="20"/>
          <w:szCs w:val="20"/>
          <w:lang w:eastAsia="es-AR"/>
        </w:rPr>
        <w:drawing>
          <wp:anchor distT="0" distB="0" distL="114300" distR="114300" simplePos="0" relativeHeight="251663360" behindDoc="1" locked="0" layoutInCell="1" allowOverlap="1" wp14:anchorId="5391CEC8" wp14:editId="643B05C2">
            <wp:simplePos x="0" y="0"/>
            <wp:positionH relativeFrom="column">
              <wp:posOffset>-671195</wp:posOffset>
            </wp:positionH>
            <wp:positionV relativeFrom="paragraph">
              <wp:posOffset>161925</wp:posOffset>
            </wp:positionV>
            <wp:extent cx="6772275" cy="3623945"/>
            <wp:effectExtent l="0" t="0" r="9525" b="0"/>
            <wp:wrapTight wrapText="bothSides">
              <wp:wrapPolygon edited="0">
                <wp:start x="0" y="0"/>
                <wp:lineTo x="0" y="21460"/>
                <wp:lineTo x="21570" y="21460"/>
                <wp:lineTo x="21570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4B106" w14:textId="60F4F5BA" w:rsidR="0021133B" w:rsidRPr="0078414F" w:rsidRDefault="0021133B" w:rsidP="0021133B">
      <w:pPr>
        <w:pStyle w:val="Sinespaciado"/>
        <w:ind w:left="720"/>
        <w:jc w:val="both"/>
        <w:rPr>
          <w:rFonts w:ascii="Cambria" w:hAnsi="Cambria" w:cs="Arial"/>
          <w:sz w:val="20"/>
          <w:szCs w:val="20"/>
        </w:rPr>
      </w:pPr>
    </w:p>
    <w:p w14:paraId="3083C9EC" w14:textId="19EEDBE4" w:rsidR="00741CFD" w:rsidRPr="0078414F" w:rsidRDefault="00741CFD" w:rsidP="00741CFD">
      <w:pPr>
        <w:pStyle w:val="Sinespaciado"/>
        <w:ind w:left="720"/>
        <w:jc w:val="center"/>
        <w:rPr>
          <w:rFonts w:ascii="Cambria" w:hAnsi="Cambria" w:cs="Arial"/>
          <w:b/>
          <w:bCs/>
          <w:sz w:val="20"/>
          <w:szCs w:val="20"/>
          <w:u w:val="single"/>
        </w:rPr>
      </w:pPr>
      <w:r w:rsidRPr="0078414F">
        <w:rPr>
          <w:rFonts w:ascii="Cambria" w:hAnsi="Cambria" w:cs="Arial"/>
          <w:b/>
          <w:bCs/>
          <w:sz w:val="20"/>
          <w:szCs w:val="20"/>
          <w:u w:val="single"/>
        </w:rPr>
        <w:t>Comprobar funcionamiento</w:t>
      </w:r>
    </w:p>
    <w:p w14:paraId="2F8C0440" w14:textId="355CE045" w:rsidR="00741CFD" w:rsidRPr="0078414F" w:rsidRDefault="00DC42FE" w:rsidP="00741CFD">
      <w:pPr>
        <w:pStyle w:val="Sinespaciado"/>
        <w:numPr>
          <w:ilvl w:val="0"/>
          <w:numId w:val="4"/>
        </w:numPr>
        <w:rPr>
          <w:rFonts w:ascii="Cambria" w:hAnsi="Cambria" w:cs="Arial"/>
          <w:b/>
          <w:bCs/>
          <w:sz w:val="20"/>
          <w:szCs w:val="20"/>
        </w:rPr>
      </w:pPr>
      <w:r w:rsidRPr="0078414F">
        <w:rPr>
          <w:rFonts w:ascii="Cambria" w:hAnsi="Cambria" w:cs="Arial"/>
          <w:sz w:val="20"/>
          <w:szCs w:val="20"/>
        </w:rPr>
        <w:t>Para probar el funcionamiento antes que todo debemos cambiar la configuración</w:t>
      </w:r>
      <w:r w:rsidR="005E34E3" w:rsidRPr="0078414F">
        <w:rPr>
          <w:rFonts w:ascii="Cambria" w:hAnsi="Cambria" w:cs="Arial"/>
          <w:sz w:val="20"/>
          <w:szCs w:val="20"/>
        </w:rPr>
        <w:t>:</w:t>
      </w:r>
    </w:p>
    <w:p w14:paraId="471493AD" w14:textId="060A3823" w:rsidR="005E34E3" w:rsidRPr="0078414F" w:rsidRDefault="005E34E3" w:rsidP="005E34E3">
      <w:pPr>
        <w:pStyle w:val="Sinespaciado"/>
        <w:numPr>
          <w:ilvl w:val="0"/>
          <w:numId w:val="1"/>
        </w:numPr>
        <w:rPr>
          <w:rFonts w:ascii="Cambria" w:hAnsi="Cambria" w:cs="Arial"/>
          <w:b/>
          <w:bCs/>
          <w:sz w:val="20"/>
          <w:szCs w:val="20"/>
        </w:rPr>
      </w:pPr>
      <w:r w:rsidRPr="0078414F">
        <w:rPr>
          <w:rFonts w:ascii="Cambria" w:hAnsi="Cambria" w:cs="Arial"/>
          <w:sz w:val="20"/>
          <w:szCs w:val="20"/>
        </w:rPr>
        <w:t xml:space="preserve">Hacemos </w:t>
      </w:r>
      <w:proofErr w:type="spellStart"/>
      <w:r w:rsidRPr="0078414F">
        <w:rPr>
          <w:rFonts w:ascii="Cambria" w:hAnsi="Cambria" w:cs="Arial"/>
          <w:sz w:val="20"/>
          <w:szCs w:val="20"/>
        </w:rPr>
        <w:t>click</w:t>
      </w:r>
      <w:proofErr w:type="spellEnd"/>
      <w:r w:rsidRPr="0078414F">
        <w:rPr>
          <w:rFonts w:ascii="Cambria" w:hAnsi="Cambria" w:cs="Arial"/>
          <w:sz w:val="20"/>
          <w:szCs w:val="20"/>
        </w:rPr>
        <w:t xml:space="preserve"> derecho en el servidor de la base de datos. Seleccionamos “Propiedades” </w:t>
      </w:r>
      <w:r w:rsidRPr="0078414F">
        <w:rPr>
          <w:rFonts w:ascii="Cambria" w:hAnsi="Cambria" w:cs="Arial"/>
          <w:sz w:val="20"/>
          <w:szCs w:val="20"/>
        </w:rPr>
        <w:sym w:font="Wingdings" w:char="F0E0"/>
      </w:r>
      <w:r w:rsidRPr="0078414F">
        <w:rPr>
          <w:rFonts w:ascii="Cambria" w:hAnsi="Cambria" w:cs="Arial"/>
          <w:sz w:val="20"/>
          <w:szCs w:val="20"/>
        </w:rPr>
        <w:t xml:space="preserve"> Luego “Seguridad” </w:t>
      </w:r>
      <w:r w:rsidRPr="0078414F">
        <w:rPr>
          <w:rFonts w:ascii="Cambria" w:hAnsi="Cambria" w:cs="Arial"/>
          <w:sz w:val="20"/>
          <w:szCs w:val="20"/>
        </w:rPr>
        <w:sym w:font="Wingdings" w:char="F0E0"/>
      </w:r>
      <w:r w:rsidRPr="0078414F">
        <w:rPr>
          <w:rFonts w:ascii="Cambria" w:hAnsi="Cambria" w:cs="Arial"/>
          <w:sz w:val="20"/>
          <w:szCs w:val="20"/>
        </w:rPr>
        <w:t xml:space="preserve"> finalmente marcamos la opción “Modo de Autenticación de Windows y SQL Server”</w:t>
      </w:r>
    </w:p>
    <w:p w14:paraId="0CAE9C69" w14:textId="4D5CD119" w:rsidR="005E34E3" w:rsidRPr="0078414F" w:rsidRDefault="005E34E3" w:rsidP="00C65C5C">
      <w:pPr>
        <w:pStyle w:val="Sinespaciado"/>
        <w:rPr>
          <w:rFonts w:ascii="Cambria" w:hAnsi="Cambria" w:cs="Arial"/>
          <w:b/>
          <w:bCs/>
          <w:sz w:val="20"/>
          <w:szCs w:val="20"/>
        </w:rPr>
      </w:pPr>
      <w:r w:rsidRPr="0078414F">
        <w:rPr>
          <w:rFonts w:ascii="Cambria" w:hAnsi="Cambria"/>
          <w:noProof/>
          <w:sz w:val="20"/>
          <w:szCs w:val="20"/>
          <w:lang w:eastAsia="es-AR"/>
        </w:rPr>
        <w:lastRenderedPageBreak/>
        <w:drawing>
          <wp:anchor distT="0" distB="0" distL="114300" distR="114300" simplePos="0" relativeHeight="251664384" behindDoc="1" locked="0" layoutInCell="1" allowOverlap="1" wp14:anchorId="2FEC36A7" wp14:editId="1228AF19">
            <wp:simplePos x="0" y="0"/>
            <wp:positionH relativeFrom="column">
              <wp:posOffset>-632398</wp:posOffset>
            </wp:positionH>
            <wp:positionV relativeFrom="paragraph">
              <wp:posOffset>0</wp:posOffset>
            </wp:positionV>
            <wp:extent cx="6629400" cy="3513488"/>
            <wp:effectExtent l="0" t="0" r="0" b="0"/>
            <wp:wrapTight wrapText="bothSides">
              <wp:wrapPolygon edited="0">
                <wp:start x="0" y="0"/>
                <wp:lineTo x="0" y="21432"/>
                <wp:lineTo x="21538" y="21432"/>
                <wp:lineTo x="2153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51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20E4C" w14:textId="0DAF0F1B" w:rsidR="00C65C5C" w:rsidRPr="0078414F" w:rsidRDefault="00C65C5C" w:rsidP="00C65C5C">
      <w:pPr>
        <w:pStyle w:val="Sinespaciado"/>
        <w:numPr>
          <w:ilvl w:val="0"/>
          <w:numId w:val="4"/>
        </w:numPr>
        <w:rPr>
          <w:rFonts w:ascii="Cambria" w:hAnsi="Cambria" w:cs="Arial"/>
          <w:b/>
          <w:bCs/>
          <w:sz w:val="20"/>
          <w:szCs w:val="20"/>
        </w:rPr>
      </w:pPr>
      <w:r w:rsidRPr="0078414F">
        <w:rPr>
          <w:rFonts w:ascii="Cambria" w:hAnsi="Cambria" w:cs="Arial"/>
          <w:sz w:val="20"/>
          <w:szCs w:val="20"/>
        </w:rPr>
        <w:t>Una vez que haya finalizado el paso anterior, lo siguiente es reiniciar nuestra base de datos para que se realicen los cambios.</w:t>
      </w:r>
    </w:p>
    <w:p w14:paraId="0FE3343C" w14:textId="55068A83" w:rsidR="00C65C5C" w:rsidRPr="0078414F" w:rsidRDefault="00C65C5C" w:rsidP="00C65C5C">
      <w:pPr>
        <w:pStyle w:val="Sinespaciado"/>
        <w:numPr>
          <w:ilvl w:val="0"/>
          <w:numId w:val="1"/>
        </w:numPr>
        <w:rPr>
          <w:rFonts w:ascii="Cambria" w:hAnsi="Cambria" w:cs="Arial"/>
          <w:b/>
          <w:bCs/>
          <w:sz w:val="20"/>
          <w:szCs w:val="20"/>
        </w:rPr>
      </w:pPr>
      <w:r w:rsidRPr="0078414F">
        <w:rPr>
          <w:rFonts w:ascii="Cambria" w:hAnsi="Cambria" w:cs="Arial"/>
          <w:sz w:val="20"/>
          <w:szCs w:val="20"/>
        </w:rPr>
        <w:t xml:space="preserve">Para ingresar debemos seleccionar </w:t>
      </w:r>
      <w:r w:rsidRPr="0078414F">
        <w:rPr>
          <w:rFonts w:ascii="Cambria" w:hAnsi="Cambria" w:cs="Arial"/>
          <w:sz w:val="20"/>
          <w:szCs w:val="20"/>
        </w:rPr>
        <w:sym w:font="Wingdings" w:char="F0E0"/>
      </w:r>
      <w:r w:rsidRPr="0078414F">
        <w:rPr>
          <w:rFonts w:ascii="Cambria" w:hAnsi="Cambria" w:cs="Arial"/>
          <w:sz w:val="20"/>
          <w:szCs w:val="20"/>
        </w:rPr>
        <w:t xml:space="preserve"> Autenticación de SQL Server</w:t>
      </w:r>
    </w:p>
    <w:p w14:paraId="76FCB913" w14:textId="57F13304" w:rsidR="00C65C5C" w:rsidRPr="0078414F" w:rsidRDefault="00C65C5C" w:rsidP="00C65C5C">
      <w:pPr>
        <w:pStyle w:val="Sinespaciado"/>
        <w:numPr>
          <w:ilvl w:val="0"/>
          <w:numId w:val="1"/>
        </w:numPr>
        <w:rPr>
          <w:rFonts w:ascii="Cambria" w:hAnsi="Cambria" w:cs="Arial"/>
          <w:b/>
          <w:bCs/>
          <w:sz w:val="20"/>
          <w:szCs w:val="20"/>
        </w:rPr>
      </w:pPr>
      <w:r w:rsidRPr="0078414F">
        <w:rPr>
          <w:rFonts w:ascii="Cambria" w:hAnsi="Cambria" w:cs="Arial"/>
          <w:sz w:val="20"/>
          <w:szCs w:val="20"/>
        </w:rPr>
        <w:t>Ingresamos nuestro usuario y contraseña</w:t>
      </w:r>
    </w:p>
    <w:p w14:paraId="5B3EF4D2" w14:textId="7E6A9C22" w:rsidR="00C65C5C" w:rsidRPr="0078414F" w:rsidRDefault="00C65C5C" w:rsidP="00C65C5C">
      <w:pPr>
        <w:pStyle w:val="Sinespaciado"/>
        <w:numPr>
          <w:ilvl w:val="0"/>
          <w:numId w:val="1"/>
        </w:numPr>
        <w:rPr>
          <w:rFonts w:ascii="Cambria" w:hAnsi="Cambria" w:cs="Arial"/>
          <w:b/>
          <w:bCs/>
          <w:sz w:val="20"/>
          <w:szCs w:val="20"/>
        </w:rPr>
      </w:pPr>
      <w:r w:rsidRPr="0078414F">
        <w:rPr>
          <w:rFonts w:ascii="Cambria" w:hAnsi="Cambria" w:cs="Arial"/>
          <w:sz w:val="20"/>
          <w:szCs w:val="20"/>
        </w:rPr>
        <w:t>Seleccionamos Aceptar</w:t>
      </w:r>
    </w:p>
    <w:p w14:paraId="392F6478" w14:textId="22BFA483" w:rsidR="00C65C5C" w:rsidRPr="0078414F" w:rsidRDefault="00A42551" w:rsidP="00C65C5C">
      <w:pPr>
        <w:pStyle w:val="Sinespaciado"/>
        <w:ind w:left="360"/>
        <w:rPr>
          <w:rFonts w:ascii="Cambria" w:hAnsi="Cambria" w:cs="Arial"/>
          <w:b/>
          <w:bCs/>
          <w:sz w:val="20"/>
          <w:szCs w:val="20"/>
        </w:rPr>
      </w:pPr>
      <w:bookmarkStart w:id="0" w:name="_GoBack"/>
      <w:r>
        <w:rPr>
          <w:rFonts w:ascii="Cambria" w:hAnsi="Cambria"/>
          <w:noProof/>
          <w:sz w:val="20"/>
          <w:szCs w:val="20"/>
          <w:lang w:eastAsia="es-AR"/>
        </w:rPr>
        <w:pict w14:anchorId="4EEF03ED">
          <v:shape id="_x0000_i1027" type="#_x0000_t75" style="width:480pt;height:398.25pt">
            <v:imagedata r:id="rId12" o:title="administrador"/>
          </v:shape>
        </w:pict>
      </w:r>
      <w:bookmarkEnd w:id="0"/>
    </w:p>
    <w:sectPr w:rsidR="00C65C5C" w:rsidRPr="0078414F" w:rsidSect="0078414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A3A90"/>
    <w:multiLevelType w:val="hybridMultilevel"/>
    <w:tmpl w:val="CCB260D2"/>
    <w:lvl w:ilvl="0" w:tplc="EA44E1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92161"/>
    <w:multiLevelType w:val="hybridMultilevel"/>
    <w:tmpl w:val="38FCA3A2"/>
    <w:lvl w:ilvl="0" w:tplc="2548953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213830"/>
    <w:multiLevelType w:val="hybridMultilevel"/>
    <w:tmpl w:val="9FF04A8C"/>
    <w:lvl w:ilvl="0" w:tplc="43266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F930E5"/>
    <w:multiLevelType w:val="hybridMultilevel"/>
    <w:tmpl w:val="448621D2"/>
    <w:lvl w:ilvl="0" w:tplc="00D66C6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AF"/>
    <w:rsid w:val="00001B14"/>
    <w:rsid w:val="0005491D"/>
    <w:rsid w:val="000652E1"/>
    <w:rsid w:val="0015440C"/>
    <w:rsid w:val="001D6360"/>
    <w:rsid w:val="0021133B"/>
    <w:rsid w:val="002511EC"/>
    <w:rsid w:val="00310C4D"/>
    <w:rsid w:val="003A6836"/>
    <w:rsid w:val="004478A5"/>
    <w:rsid w:val="00461587"/>
    <w:rsid w:val="00506816"/>
    <w:rsid w:val="005348EC"/>
    <w:rsid w:val="005664B5"/>
    <w:rsid w:val="005E34E3"/>
    <w:rsid w:val="006D7A69"/>
    <w:rsid w:val="00741CFD"/>
    <w:rsid w:val="00757894"/>
    <w:rsid w:val="00770703"/>
    <w:rsid w:val="0078414F"/>
    <w:rsid w:val="00833CCD"/>
    <w:rsid w:val="00854900"/>
    <w:rsid w:val="00861712"/>
    <w:rsid w:val="00891E99"/>
    <w:rsid w:val="008B2FB0"/>
    <w:rsid w:val="0093539E"/>
    <w:rsid w:val="009C0C2E"/>
    <w:rsid w:val="00A42551"/>
    <w:rsid w:val="00AB76E7"/>
    <w:rsid w:val="00AC7AAF"/>
    <w:rsid w:val="00BC4B71"/>
    <w:rsid w:val="00C65C5C"/>
    <w:rsid w:val="00C8658C"/>
    <w:rsid w:val="00DC42FE"/>
    <w:rsid w:val="00E36049"/>
    <w:rsid w:val="00E704C4"/>
    <w:rsid w:val="00F328C7"/>
    <w:rsid w:val="00F55A90"/>
    <w:rsid w:val="00FF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CE587"/>
  <w15:chartTrackingRefBased/>
  <w15:docId w15:val="{0627DA4D-0D13-423D-8991-23DF27CE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C7AAF"/>
    <w:pPr>
      <w:spacing w:after="0" w:line="240" w:lineRule="auto"/>
    </w:pPr>
    <w:rPr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7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78A5"/>
    <w:rPr>
      <w:rFonts w:ascii="Segoe UI" w:hAnsi="Segoe UI" w:cs="Segoe UI"/>
      <w:sz w:val="18"/>
      <w:szCs w:val="18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jorge miguel hadad menegaz</cp:lastModifiedBy>
  <cp:revision>3</cp:revision>
  <cp:lastPrinted>2024-11-13T00:34:00Z</cp:lastPrinted>
  <dcterms:created xsi:type="dcterms:W3CDTF">2024-11-13T01:25:00Z</dcterms:created>
  <dcterms:modified xsi:type="dcterms:W3CDTF">2024-11-13T01:29:00Z</dcterms:modified>
</cp:coreProperties>
</file>