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Sistema WEB de Gestão de Oficina de Games - PixelFix</w:t>
      </w:r>
    </w:p>
    <w:p>
      <w:pPr>
        <w:pStyle w:val="Heading2"/>
      </w:pPr>
      <w:r>
        <w:t>Requisitos funcionais</w:t>
      </w:r>
    </w:p>
    <w:p>
      <w:pPr/>
      <w:r>
        <w:t>RF01 - Cadastrar cliente com nome, e-mail, senha, CPF, endereço e celular.</w:t>
      </w:r>
    </w:p>
    <w:p>
      <w:pPr/>
      <w:r>
        <w:t>RF02 - Fazer login com e-mail e senha.</w:t>
      </w:r>
    </w:p>
    <w:p>
      <w:pPr/>
      <w:r>
        <w:t>RF03 - Gerar token de sessão com validade de 120 minutos, conforme o código atual.</w:t>
      </w:r>
    </w:p>
    <w:p>
      <w:pPr/>
      <w:r>
        <w:t>RF04 - Mostrar o nome do cliente logado na página principal.</w:t>
      </w:r>
    </w:p>
    <w:p>
      <w:pPr/>
      <w:r>
        <w:t>RF05 - Mostrar menu de navegação e opção de logout.</w:t>
      </w:r>
    </w:p>
    <w:p>
      <w:pPr/>
      <w:r>
        <w:t>RF06 - Consultar cliente pelo código.</w:t>
      </w:r>
    </w:p>
    <w:p>
      <w:pPr/>
      <w:r>
        <w:t>RF07 - Listar os clientes cadastrados.</w:t>
      </w:r>
    </w:p>
    <w:p>
      <w:pPr/>
      <w:r>
        <w:t>RF08 - Atualizar os dados do cliente.</w:t>
      </w:r>
    </w:p>
    <w:p>
      <w:pPr/>
      <w:r>
        <w:t>RF09 - Apagar cliente.</w:t>
      </w:r>
    </w:p>
    <w:p>
      <w:pPr/>
      <w:r>
        <w:t>RF10 - Cadastrar console com modelo, marca, número de série, tipo e cliente relacionado.</w:t>
      </w:r>
    </w:p>
    <w:p>
      <w:pPr/>
      <w:r>
        <w:t>RF11 - Disponibilizar consulta por código e listagem de consoles na API.</w:t>
      </w:r>
    </w:p>
    <w:p>
      <w:pPr/>
      <w:r>
        <w:t>RF12 - Cadastrar agendamento com data, hora, tipo de serviço, cliente e console.</w:t>
      </w:r>
    </w:p>
    <w:p>
      <w:pPr/>
      <w:r>
        <w:t>RF13 - Atualizar os dados de um agendamento pelo código.</w:t>
      </w:r>
    </w:p>
    <w:p>
      <w:pPr/>
      <w:r>
        <w:t>RF14 - Listar agendamentos em tabela, sem ordenação definida.</w:t>
      </w:r>
    </w:p>
    <w:p>
      <w:pPr/>
      <w:r>
        <w:t>RF15 - Informar erros de campos obrigatórios no agendamento.</w:t>
      </w:r>
    </w:p>
    <w:p>
      <w:pPr/>
      <w:r>
        <w:t>Requisitos não funcionais</w:t>
      </w:r>
    </w:p>
    <w:p>
      <w:pPr/>
      <w:r>
        <w:t>RNF01 - O sistema deve ser executado em ambiente web local.</w:t>
      </w:r>
    </w:p>
    <w:p>
      <w:pPr/>
      <w:r>
        <w:t>RNF02 - As operações protegidas devem exigir token no backend.</w:t>
      </w:r>
    </w:p>
    <w:p>
      <w:pPr/>
      <w:r>
        <w:t>RNF03 - CPF, senha e número de série devem ser armazenados criptografados com AES.</w:t>
      </w:r>
    </w:p>
    <w:p>
      <w:pPr/>
      <w:r>
        <w:t>RNF04 - Os dados devem ser persistidos em MySQL, no banco oficina_games.</w:t>
      </w:r>
    </w:p>
    <w:p>
      <w:pPr/>
      <w:r>
        <w:t>RNF05 - As telas devem apresentar campos identificados e navegação simples.</w:t>
      </w:r>
    </w:p>
    <w:p>
      <w:pPr>
        <w:pStyle w:val="Heading2"/>
      </w:pPr>
      <w:r>
        <w:t>Regras de negocio</w:t>
      </w:r>
    </w:p>
    <w:p>
      <w:pPr/>
      <w:r>
        <w:t>RN01 - O login exige cliente cadastrado e credenciais corretas.</w:t>
      </w:r>
    </w:p>
    <w:p>
      <w:pPr/>
      <w:r>
        <w:t>RN02 - O token é gerado com validade de 120 minutos; o módulo de login foi mantido nesta etapa.</w:t>
      </w:r>
    </w:p>
    <w:p>
      <w:pPr/>
      <w:r>
        <w:t>RN03 - O CPF informado no cadastro de cliente deve ter 11 caracteres.</w:t>
      </w:r>
    </w:p>
    <w:p>
      <w:pPr/>
      <w:r>
        <w:t>RN04 - Cada console deve estar ligado a um cliente cadastrado.</w:t>
      </w:r>
    </w:p>
    <w:p>
      <w:pPr/>
      <w:r>
        <w:t>RN05 - Cada agendamento deve estar ligado a um cliente e a um console existentes.</w:t>
      </w:r>
    </w:p>
    <w:p>
      <w:pPr/>
      <w:r>
        <w:t>RN06 - Os vínculos com cliente e console são gravados pelos códigos informados, usando as chaves estrangeiras do banco.</w:t>
      </w:r>
    </w:p>
    <w:p>
      <w:pPr/>
      <w:r>
        <w:t>RN07 - Data, hora, tipo de serviço, cliente e console são obrigatórios no cadastro e na atualização de agendamento.</w:t>
      </w:r>
    </w:p>
    <w:p>
      <w:pPr/>
      <w:r>
        <w:t>RN08 - Somente agendamentos existentes podem ser atualizados.</w:t>
      </w:r>
    </w:p>
    <w:p>
      <w:pPr/>
      <w:r>
        <w:t>RN09 - A listagem de agendamentos não estabelece ordem por data nem bloqueio de conflitos de horário.</w:t>
      </w:r>
    </w:p>
    <w:p>
      <w:pPr>
        <w:pStyle w:val="Heading2"/>
      </w:pPr>
      <w:r>
        <w:t>Ferramentas utilizadas</w:t>
      </w:r>
    </w:p>
    <w:p>
      <w:pPr/>
      <w:r>
        <w:t>Backend: JavaScript com Node.js v24.16.0 e Express.</w:t>
      </w:r>
    </w:p>
    <w:p>
      <w:pPr/>
      <w:r>
        <w:t>Frontend: HTML, CSS e JavaScript.</w:t>
      </w:r>
    </w:p>
    <w:p>
      <w:pPr/>
      <w:r>
        <w:t>Banco de dados: MySQL, banco oficina_games, porta 3306. Versão do servidor não verificada nesta etapa.</w:t>
      </w:r>
    </w:p>
    <w:p>
      <w:pPr/>
      <w:r>
        <w:t>Acesso ao banco: Sequelize e mysql2.</w:t>
      </w:r>
    </w:p>
    <w:p>
      <w:pPr/>
      <w:r>
        <w:t>Criptografia: CryptoJS com AES.</w:t>
      </w:r>
    </w:p>
    <w:p>
      <w:pPr/>
      <w:r>
        <w:t>Servidor da API: http://localhost:3000.</w:t>
      </w:r>
    </w:p>
    <w:p>
      <w:pPr/>
      <w:r>
        <w:t>Servidor do frontend: servidor local, por exemplo Live Server na porta 5500.</w:t>
      </w:r>
    </w:p>
    <w:p>
      <w:pPr/>
      <w:r>
        <w:t>Testes de API: arquivo backend/teste.http, para execução com REST Client no VS Code.</w:t>
      </w:r>
    </w:p>
    <w:p>
      <w:pPr/>
      <w:r>
        <w:t>Versões declaradas no package.json: Express ^5.3.0, Sequelize ^6.37.8, mysql2 ^3.24.6, CryptoJS ^4.2.0 e cors ^2.8.6.</w:t>
      </w:r>
    </w:p>
    <w:p>
      <w:pPr>
        <w:pStyle w:val="Heading2"/>
      </w:pPr>
      <w:r>
        <w:t>Dados do sistema</w:t>
      </w:r>
    </w:p>
    <w:p>
      <w:pPr/>
      <w:r>
        <w:t>Cliente: codCliente, nome, email, senha, cpf, endereco e celular.</w:t>
      </w:r>
    </w:p>
    <w:p>
      <w:pPr/>
      <w:r>
        <w:t>Console: codConsole, modelo, marca, numeroSerie, tipo e idCliente.</w:t>
      </w:r>
    </w:p>
    <w:p>
      <w:pPr/>
      <w:r>
        <w:t>Agendamento: codAgendamento, data, hora, tipoServico, idCliente e idConsole.</w:t>
      </w:r>
    </w:p>
    <w:p>
      <w:pPr/>
      <w:r>
        <w:t>Um cliente pode ter vários consoles e vários agendamentos. Um console pode ter vários agendamentos.</w:t>
      </w:r>
    </w:p>
    <w:p>
      <w:pPr/>
      <w:r>
        <w:t>Rotas de agendamento</w:t>
      </w:r>
    </w:p>
    <w:p>
      <w:pPr/>
      <w:r>
        <w:t>POST /agendamento - Cadastrar agendamento.</w:t>
      </w:r>
    </w:p>
    <w:p>
      <w:pPr/>
      <w:r>
        <w:t>GET /agendamentos - Listar agendamentos sem ordenação.</w:t>
      </w:r>
    </w:p>
    <w:p>
      <w:pPr/>
      <w:r>
        <w:t>PUT /agendamento/:id - Atualizar agendamento pelo código.</w:t>
      </w:r>
    </w:p>
    <w:p>
      <w:pPr/>
      <w:r>
        <w:t>Todas essas rotas exigem o token no cabeçalho Authorization.</w:t>
      </w:r>
    </w:p>
    <w:p>
      <w:pPr/>
      <w:r>
        <w:t>Plano de teste de integração</w:t>
      </w:r>
    </w:p>
    <w:p>
      <w:pPr/>
      <w:r>
        <w:t>Preparação: iniciar MySQL e a API, cadastrar um cliente e um console vinculado a ele, efetuar login e usar o token nas requisições. Ajustar os códigos no arquivo teste.http conforme os registros existentes.</w:t>
      </w:r>
    </w:p>
    <w:p>
      <w:pPr/>
      <w:r>
        <w:t>CT01 - Cadastrar com os cinco campos e vínculos válidos: esperar 201 e mensagem de sucesso.</w:t>
      </w:r>
    </w:p>
    <w:p>
      <w:pPr/>
      <w:r>
        <w:t>CT02 - Listar agendamentos: esperar 200 e array com o registro cadastrado, sem exigir ordem.</w:t>
      </w:r>
    </w:p>
    <w:p>
      <w:pPr/>
      <w:r>
        <w:t>CT03 - Atualizar um código existente com dados válidos: esperar 200 e os dados atualizados; conferir a tabela na tela.</w:t>
      </w:r>
    </w:p>
    <w:p>
      <w:pPr/>
      <w:r>
        <w:t>CT04 - Cadastrar ou atualizar sem campo obrigatório: esperar 400.</w:t>
      </w:r>
    </w:p>
    <w:p>
      <w:pPr/>
      <w:r>
        <w:t>CT05 - Atualizar código inexistente: esperar 404.</w:t>
      </w:r>
    </w:p>
    <w:p>
      <w:pPr/>
      <w:r>
        <w:t>CT06 - Informar cliente ou console inexistente: o banco rejeita a chave estrangeira; a API retorna 500 com mensagem de erro.</w:t>
      </w:r>
    </w:p>
    <w:p>
      <w:pPr/>
      <w:r>
        <w:t>CT07 - A conferência de que o console pertence ao cliente não é feita nesta implementação básica, seguindo o modelo de cargas.</w:t>
      </w:r>
    </w:p>
    <w:p>
      <w:pPr/>
      <w:r>
        <w:t>CT08 - Acessar rotas sem token: esperar 401.</w:t>
      </w:r>
    </w:p>
    <w:p>
      <w:pPr/>
      <w:r>
        <w:t>Os cenários HTTP ficam preparados no arquivo de testes. A execução integrada depende da API e do banco local.</w:t>
      </w:r>
    </w:p>
    <w:p>
      <w:pPr/>
      <w:r>
        <w:t>Escopo desta etapa</w:t>
      </w:r>
    </w:p>
    <w:p>
      <w:pPr/>
      <w:r>
        <w:t>Agendamento básico com cadastro, atualização e listagem. A autenticação existente permanece sem alterações.</w:t>
      </w:r>
    </w:p>
    <w:p>
      <w:pPr/>
      <w:r>
        <w:t>As telas de cliente e console foram revisadas no padrão do exemplo, com ajustes nos campos retornados, rotas e cadastro com fetch e then. Não foram adicionados ordenação, controle de conflitos de horário ou exclusão de agendamento.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