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DF3" w:rsidRDefault="00C00A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  <w:bookmarkStart w:id="0" w:name="_GoBack"/>
      <w:bookmarkEnd w:id="0"/>
    </w:p>
    <w:p w:rsidR="009E6DF3" w:rsidRDefault="009E6DF3">
      <w:pPr>
        <w:jc w:val="center"/>
      </w:pPr>
    </w:p>
    <w:p w:rsidR="00FA2DDA" w:rsidRDefault="00C00A5C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CO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12383593" w:history="1">
        <w:r w:rsidR="00FA2DDA" w:rsidRPr="006C2A7B">
          <w:rPr>
            <w:rStyle w:val="Hipervnculo"/>
            <w:noProof/>
          </w:rPr>
          <w:t>1</w:t>
        </w:r>
        <w:r w:rsidR="00FA2DD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CO"/>
          </w:rPr>
          <w:tab/>
        </w:r>
        <w:r w:rsidR="00FA2DDA" w:rsidRPr="006C2A7B">
          <w:rPr>
            <w:rStyle w:val="Hipervnculo"/>
            <w:noProof/>
          </w:rPr>
          <w:t>Introducción</w:t>
        </w:r>
        <w:r w:rsidR="00FA2DDA">
          <w:rPr>
            <w:noProof/>
            <w:webHidden/>
          </w:rPr>
          <w:tab/>
        </w:r>
        <w:r w:rsidR="00FA2DDA">
          <w:rPr>
            <w:noProof/>
            <w:webHidden/>
          </w:rPr>
          <w:fldChar w:fldCharType="begin"/>
        </w:r>
        <w:r w:rsidR="00FA2DDA">
          <w:rPr>
            <w:noProof/>
            <w:webHidden/>
          </w:rPr>
          <w:instrText xml:space="preserve"> PAGEREF _Toc512383593 \h </w:instrText>
        </w:r>
        <w:r w:rsidR="00FA2DDA">
          <w:rPr>
            <w:noProof/>
            <w:webHidden/>
          </w:rPr>
        </w:r>
        <w:r w:rsidR="00FA2DDA">
          <w:rPr>
            <w:noProof/>
            <w:webHidden/>
          </w:rPr>
          <w:fldChar w:fldCharType="separate"/>
        </w:r>
        <w:r w:rsidR="00FA2DDA">
          <w:rPr>
            <w:noProof/>
            <w:webHidden/>
          </w:rPr>
          <w:t>2</w:t>
        </w:r>
        <w:r w:rsidR="00FA2DDA">
          <w:rPr>
            <w:noProof/>
            <w:webHidden/>
          </w:rPr>
          <w:fldChar w:fldCharType="end"/>
        </w:r>
      </w:hyperlink>
    </w:p>
    <w:p w:rsidR="00FA2DDA" w:rsidRDefault="001F3889">
      <w:pPr>
        <w:pStyle w:val="TDC2"/>
        <w:tabs>
          <w:tab w:val="left" w:pos="880"/>
          <w:tab w:val="right" w:leader="dot" w:pos="826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CO"/>
        </w:rPr>
      </w:pPr>
      <w:hyperlink w:anchor="_Toc512383594" w:history="1">
        <w:r w:rsidR="00FA2DDA" w:rsidRPr="006C2A7B">
          <w:rPr>
            <w:rStyle w:val="Hipervnculo"/>
            <w:noProof/>
          </w:rPr>
          <w:t>1.1</w:t>
        </w:r>
        <w:r w:rsidR="00FA2DD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CO"/>
          </w:rPr>
          <w:tab/>
        </w:r>
        <w:r w:rsidR="00FA2DDA" w:rsidRPr="006C2A7B">
          <w:rPr>
            <w:rStyle w:val="Hipervnculo"/>
            <w:noProof/>
          </w:rPr>
          <w:t>Objetivo</w:t>
        </w:r>
        <w:r w:rsidR="00FA2DDA">
          <w:rPr>
            <w:noProof/>
            <w:webHidden/>
          </w:rPr>
          <w:tab/>
        </w:r>
        <w:r w:rsidR="00FA2DDA">
          <w:rPr>
            <w:noProof/>
            <w:webHidden/>
          </w:rPr>
          <w:fldChar w:fldCharType="begin"/>
        </w:r>
        <w:r w:rsidR="00FA2DDA">
          <w:rPr>
            <w:noProof/>
            <w:webHidden/>
          </w:rPr>
          <w:instrText xml:space="preserve"> PAGEREF _Toc512383594 \h </w:instrText>
        </w:r>
        <w:r w:rsidR="00FA2DDA">
          <w:rPr>
            <w:noProof/>
            <w:webHidden/>
          </w:rPr>
        </w:r>
        <w:r w:rsidR="00FA2DDA">
          <w:rPr>
            <w:noProof/>
            <w:webHidden/>
          </w:rPr>
          <w:fldChar w:fldCharType="separate"/>
        </w:r>
        <w:r w:rsidR="00FA2DDA">
          <w:rPr>
            <w:noProof/>
            <w:webHidden/>
          </w:rPr>
          <w:t>2</w:t>
        </w:r>
        <w:r w:rsidR="00FA2DDA">
          <w:rPr>
            <w:noProof/>
            <w:webHidden/>
          </w:rPr>
          <w:fldChar w:fldCharType="end"/>
        </w:r>
      </w:hyperlink>
    </w:p>
    <w:p w:rsidR="00FA2DDA" w:rsidRDefault="001F3889">
      <w:pPr>
        <w:pStyle w:val="TDC2"/>
        <w:tabs>
          <w:tab w:val="left" w:pos="880"/>
          <w:tab w:val="right" w:leader="dot" w:pos="826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CO"/>
        </w:rPr>
      </w:pPr>
      <w:hyperlink w:anchor="_Toc512383595" w:history="1">
        <w:r w:rsidR="00FA2DDA" w:rsidRPr="006C2A7B">
          <w:rPr>
            <w:rStyle w:val="Hipervnculo"/>
            <w:noProof/>
          </w:rPr>
          <w:t>1.2</w:t>
        </w:r>
        <w:r w:rsidR="00FA2DD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CO"/>
          </w:rPr>
          <w:tab/>
        </w:r>
        <w:r w:rsidR="00FA2DDA" w:rsidRPr="006C2A7B">
          <w:rPr>
            <w:rStyle w:val="Hipervnculo"/>
            <w:noProof/>
          </w:rPr>
          <w:t>Alcance</w:t>
        </w:r>
        <w:r w:rsidR="00FA2DDA">
          <w:rPr>
            <w:noProof/>
            <w:webHidden/>
          </w:rPr>
          <w:tab/>
        </w:r>
        <w:r w:rsidR="00FA2DDA">
          <w:rPr>
            <w:noProof/>
            <w:webHidden/>
          </w:rPr>
          <w:fldChar w:fldCharType="begin"/>
        </w:r>
        <w:r w:rsidR="00FA2DDA">
          <w:rPr>
            <w:noProof/>
            <w:webHidden/>
          </w:rPr>
          <w:instrText xml:space="preserve"> PAGEREF _Toc512383595 \h </w:instrText>
        </w:r>
        <w:r w:rsidR="00FA2DDA">
          <w:rPr>
            <w:noProof/>
            <w:webHidden/>
          </w:rPr>
        </w:r>
        <w:r w:rsidR="00FA2DDA">
          <w:rPr>
            <w:noProof/>
            <w:webHidden/>
          </w:rPr>
          <w:fldChar w:fldCharType="separate"/>
        </w:r>
        <w:r w:rsidR="00FA2DDA">
          <w:rPr>
            <w:noProof/>
            <w:webHidden/>
          </w:rPr>
          <w:t>2</w:t>
        </w:r>
        <w:r w:rsidR="00FA2DDA">
          <w:rPr>
            <w:noProof/>
            <w:webHidden/>
          </w:rPr>
          <w:fldChar w:fldCharType="end"/>
        </w:r>
      </w:hyperlink>
    </w:p>
    <w:p w:rsidR="00FA2DDA" w:rsidRDefault="001F3889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CO"/>
        </w:rPr>
      </w:pPr>
      <w:hyperlink w:anchor="_Toc512383596" w:history="1">
        <w:r w:rsidR="00FA2DDA" w:rsidRPr="006C2A7B">
          <w:rPr>
            <w:rStyle w:val="Hipervnculo"/>
            <w:noProof/>
          </w:rPr>
          <w:t>2</w:t>
        </w:r>
        <w:r w:rsidR="00FA2DD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CO"/>
          </w:rPr>
          <w:tab/>
        </w:r>
        <w:r w:rsidR="00FA2DDA" w:rsidRPr="006C2A7B">
          <w:rPr>
            <w:rStyle w:val="Hipervnculo"/>
            <w:noProof/>
          </w:rPr>
          <w:t>Control de registros</w:t>
        </w:r>
        <w:r w:rsidR="00FA2DDA">
          <w:rPr>
            <w:noProof/>
            <w:webHidden/>
          </w:rPr>
          <w:tab/>
        </w:r>
        <w:r w:rsidR="00FA2DDA">
          <w:rPr>
            <w:noProof/>
            <w:webHidden/>
          </w:rPr>
          <w:fldChar w:fldCharType="begin"/>
        </w:r>
        <w:r w:rsidR="00FA2DDA">
          <w:rPr>
            <w:noProof/>
            <w:webHidden/>
          </w:rPr>
          <w:instrText xml:space="preserve"> PAGEREF _Toc512383596 \h </w:instrText>
        </w:r>
        <w:r w:rsidR="00FA2DDA">
          <w:rPr>
            <w:noProof/>
            <w:webHidden/>
          </w:rPr>
        </w:r>
        <w:r w:rsidR="00FA2DDA">
          <w:rPr>
            <w:noProof/>
            <w:webHidden/>
          </w:rPr>
          <w:fldChar w:fldCharType="separate"/>
        </w:r>
        <w:r w:rsidR="00FA2DDA">
          <w:rPr>
            <w:noProof/>
            <w:webHidden/>
          </w:rPr>
          <w:t>2</w:t>
        </w:r>
        <w:r w:rsidR="00FA2DDA">
          <w:rPr>
            <w:noProof/>
            <w:webHidden/>
          </w:rPr>
          <w:fldChar w:fldCharType="end"/>
        </w:r>
      </w:hyperlink>
    </w:p>
    <w:p w:rsidR="00FA2DDA" w:rsidRDefault="001F3889">
      <w:pPr>
        <w:pStyle w:val="TDC2"/>
        <w:tabs>
          <w:tab w:val="left" w:pos="880"/>
          <w:tab w:val="right" w:leader="dot" w:pos="826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CO"/>
        </w:rPr>
      </w:pPr>
      <w:hyperlink w:anchor="_Toc512383597" w:history="1">
        <w:r w:rsidR="00FA2DDA" w:rsidRPr="006C2A7B">
          <w:rPr>
            <w:rStyle w:val="Hipervnculo"/>
            <w:noProof/>
          </w:rPr>
          <w:t>2.1</w:t>
        </w:r>
        <w:r w:rsidR="00FA2DD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CO"/>
          </w:rPr>
          <w:tab/>
        </w:r>
        <w:r w:rsidR="00FA2DDA" w:rsidRPr="006C2A7B">
          <w:rPr>
            <w:rStyle w:val="Hipervnculo"/>
            <w:noProof/>
          </w:rPr>
          <w:t>Documentos.</w:t>
        </w:r>
        <w:r w:rsidR="00FA2DDA">
          <w:rPr>
            <w:noProof/>
            <w:webHidden/>
          </w:rPr>
          <w:tab/>
        </w:r>
        <w:r w:rsidR="00FA2DDA">
          <w:rPr>
            <w:noProof/>
            <w:webHidden/>
          </w:rPr>
          <w:fldChar w:fldCharType="begin"/>
        </w:r>
        <w:r w:rsidR="00FA2DDA">
          <w:rPr>
            <w:noProof/>
            <w:webHidden/>
          </w:rPr>
          <w:instrText xml:space="preserve"> PAGEREF _Toc512383597 \h </w:instrText>
        </w:r>
        <w:r w:rsidR="00FA2DDA">
          <w:rPr>
            <w:noProof/>
            <w:webHidden/>
          </w:rPr>
        </w:r>
        <w:r w:rsidR="00FA2DDA">
          <w:rPr>
            <w:noProof/>
            <w:webHidden/>
          </w:rPr>
          <w:fldChar w:fldCharType="separate"/>
        </w:r>
        <w:r w:rsidR="00FA2DDA">
          <w:rPr>
            <w:noProof/>
            <w:webHidden/>
          </w:rPr>
          <w:t>2</w:t>
        </w:r>
        <w:r w:rsidR="00FA2DDA">
          <w:rPr>
            <w:noProof/>
            <w:webHidden/>
          </w:rPr>
          <w:fldChar w:fldCharType="end"/>
        </w:r>
      </w:hyperlink>
    </w:p>
    <w:p w:rsidR="00FA2DDA" w:rsidRDefault="001F3889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CO"/>
        </w:rPr>
      </w:pPr>
      <w:hyperlink w:anchor="_Toc512383598" w:history="1">
        <w:r w:rsidR="00FA2DDA" w:rsidRPr="006C2A7B">
          <w:rPr>
            <w:rStyle w:val="Hipervnculo"/>
            <w:noProof/>
          </w:rPr>
          <w:t>3</w:t>
        </w:r>
        <w:r w:rsidR="00FA2DD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CO"/>
          </w:rPr>
          <w:tab/>
        </w:r>
        <w:r w:rsidR="00FA2DDA" w:rsidRPr="006C2A7B">
          <w:rPr>
            <w:rStyle w:val="Hipervnculo"/>
            <w:noProof/>
          </w:rPr>
          <w:t>Medición y seguimiento.</w:t>
        </w:r>
        <w:r w:rsidR="00FA2DDA">
          <w:rPr>
            <w:noProof/>
            <w:webHidden/>
          </w:rPr>
          <w:tab/>
        </w:r>
        <w:r w:rsidR="00FA2DDA">
          <w:rPr>
            <w:noProof/>
            <w:webHidden/>
          </w:rPr>
          <w:fldChar w:fldCharType="begin"/>
        </w:r>
        <w:r w:rsidR="00FA2DDA">
          <w:rPr>
            <w:noProof/>
            <w:webHidden/>
          </w:rPr>
          <w:instrText xml:space="preserve"> PAGEREF _Toc512383598 \h </w:instrText>
        </w:r>
        <w:r w:rsidR="00FA2DDA">
          <w:rPr>
            <w:noProof/>
            <w:webHidden/>
          </w:rPr>
        </w:r>
        <w:r w:rsidR="00FA2DDA">
          <w:rPr>
            <w:noProof/>
            <w:webHidden/>
          </w:rPr>
          <w:fldChar w:fldCharType="separate"/>
        </w:r>
        <w:r w:rsidR="00FA2DDA">
          <w:rPr>
            <w:noProof/>
            <w:webHidden/>
          </w:rPr>
          <w:t>3</w:t>
        </w:r>
        <w:r w:rsidR="00FA2DDA">
          <w:rPr>
            <w:noProof/>
            <w:webHidden/>
          </w:rPr>
          <w:fldChar w:fldCharType="end"/>
        </w:r>
      </w:hyperlink>
    </w:p>
    <w:p w:rsidR="00FA2DDA" w:rsidRDefault="001F3889">
      <w:pPr>
        <w:pStyle w:val="TDC2"/>
        <w:tabs>
          <w:tab w:val="left" w:pos="880"/>
          <w:tab w:val="right" w:leader="dot" w:pos="826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CO"/>
        </w:rPr>
      </w:pPr>
      <w:hyperlink w:anchor="_Toc512383599" w:history="1">
        <w:r w:rsidR="00FA2DDA" w:rsidRPr="006C2A7B">
          <w:rPr>
            <w:rStyle w:val="Hipervnculo"/>
            <w:noProof/>
          </w:rPr>
          <w:t>3.1</w:t>
        </w:r>
        <w:r w:rsidR="00FA2DD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CO"/>
          </w:rPr>
          <w:tab/>
        </w:r>
        <w:r w:rsidR="00FA2DDA" w:rsidRPr="006C2A7B">
          <w:rPr>
            <w:rStyle w:val="Hipervnculo"/>
            <w:noProof/>
          </w:rPr>
          <w:t>Responsabilidades</w:t>
        </w:r>
        <w:r w:rsidR="00FA2DDA">
          <w:rPr>
            <w:noProof/>
            <w:webHidden/>
          </w:rPr>
          <w:tab/>
        </w:r>
        <w:r w:rsidR="00FA2DDA">
          <w:rPr>
            <w:noProof/>
            <w:webHidden/>
          </w:rPr>
          <w:fldChar w:fldCharType="begin"/>
        </w:r>
        <w:r w:rsidR="00FA2DDA">
          <w:rPr>
            <w:noProof/>
            <w:webHidden/>
          </w:rPr>
          <w:instrText xml:space="preserve"> PAGEREF _Toc512383599 \h </w:instrText>
        </w:r>
        <w:r w:rsidR="00FA2DDA">
          <w:rPr>
            <w:noProof/>
            <w:webHidden/>
          </w:rPr>
        </w:r>
        <w:r w:rsidR="00FA2DDA">
          <w:rPr>
            <w:noProof/>
            <w:webHidden/>
          </w:rPr>
          <w:fldChar w:fldCharType="separate"/>
        </w:r>
        <w:r w:rsidR="00FA2DDA">
          <w:rPr>
            <w:noProof/>
            <w:webHidden/>
          </w:rPr>
          <w:t>3</w:t>
        </w:r>
        <w:r w:rsidR="00FA2DDA">
          <w:rPr>
            <w:noProof/>
            <w:webHidden/>
          </w:rPr>
          <w:fldChar w:fldCharType="end"/>
        </w:r>
      </w:hyperlink>
    </w:p>
    <w:p w:rsidR="00FA2DDA" w:rsidRDefault="001F3889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CO"/>
        </w:rPr>
      </w:pPr>
      <w:hyperlink w:anchor="_Toc512383600" w:history="1">
        <w:r w:rsidR="00FA2DDA" w:rsidRPr="006C2A7B">
          <w:rPr>
            <w:rStyle w:val="Hipervnculo"/>
            <w:noProof/>
          </w:rPr>
          <w:t>4</w:t>
        </w:r>
        <w:r w:rsidR="00FA2DD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CO"/>
          </w:rPr>
          <w:tab/>
        </w:r>
        <w:r w:rsidR="00FA2DDA" w:rsidRPr="006C2A7B">
          <w:rPr>
            <w:rStyle w:val="Hipervnculo"/>
            <w:noProof/>
          </w:rPr>
          <w:t>Formatos Relacionados</w:t>
        </w:r>
        <w:r w:rsidR="00FA2DDA">
          <w:rPr>
            <w:noProof/>
            <w:webHidden/>
          </w:rPr>
          <w:tab/>
        </w:r>
        <w:r w:rsidR="00FA2DDA">
          <w:rPr>
            <w:noProof/>
            <w:webHidden/>
          </w:rPr>
          <w:fldChar w:fldCharType="begin"/>
        </w:r>
        <w:r w:rsidR="00FA2DDA">
          <w:rPr>
            <w:noProof/>
            <w:webHidden/>
          </w:rPr>
          <w:instrText xml:space="preserve"> PAGEREF _Toc512383600 \h </w:instrText>
        </w:r>
        <w:r w:rsidR="00FA2DDA">
          <w:rPr>
            <w:noProof/>
            <w:webHidden/>
          </w:rPr>
        </w:r>
        <w:r w:rsidR="00FA2DDA">
          <w:rPr>
            <w:noProof/>
            <w:webHidden/>
          </w:rPr>
          <w:fldChar w:fldCharType="separate"/>
        </w:r>
        <w:r w:rsidR="00FA2DDA">
          <w:rPr>
            <w:noProof/>
            <w:webHidden/>
          </w:rPr>
          <w:t>3</w:t>
        </w:r>
        <w:r w:rsidR="00FA2DDA">
          <w:rPr>
            <w:noProof/>
            <w:webHidden/>
          </w:rPr>
          <w:fldChar w:fldCharType="end"/>
        </w:r>
      </w:hyperlink>
    </w:p>
    <w:p w:rsidR="00FA2DDA" w:rsidRDefault="001F3889">
      <w:pPr>
        <w:pStyle w:val="TD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CO"/>
        </w:rPr>
      </w:pPr>
      <w:hyperlink w:anchor="_Toc512383601" w:history="1">
        <w:r w:rsidR="00FA2DDA" w:rsidRPr="006C2A7B">
          <w:rPr>
            <w:rStyle w:val="Hipervnculo"/>
            <w:noProof/>
          </w:rPr>
          <w:t>5</w:t>
        </w:r>
        <w:r w:rsidR="00FA2DD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CO"/>
          </w:rPr>
          <w:tab/>
        </w:r>
        <w:r w:rsidR="00FA2DDA" w:rsidRPr="006C2A7B">
          <w:rPr>
            <w:rStyle w:val="Hipervnculo"/>
            <w:noProof/>
          </w:rPr>
          <w:t>Métricas</w:t>
        </w:r>
        <w:r w:rsidR="00FA2DDA">
          <w:rPr>
            <w:noProof/>
            <w:webHidden/>
          </w:rPr>
          <w:tab/>
        </w:r>
        <w:r w:rsidR="00FA2DDA">
          <w:rPr>
            <w:noProof/>
            <w:webHidden/>
          </w:rPr>
          <w:fldChar w:fldCharType="begin"/>
        </w:r>
        <w:r w:rsidR="00FA2DDA">
          <w:rPr>
            <w:noProof/>
            <w:webHidden/>
          </w:rPr>
          <w:instrText xml:space="preserve"> PAGEREF _Toc512383601 \h </w:instrText>
        </w:r>
        <w:r w:rsidR="00FA2DDA">
          <w:rPr>
            <w:noProof/>
            <w:webHidden/>
          </w:rPr>
        </w:r>
        <w:r w:rsidR="00FA2DDA">
          <w:rPr>
            <w:noProof/>
            <w:webHidden/>
          </w:rPr>
          <w:fldChar w:fldCharType="separate"/>
        </w:r>
        <w:r w:rsidR="00FA2DDA">
          <w:rPr>
            <w:noProof/>
            <w:webHidden/>
          </w:rPr>
          <w:t>3</w:t>
        </w:r>
        <w:r w:rsidR="00FA2DDA">
          <w:rPr>
            <w:noProof/>
            <w:webHidden/>
          </w:rPr>
          <w:fldChar w:fldCharType="end"/>
        </w:r>
      </w:hyperlink>
    </w:p>
    <w:p w:rsidR="00DB6165" w:rsidRDefault="00C00A5C">
      <w:pPr>
        <w:tabs>
          <w:tab w:val="left" w:pos="709"/>
        </w:tabs>
      </w:pPr>
      <w:r>
        <w:fldChar w:fldCharType="end"/>
      </w:r>
    </w:p>
    <w:p w:rsidR="00DB6165" w:rsidRDefault="00DB6165">
      <w:r>
        <w:br w:type="page"/>
      </w:r>
    </w:p>
    <w:p w:rsidR="009E6DF3" w:rsidRDefault="009E6DF3">
      <w:pPr>
        <w:tabs>
          <w:tab w:val="left" w:pos="709"/>
        </w:tabs>
      </w:pPr>
    </w:p>
    <w:p w:rsidR="009E6DF3" w:rsidRDefault="00C00A5C">
      <w:pPr>
        <w:rPr>
          <w:rFonts w:cs="Arial"/>
        </w:rPr>
      </w:pPr>
      <w:r>
        <w:t xml:space="preserve"> </w:t>
      </w:r>
    </w:p>
    <w:p w:rsidR="009E6DF3" w:rsidRDefault="00C00A5C">
      <w:pPr>
        <w:pStyle w:val="Ttulo1"/>
        <w:numPr>
          <w:ilvl w:val="0"/>
          <w:numId w:val="2"/>
        </w:numPr>
      </w:pPr>
      <w:bookmarkStart w:id="1" w:name="_Toc512383593"/>
      <w:r>
        <w:t>Introducción</w:t>
      </w:r>
      <w:bookmarkEnd w:id="1"/>
    </w:p>
    <w:p w:rsidR="009E6DF3" w:rsidRDefault="00C00A5C">
      <w:pPr>
        <w:pStyle w:val="Ttulo2"/>
        <w:numPr>
          <w:ilvl w:val="1"/>
          <w:numId w:val="2"/>
        </w:numPr>
      </w:pPr>
      <w:bookmarkStart w:id="2" w:name="_Toc512383594"/>
      <w:r>
        <w:t>Objetivo</w:t>
      </w:r>
      <w:bookmarkEnd w:id="2"/>
    </w:p>
    <w:p w:rsidR="009E6DF3" w:rsidRDefault="009E6DF3" w:rsidP="004548AE">
      <w:pPr>
        <w:jc w:val="both"/>
      </w:pPr>
    </w:p>
    <w:p w:rsidR="009E6DF3" w:rsidRDefault="00C00A5C" w:rsidP="004548AE">
      <w:pPr>
        <w:jc w:val="both"/>
      </w:pPr>
      <w:r>
        <w:t xml:space="preserve"> Con el plan de calidad, se pretende establecer </w:t>
      </w:r>
      <w:r w:rsidR="002722DD">
        <w:t>cómo</w:t>
      </w:r>
      <w:r>
        <w:t xml:space="preserve"> se va a llevar el control sobre el rendimiento del equipo, con respecto al desarrollo del proyecto, para así poder evaluar </w:t>
      </w:r>
      <w:r w:rsidR="002722DD">
        <w:t>cómo</w:t>
      </w:r>
      <w:r>
        <w:t xml:space="preserve"> ha sido el desempeño de cada integrante.</w:t>
      </w:r>
    </w:p>
    <w:p w:rsidR="009E6DF3" w:rsidRDefault="009E6DF3" w:rsidP="004548AE">
      <w:pPr>
        <w:jc w:val="both"/>
      </w:pPr>
    </w:p>
    <w:p w:rsidR="009E6DF3" w:rsidRDefault="00C00A5C" w:rsidP="004548AE">
      <w:pPr>
        <w:jc w:val="both"/>
      </w:pPr>
      <w:r>
        <w:t xml:space="preserve">Llevar un control sobre los defectos que se presentan con respecto a cada documento, con el fin de determinar </w:t>
      </w:r>
      <w:r w:rsidR="002722DD">
        <w:t>cuándo</w:t>
      </w:r>
      <w:r>
        <w:t xml:space="preserve"> se inyectaron, se detectaran y cuando fue su extracció</w:t>
      </w:r>
      <w:r w:rsidR="0062215C">
        <w:t>n.</w:t>
      </w:r>
    </w:p>
    <w:p w:rsidR="0062215C" w:rsidRDefault="0062215C" w:rsidP="004548AE">
      <w:pPr>
        <w:jc w:val="both"/>
      </w:pPr>
    </w:p>
    <w:p w:rsidR="009E6DF3" w:rsidRDefault="0062215C" w:rsidP="004548AE">
      <w:pPr>
        <w:jc w:val="both"/>
      </w:pPr>
      <w:r>
        <w:t xml:space="preserve">Establecer las métricas </w:t>
      </w:r>
      <w:r w:rsidR="000D6E36">
        <w:t xml:space="preserve">que se seguirán durante le ciclo 2, a partir de las métricas planteadas en el ciclo 1, y su </w:t>
      </w:r>
      <w:r w:rsidR="00213E4F">
        <w:t>correspondiente alcance.</w:t>
      </w:r>
    </w:p>
    <w:p w:rsidR="000E6D55" w:rsidRDefault="000E6D55" w:rsidP="004548AE">
      <w:pPr>
        <w:jc w:val="both"/>
      </w:pPr>
    </w:p>
    <w:p w:rsidR="009E6DF3" w:rsidRDefault="009E6DF3" w:rsidP="004548AE">
      <w:pPr>
        <w:jc w:val="both"/>
      </w:pPr>
    </w:p>
    <w:p w:rsidR="009E6DF3" w:rsidRDefault="00C00A5C" w:rsidP="004548AE">
      <w:pPr>
        <w:pStyle w:val="Ttulo2"/>
        <w:numPr>
          <w:ilvl w:val="1"/>
          <w:numId w:val="2"/>
        </w:numPr>
        <w:jc w:val="both"/>
      </w:pPr>
      <w:bookmarkStart w:id="3" w:name="_Toc512383595"/>
      <w:r>
        <w:t>Alcance</w:t>
      </w:r>
      <w:bookmarkEnd w:id="3"/>
    </w:p>
    <w:p w:rsidR="009E6DF3" w:rsidRDefault="009E6DF3" w:rsidP="004548AE">
      <w:pPr>
        <w:jc w:val="both"/>
      </w:pPr>
    </w:p>
    <w:p w:rsidR="009E6DF3" w:rsidRDefault="00C00A5C" w:rsidP="004548AE">
      <w:pPr>
        <w:jc w:val="both"/>
      </w:pPr>
      <w:r>
        <w:t xml:space="preserve">Se pretende que todos los integrantes tengan un </w:t>
      </w:r>
      <w:r w:rsidR="00213E4F">
        <w:t xml:space="preserve">excelente </w:t>
      </w:r>
      <w:r>
        <w:t xml:space="preserve">desempeño </w:t>
      </w:r>
      <w:r w:rsidR="00213E4F">
        <w:t xml:space="preserve">durante </w:t>
      </w:r>
      <w:r w:rsidR="005F2EF8">
        <w:t>el desarrollo</w:t>
      </w:r>
      <w:r>
        <w:t xml:space="preserve"> de las actividades</w:t>
      </w:r>
      <w:r w:rsidR="00213E4F">
        <w:t xml:space="preserve"> que les han sido asignadas</w:t>
      </w:r>
      <w:r>
        <w:t xml:space="preserve">, </w:t>
      </w:r>
      <w:r w:rsidR="00840B9A">
        <w:t xml:space="preserve">a partir de esto, el plan de </w:t>
      </w:r>
      <w:proofErr w:type="gramStart"/>
      <w:r w:rsidR="00840B9A">
        <w:t>calidad  permite</w:t>
      </w:r>
      <w:proofErr w:type="gramEnd"/>
      <w:r w:rsidR="00840B9A">
        <w:t xml:space="preserve"> </w:t>
      </w:r>
      <w:r w:rsidR="00B0409A">
        <w:t xml:space="preserve"> llevar</w:t>
      </w:r>
      <w:r>
        <w:t xml:space="preserve"> un control sobre el desempeño de cada </w:t>
      </w:r>
      <w:r w:rsidR="002722DD">
        <w:t>integrante</w:t>
      </w:r>
      <w:r>
        <w:t xml:space="preserve">, con el fin de tener un registro, con </w:t>
      </w:r>
      <w:r w:rsidR="002722DD">
        <w:t>el</w:t>
      </w:r>
      <w:r>
        <w:t xml:space="preserve"> cual se pueda evaluar su desempeño</w:t>
      </w:r>
      <w:r w:rsidR="00840B9A">
        <w:t xml:space="preserve">, para luego </w:t>
      </w:r>
      <w:r w:rsidR="00002B9B">
        <w:t>realizar retroalimentación.</w:t>
      </w:r>
    </w:p>
    <w:p w:rsidR="009E6DF3" w:rsidRDefault="009E6DF3"/>
    <w:p w:rsidR="00B47DE8" w:rsidRDefault="00B47DE8" w:rsidP="005A7446">
      <w:pPr>
        <w:jc w:val="both"/>
      </w:pPr>
      <w:r w:rsidRPr="00B47DE8">
        <w:t xml:space="preserve">Durante el </w:t>
      </w:r>
      <w:proofErr w:type="spellStart"/>
      <w:r w:rsidRPr="00B47DE8">
        <w:t>postmortem</w:t>
      </w:r>
      <w:proofErr w:type="spellEnd"/>
      <w:r w:rsidRPr="00B47DE8">
        <w:t xml:space="preserve"> el Líder de Calidad desarrollará un documento en el cual se analizarán los defectos inyectados y el rendimiento en la remoción de defectos, también se establecerá el rendimiento para cada fase de remoción de defectos, a partir de la fecha de inyección y de solución, tal y como se realizó en el ciclo </w:t>
      </w:r>
      <w:r w:rsidR="005A7446">
        <w:t>1</w:t>
      </w:r>
      <w:r w:rsidRPr="00B47DE8">
        <w:t>.</w:t>
      </w:r>
    </w:p>
    <w:p w:rsidR="009E6DF3" w:rsidRDefault="009E6DF3" w:rsidP="005A7446">
      <w:pPr>
        <w:jc w:val="both"/>
      </w:pPr>
    </w:p>
    <w:p w:rsidR="009E6DF3" w:rsidRDefault="00C00A5C">
      <w:pPr>
        <w:pStyle w:val="Ttulo1"/>
        <w:numPr>
          <w:ilvl w:val="0"/>
          <w:numId w:val="2"/>
        </w:numPr>
      </w:pPr>
      <w:bookmarkStart w:id="4" w:name="_Toc512383596"/>
      <w:r>
        <w:t>Control de registros</w:t>
      </w:r>
      <w:bookmarkEnd w:id="4"/>
    </w:p>
    <w:p w:rsidR="009E6DF3" w:rsidRDefault="009E6DF3"/>
    <w:p w:rsidR="009E6DF3" w:rsidRDefault="00C00A5C">
      <w:pPr>
        <w:pStyle w:val="Ttulo2"/>
        <w:numPr>
          <w:ilvl w:val="1"/>
          <w:numId w:val="2"/>
        </w:numPr>
      </w:pPr>
      <w:bookmarkStart w:id="5" w:name="__DdeLink__566_1294202945"/>
      <w:bookmarkStart w:id="6" w:name="_Toc512383597"/>
      <w:bookmarkEnd w:id="5"/>
      <w:r>
        <w:t>Documentos.</w:t>
      </w:r>
      <w:bookmarkEnd w:id="6"/>
    </w:p>
    <w:p w:rsidR="009E6DF3" w:rsidRDefault="00C00A5C">
      <w:pPr>
        <w:numPr>
          <w:ilvl w:val="0"/>
          <w:numId w:val="4"/>
        </w:numPr>
      </w:pPr>
      <w:r>
        <w:t xml:space="preserve">Actas de reunión </w:t>
      </w:r>
    </w:p>
    <w:p w:rsidR="009E6DF3" w:rsidRDefault="002722DD">
      <w:pPr>
        <w:numPr>
          <w:ilvl w:val="0"/>
          <w:numId w:val="4"/>
        </w:numPr>
      </w:pPr>
      <w:r>
        <w:t>C</w:t>
      </w:r>
      <w:r w:rsidR="00C00A5C">
        <w:t>ontrol de cambios</w:t>
      </w:r>
    </w:p>
    <w:p w:rsidR="009E6DF3" w:rsidRDefault="00C00A5C">
      <w:pPr>
        <w:numPr>
          <w:ilvl w:val="0"/>
          <w:numId w:val="4"/>
        </w:numPr>
      </w:pPr>
      <w:r>
        <w:t>log de defectos</w:t>
      </w:r>
    </w:p>
    <w:p w:rsidR="009E6DF3" w:rsidRDefault="002722DD">
      <w:pPr>
        <w:numPr>
          <w:ilvl w:val="0"/>
          <w:numId w:val="4"/>
        </w:numPr>
      </w:pPr>
      <w:r>
        <w:t>Bitácora</w:t>
      </w:r>
    </w:p>
    <w:p w:rsidR="009E6DF3" w:rsidRDefault="00C00A5C">
      <w:pPr>
        <w:numPr>
          <w:ilvl w:val="0"/>
          <w:numId w:val="4"/>
        </w:numPr>
      </w:pPr>
      <w:r>
        <w:t>Script</w:t>
      </w:r>
    </w:p>
    <w:p w:rsidR="002722DD" w:rsidRDefault="002722DD">
      <w:pPr>
        <w:numPr>
          <w:ilvl w:val="0"/>
          <w:numId w:val="4"/>
        </w:numPr>
      </w:pPr>
      <w:proofErr w:type="spellStart"/>
      <w:r>
        <w:t>Checklist</w:t>
      </w:r>
      <w:proofErr w:type="spellEnd"/>
    </w:p>
    <w:p w:rsidR="009E6DF3" w:rsidRDefault="009E6DF3">
      <w:pPr>
        <w:ind w:left="720"/>
      </w:pPr>
    </w:p>
    <w:p w:rsidR="009E6DF3" w:rsidRDefault="009E6DF3"/>
    <w:p w:rsidR="009E6DF3" w:rsidRDefault="00C00A5C">
      <w:pPr>
        <w:pStyle w:val="Ttulo1"/>
        <w:numPr>
          <w:ilvl w:val="0"/>
          <w:numId w:val="2"/>
        </w:numPr>
      </w:pPr>
      <w:bookmarkStart w:id="7" w:name="_Toc512383598"/>
      <w:r>
        <w:lastRenderedPageBreak/>
        <w:t>Medición y seguimiento.</w:t>
      </w:r>
      <w:bookmarkEnd w:id="7"/>
    </w:p>
    <w:p w:rsidR="004548AE" w:rsidRDefault="004548AE" w:rsidP="004548AE">
      <w:pPr>
        <w:pStyle w:val="Contenidodelatabla"/>
        <w:jc w:val="both"/>
      </w:pPr>
    </w:p>
    <w:p w:rsidR="0084152A" w:rsidRDefault="00C00A5C" w:rsidP="004548AE">
      <w:pPr>
        <w:pStyle w:val="Contenidodelatabla"/>
        <w:jc w:val="both"/>
      </w:pPr>
      <w:r w:rsidRPr="00885778">
        <w:t>Se cuenta con mecanismos, con los cuales se pretende llevar el control exhaustivo sobre cada integrante del grupo y cada actividad, con el objetivo de poder evaluar el desempeño del proyecto</w:t>
      </w:r>
      <w:r w:rsidR="00E70813">
        <w:t>, y los defectos inyectados en cada fase.</w:t>
      </w:r>
    </w:p>
    <w:p w:rsidR="004548AE" w:rsidRDefault="004548AE" w:rsidP="004548AE">
      <w:pPr>
        <w:pStyle w:val="Contenidodelatabla"/>
        <w:jc w:val="both"/>
      </w:pPr>
    </w:p>
    <w:p w:rsidR="003A3CC8" w:rsidRPr="004548AE" w:rsidRDefault="003A3CC8" w:rsidP="004548AE">
      <w:pPr>
        <w:pStyle w:val="Contenidodelatabla"/>
        <w:jc w:val="both"/>
      </w:pPr>
      <w:r>
        <w:t xml:space="preserve">El manejo de </w:t>
      </w:r>
      <w:r w:rsidR="00D526CF">
        <w:t>defectos se realizará a través del formato Log de defectos</w:t>
      </w:r>
      <w:r w:rsidR="00F973ED">
        <w:t xml:space="preserve"> en el cual se </w:t>
      </w:r>
      <w:r w:rsidR="00BC6C1B">
        <w:t xml:space="preserve">especifica el defecto, el responsable, la fecha de inyección, detección y solución, el líder de calidad solucionará el defecto si este se considera básico, como falta de información o errores ortográficos, </w:t>
      </w:r>
      <w:r w:rsidR="00D142DC">
        <w:t xml:space="preserve">durante la revisión de documentos antes de la entrega. Si el defecto es más significativo, el líder de calidad evaluará quien o quienes darán solución al defecto, a partir </w:t>
      </w:r>
      <w:r w:rsidR="00983910">
        <w:t>del alcance</w:t>
      </w:r>
      <w:r w:rsidR="00D142DC">
        <w:t xml:space="preserve"> de cada rol.</w:t>
      </w:r>
    </w:p>
    <w:p w:rsidR="009E6DF3" w:rsidRDefault="00C00A5C">
      <w:r>
        <w:t xml:space="preserve">   </w:t>
      </w:r>
    </w:p>
    <w:p w:rsidR="009E6DF3" w:rsidRDefault="00C00A5C">
      <w:pPr>
        <w:pStyle w:val="Ttulo2"/>
        <w:numPr>
          <w:ilvl w:val="1"/>
          <w:numId w:val="2"/>
        </w:numPr>
      </w:pPr>
      <w:bookmarkStart w:id="8" w:name="_Toc512383599"/>
      <w:r>
        <w:t>Responsabilidades</w:t>
      </w:r>
      <w:bookmarkEnd w:id="8"/>
    </w:p>
    <w:p w:rsidR="009E6DF3" w:rsidRDefault="009E6DF3"/>
    <w:tbl>
      <w:tblPr>
        <w:tblW w:w="847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524"/>
        <w:gridCol w:w="5386"/>
        <w:gridCol w:w="1562"/>
      </w:tblGrid>
      <w:tr w:rsidR="009E6DF3">
        <w:tc>
          <w:tcPr>
            <w:tcW w:w="84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  <w:vAlign w:val="center"/>
          </w:tcPr>
          <w:p w:rsidR="009E6DF3" w:rsidRDefault="009E6DF3">
            <w:pPr>
              <w:jc w:val="center"/>
              <w:rPr>
                <w:b/>
                <w:sz w:val="18"/>
                <w:szCs w:val="18"/>
                <w:highlight w:val="darkYellow"/>
                <w:lang w:val="es-ES"/>
              </w:rPr>
            </w:pPr>
          </w:p>
          <w:p w:rsidR="009E6DF3" w:rsidRDefault="00C00A5C">
            <w:pPr>
              <w:jc w:val="center"/>
            </w:pPr>
            <w:r>
              <w:rPr>
                <w:b/>
                <w:sz w:val="18"/>
                <w:szCs w:val="18"/>
                <w:shd w:val="clear" w:color="auto" w:fill="92D050"/>
                <w:lang w:val="es-ES"/>
              </w:rPr>
              <w:t>Actividades de seguimiento.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C00A5C">
            <w:pPr>
              <w:pStyle w:val="TableText"/>
              <w:spacing w:before="0" w:after="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Actividad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  <w:vAlign w:val="center"/>
          </w:tcPr>
          <w:p w:rsidR="009E6DF3" w:rsidRDefault="00C00A5C">
            <w:pPr>
              <w:pStyle w:val="TableText"/>
              <w:spacing w:before="0" w:after="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 Métrica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C00A5C">
            <w:pPr>
              <w:pStyle w:val="TableText"/>
              <w:spacing w:before="0" w:after="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Responsable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C00A5C">
            <w:pPr>
              <w:pStyle w:val="TableText"/>
              <w:widowControl/>
              <w:spacing w:before="0" w:after="0"/>
              <w:jc w:val="both"/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Log de defectos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C00A5C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Registrar el 100% de los defectos encontrados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88577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LC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061435" w:rsidRDefault="00C00A5C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 w:rsidRPr="00061435">
              <w:rPr>
                <w:lang w:val="es-CO"/>
              </w:rPr>
              <w:t xml:space="preserve">Control de </w:t>
            </w:r>
            <w:r w:rsidR="00885778" w:rsidRPr="00061435">
              <w:rPr>
                <w:lang w:val="es-CO"/>
              </w:rPr>
              <w:t>Cambios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C00A5C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 w:rsidRPr="00DB6165">
              <w:rPr>
                <w:lang w:val="es-CO"/>
              </w:rPr>
              <w:t xml:space="preserve">Registrar el 100% </w:t>
            </w:r>
            <w:r w:rsidR="00885778" w:rsidRPr="00DB6165">
              <w:rPr>
                <w:lang w:val="es-CO"/>
              </w:rPr>
              <w:t>de los</w:t>
            </w:r>
            <w:r w:rsidRPr="00DB6165">
              <w:rPr>
                <w:lang w:val="es-CO"/>
              </w:rPr>
              <w:t xml:space="preserve"> cambios en</w:t>
            </w:r>
            <w:r w:rsidR="00885778">
              <w:rPr>
                <w:lang w:val="es-CO"/>
              </w:rPr>
              <w:t xml:space="preserve"> </w:t>
            </w:r>
            <w:r w:rsidRPr="00DB6165">
              <w:rPr>
                <w:lang w:val="es-CO"/>
              </w:rPr>
              <w:t>todos los documentos.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885778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>
              <w:rPr>
                <w:lang w:val="es-CO"/>
              </w:rPr>
              <w:t>LS</w:t>
            </w:r>
          </w:p>
        </w:tc>
      </w:tr>
      <w:tr w:rsidR="009E6DF3">
        <w:tc>
          <w:tcPr>
            <w:tcW w:w="15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C00A5C">
            <w:pPr>
              <w:pStyle w:val="TableText"/>
              <w:widowControl/>
              <w:spacing w:before="0" w:after="0"/>
              <w:jc w:val="both"/>
            </w:pPr>
            <w:r w:rsidRPr="00885778">
              <w:rPr>
                <w:lang w:val="es-CO"/>
              </w:rPr>
              <w:t>Bitácora</w:t>
            </w:r>
          </w:p>
        </w:tc>
        <w:tc>
          <w:tcPr>
            <w:tcW w:w="53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C00A5C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 w:rsidRPr="00DB6165">
              <w:rPr>
                <w:lang w:val="es-CO"/>
              </w:rPr>
              <w:t>Registrar el 100 % de las actividades realizadas por cada integrante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981B78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>
              <w:rPr>
                <w:lang w:val="es-CO"/>
              </w:rPr>
              <w:t>Integrantes</w:t>
            </w:r>
          </w:p>
        </w:tc>
      </w:tr>
    </w:tbl>
    <w:p w:rsidR="009E6DF3" w:rsidRDefault="009E6DF3"/>
    <w:p w:rsidR="009E6DF3" w:rsidRDefault="00C00A5C">
      <w:pPr>
        <w:pStyle w:val="Ttulo1"/>
        <w:numPr>
          <w:ilvl w:val="0"/>
          <w:numId w:val="2"/>
        </w:numPr>
      </w:pPr>
      <w:bookmarkStart w:id="9" w:name="_Toc512383600"/>
      <w:r>
        <w:t>Formatos Relacionados</w:t>
      </w:r>
      <w:bookmarkEnd w:id="9"/>
    </w:p>
    <w:p w:rsidR="009E6DF3" w:rsidRDefault="009E6DF3"/>
    <w:p w:rsidR="009E6DF3" w:rsidRDefault="00C00A5C">
      <w:pPr>
        <w:pStyle w:val="Prrafodelista"/>
        <w:numPr>
          <w:ilvl w:val="0"/>
          <w:numId w:val="3"/>
        </w:numPr>
      </w:pPr>
      <w:r>
        <w:t>Log de defectos</w:t>
      </w:r>
    </w:p>
    <w:p w:rsidR="00D526CF" w:rsidRDefault="00D526CF">
      <w:pPr>
        <w:pStyle w:val="Prrafodelista"/>
        <w:numPr>
          <w:ilvl w:val="0"/>
          <w:numId w:val="3"/>
        </w:numPr>
      </w:pPr>
      <w:proofErr w:type="spellStart"/>
      <w:r>
        <w:t>Checklist</w:t>
      </w:r>
      <w:proofErr w:type="spellEnd"/>
    </w:p>
    <w:p w:rsidR="009E6DF3" w:rsidRDefault="00C00A5C">
      <w:pPr>
        <w:pStyle w:val="Prrafodelista"/>
        <w:numPr>
          <w:ilvl w:val="0"/>
          <w:numId w:val="3"/>
        </w:numPr>
      </w:pPr>
      <w:r>
        <w:t>Bitácora</w:t>
      </w:r>
    </w:p>
    <w:p w:rsidR="009E6DF3" w:rsidRDefault="00C00A5C">
      <w:pPr>
        <w:pStyle w:val="Prrafodelista"/>
        <w:numPr>
          <w:ilvl w:val="0"/>
          <w:numId w:val="3"/>
        </w:numPr>
      </w:pPr>
      <w:r>
        <w:t>SUMDR</w:t>
      </w:r>
    </w:p>
    <w:p w:rsidR="009E6DF3" w:rsidRDefault="00C00A5C">
      <w:pPr>
        <w:pStyle w:val="Prrafodelista"/>
        <w:numPr>
          <w:ilvl w:val="0"/>
          <w:numId w:val="3"/>
        </w:numPr>
      </w:pPr>
      <w:r>
        <w:t>SUMP</w:t>
      </w:r>
    </w:p>
    <w:p w:rsidR="009E6DF3" w:rsidRDefault="00C00A5C">
      <w:pPr>
        <w:pStyle w:val="Prrafodelista"/>
        <w:numPr>
          <w:ilvl w:val="0"/>
          <w:numId w:val="3"/>
        </w:numPr>
      </w:pPr>
      <w:r>
        <w:t>SUMS</w:t>
      </w:r>
    </w:p>
    <w:p w:rsidR="009E6DF3" w:rsidRDefault="00C00A5C">
      <w:pPr>
        <w:pStyle w:val="Prrafodelista"/>
        <w:numPr>
          <w:ilvl w:val="0"/>
          <w:numId w:val="3"/>
        </w:numPr>
      </w:pPr>
      <w:r>
        <w:t>SUMT</w:t>
      </w:r>
    </w:p>
    <w:p w:rsidR="009E6DF3" w:rsidRDefault="009E6DF3">
      <w:pPr>
        <w:pStyle w:val="Prrafodelista"/>
        <w:ind w:left="1440"/>
      </w:pPr>
    </w:p>
    <w:p w:rsidR="008449D3" w:rsidRDefault="008449D3" w:rsidP="008449D3">
      <w:pPr>
        <w:pStyle w:val="Ttulo1"/>
        <w:numPr>
          <w:ilvl w:val="0"/>
          <w:numId w:val="2"/>
        </w:numPr>
      </w:pPr>
      <w:bookmarkStart w:id="10" w:name="_Toc512383601"/>
      <w:r>
        <w:t>Métricas</w:t>
      </w:r>
      <w:bookmarkEnd w:id="10"/>
    </w:p>
    <w:p w:rsidR="008449D3" w:rsidRDefault="008449D3" w:rsidP="008449D3">
      <w:pPr>
        <w:pStyle w:val="Contenidodelatabla"/>
        <w:jc w:val="both"/>
      </w:pPr>
    </w:p>
    <w:p w:rsidR="008449D3" w:rsidRDefault="00247ECF" w:rsidP="008449D3">
      <w:pPr>
        <w:pStyle w:val="Contenidodelatabla"/>
        <w:jc w:val="both"/>
      </w:pPr>
      <w:r>
        <w:t xml:space="preserve">Se </w:t>
      </w:r>
      <w:r w:rsidR="005A79A3">
        <w:t>evaluarán</w:t>
      </w:r>
      <w:r>
        <w:t xml:space="preserve"> los escenarios de calidad desempeño</w:t>
      </w:r>
      <w:r w:rsidR="005A79A3">
        <w:t xml:space="preserve">, </w:t>
      </w:r>
      <w:r>
        <w:t xml:space="preserve">escalabilidad y seguridad, con el fin de </w:t>
      </w:r>
      <w:r w:rsidR="003B74CE">
        <w:t xml:space="preserve">prestar un excelente servicio al usuario. En cuanto a desempeño, el tiempo de respuesta para cada usuario </w:t>
      </w:r>
      <w:r w:rsidR="0093583D">
        <w:t xml:space="preserve">debe ser menor a un segundo cuando se encuentran 50 usuarios en línea, realizando peticiones. Referente a la escalabilidad, el sistema </w:t>
      </w:r>
      <w:r w:rsidR="005A79A3">
        <w:t xml:space="preserve">debe permitir </w:t>
      </w:r>
      <w:r w:rsidR="00AC0669">
        <w:t>mínimo</w:t>
      </w:r>
      <w:r w:rsidR="005A79A3">
        <w:t xml:space="preserve"> 50 usuarios en línea</w:t>
      </w:r>
      <w:r w:rsidR="00AC0669">
        <w:t>. En cuanto a segurida</w:t>
      </w:r>
      <w:r w:rsidR="00E942CE">
        <w:t xml:space="preserve">d, los datos del usuario deben ser cien </w:t>
      </w:r>
      <w:proofErr w:type="spellStart"/>
      <w:proofErr w:type="gramStart"/>
      <w:r w:rsidR="00935DA1">
        <w:t>porciento</w:t>
      </w:r>
      <w:proofErr w:type="spellEnd"/>
      <w:r w:rsidR="00935DA1">
        <w:t xml:space="preserve"> invencibles</w:t>
      </w:r>
      <w:proofErr w:type="gramEnd"/>
      <w:r w:rsidR="00E942CE">
        <w:t xml:space="preserve"> para los demás usuarios de la aplicación</w:t>
      </w:r>
      <w:r w:rsidR="00FF6704">
        <w:t>.</w:t>
      </w:r>
    </w:p>
    <w:p w:rsidR="00457DAC" w:rsidRDefault="00457DAC" w:rsidP="008449D3">
      <w:pPr>
        <w:pStyle w:val="Contenidodelatabla"/>
        <w:jc w:val="both"/>
      </w:pPr>
    </w:p>
    <w:p w:rsidR="00445656" w:rsidRDefault="00445656" w:rsidP="008449D3">
      <w:pPr>
        <w:pStyle w:val="Contenidodelatabla"/>
        <w:jc w:val="both"/>
      </w:pPr>
      <w:r>
        <w:lastRenderedPageBreak/>
        <w:t xml:space="preserve">Se </w:t>
      </w:r>
      <w:r w:rsidR="00DB4DC1">
        <w:t>realizarán</w:t>
      </w:r>
      <w:r>
        <w:t xml:space="preserve"> los requerimientos funcionales especificados en los casos de uso a desarrollar durante el ciclo 2 en un cien por </w:t>
      </w:r>
      <w:r w:rsidR="00651D2F">
        <w:t xml:space="preserve">ciento, habrá </w:t>
      </w:r>
      <w:proofErr w:type="gramStart"/>
      <w:r w:rsidR="00651D2F">
        <w:t>cien porciento</w:t>
      </w:r>
      <w:proofErr w:type="gramEnd"/>
      <w:r w:rsidR="00651D2F">
        <w:t xml:space="preserve"> de disponibilidad de plantillas a utilizar durante cada fase, en busca de la correcta elaboración de cada documento</w:t>
      </w:r>
      <w:r w:rsidR="008D1615">
        <w:t>. S</w:t>
      </w:r>
      <w:r w:rsidR="00651D2F">
        <w:t xml:space="preserve">e revisará el cien porciento de los entregables, </w:t>
      </w:r>
      <w:r w:rsidR="00DB4DC1">
        <w:t>en busca de defectos inyectados, y se realizará el cien porciento de la remoción de estos</w:t>
      </w:r>
      <w:r w:rsidR="008D1615">
        <w:t>.</w:t>
      </w:r>
      <w:r w:rsidR="00DB4DC1">
        <w:t xml:space="preserve"> </w:t>
      </w:r>
      <w:r w:rsidR="008D1615">
        <w:t>Durante la fase de implementación, debe haber menos de 10 errores por cada mil líneas de código.</w:t>
      </w:r>
    </w:p>
    <w:p w:rsidR="00457DAC" w:rsidRDefault="00457DAC" w:rsidP="008449D3">
      <w:pPr>
        <w:pStyle w:val="Contenidodelatabla"/>
        <w:jc w:val="both"/>
      </w:pPr>
    </w:p>
    <w:p w:rsidR="008449D3" w:rsidRDefault="008449D3">
      <w:pPr>
        <w:pStyle w:val="Prrafodelista"/>
        <w:ind w:left="1440"/>
      </w:pPr>
    </w:p>
    <w:tbl>
      <w:tblPr>
        <w:tblW w:w="847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524"/>
        <w:gridCol w:w="5386"/>
        <w:gridCol w:w="1562"/>
      </w:tblGrid>
      <w:tr w:rsidR="009E6DF3">
        <w:tc>
          <w:tcPr>
            <w:tcW w:w="84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  <w:vAlign w:val="center"/>
          </w:tcPr>
          <w:p w:rsidR="009E6DF3" w:rsidRDefault="009E6DF3">
            <w:pPr>
              <w:jc w:val="center"/>
              <w:rPr>
                <w:b/>
                <w:sz w:val="18"/>
                <w:szCs w:val="18"/>
                <w:highlight w:val="darkYellow"/>
                <w:lang w:val="es-ES"/>
              </w:rPr>
            </w:pPr>
          </w:p>
          <w:p w:rsidR="009E6DF3" w:rsidRDefault="00C00A5C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C00A5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  <w:vAlign w:val="center"/>
          </w:tcPr>
          <w:p w:rsidR="009E6DF3" w:rsidRDefault="00C00A5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C00A5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C00A5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27/02/2018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C00A5C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Elaboración del documento de plan de calidad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C00A5C">
            <w:pPr>
              <w:pStyle w:val="TableText"/>
              <w:widowControl/>
              <w:spacing w:before="0" w:after="0"/>
              <w:jc w:val="both"/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Pablo Balcero</w:t>
            </w:r>
          </w:p>
          <w:p w:rsidR="009E6DF3" w:rsidRDefault="00C00A5C">
            <w:pPr>
              <w:pStyle w:val="TableText"/>
              <w:widowControl/>
              <w:spacing w:before="0" w:after="0"/>
              <w:jc w:val="both"/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Alfredojosé </w:t>
            </w:r>
            <w:r w:rsidR="001F78E7">
              <w:rPr>
                <w:rFonts w:ascii="Arial" w:hAnsi="Arial" w:cs="Arial"/>
                <w:sz w:val="18"/>
                <w:szCs w:val="18"/>
                <w:lang w:val="es-CO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alderón.</w:t>
            </w:r>
          </w:p>
        </w:tc>
      </w:tr>
      <w:tr w:rsidR="00DF4419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F4419" w:rsidRDefault="00DF4419" w:rsidP="00DF441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23/02/2018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F4419" w:rsidRPr="00DB6165" w:rsidRDefault="00DF4419" w:rsidP="00DF4419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Ajuste del documento de plan de calidad durante el ciclo 2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F4419" w:rsidRDefault="00DF4419" w:rsidP="00DF4419">
            <w:pPr>
              <w:pStyle w:val="TableText"/>
              <w:widowControl/>
              <w:spacing w:before="0" w:after="0"/>
              <w:jc w:val="both"/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Pablo Balcero</w:t>
            </w:r>
          </w:p>
          <w:p w:rsidR="00DF4419" w:rsidRDefault="00DF4419" w:rsidP="00DF4419">
            <w:pPr>
              <w:pStyle w:val="TableText"/>
              <w:widowControl/>
              <w:spacing w:before="0" w:after="0"/>
              <w:jc w:val="both"/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Alfredojosé Calderón.</w:t>
            </w:r>
          </w:p>
        </w:tc>
      </w:tr>
    </w:tbl>
    <w:p w:rsidR="009E6DF3" w:rsidRDefault="009E6DF3"/>
    <w:sectPr w:rsidR="009E6DF3">
      <w:headerReference w:type="default" r:id="rId7"/>
      <w:footerReference w:type="default" r:id="rId8"/>
      <w:pgSz w:w="12240" w:h="15840"/>
      <w:pgMar w:top="1701" w:right="1701" w:bottom="1701" w:left="2268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889" w:rsidRDefault="001F3889">
      <w:r>
        <w:separator/>
      </w:r>
    </w:p>
  </w:endnote>
  <w:endnote w:type="continuationSeparator" w:id="0">
    <w:p w:rsidR="001F3889" w:rsidRDefault="001F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DF3" w:rsidRDefault="00C00A5C">
    <w:pPr>
      <w:pStyle w:val="Piedepgina"/>
      <w:pBdr>
        <w:top w:val="single" w:sz="4" w:space="1" w:color="00000A"/>
      </w:pBdr>
    </w:pPr>
    <w:r>
      <w:t xml:space="preserve">Versión 1.0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3F1E87">
      <w:rPr>
        <w:noProof/>
      </w:rPr>
      <w:t>2</w:t>
    </w:r>
    <w: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instrText>NUMPAGES</w:instrText>
    </w:r>
    <w:r>
      <w:fldChar w:fldCharType="separate"/>
    </w:r>
    <w:r w:rsidR="003F1E8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889" w:rsidRDefault="001F3889">
      <w:r>
        <w:separator/>
      </w:r>
    </w:p>
  </w:footnote>
  <w:footnote w:type="continuationSeparator" w:id="0">
    <w:p w:rsidR="001F3889" w:rsidRDefault="001F3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72" w:type="dxa"/>
      <w:tblInd w:w="-5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1585"/>
      <w:gridCol w:w="4794"/>
      <w:gridCol w:w="1475"/>
      <w:gridCol w:w="618"/>
    </w:tblGrid>
    <w:tr w:rsidR="009E6DF3" w:rsidTr="00E95308">
      <w:trPr>
        <w:trHeight w:val="1135"/>
      </w:trPr>
      <w:tc>
        <w:tcPr>
          <w:tcW w:w="158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C00A5C">
          <w:pPr>
            <w:pStyle w:val="Encabezado"/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>
                <wp:extent cx="580318" cy="523875"/>
                <wp:effectExtent l="0" t="0" r="0" b="0"/>
                <wp:docPr id="1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2643" cy="525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9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C00A5C">
          <w:pPr>
            <w:pStyle w:val="Encabezado"/>
            <w:jc w:val="center"/>
          </w:pPr>
          <w:r>
            <w:rPr>
              <w:b/>
              <w:sz w:val="22"/>
              <w:szCs w:val="22"/>
            </w:rPr>
            <w:t xml:space="preserve">Plan de </w:t>
          </w:r>
          <w:r w:rsidR="002722DD">
            <w:rPr>
              <w:b/>
              <w:sz w:val="22"/>
              <w:szCs w:val="22"/>
            </w:rPr>
            <w:t>C</w:t>
          </w:r>
          <w:r>
            <w:rPr>
              <w:b/>
              <w:sz w:val="22"/>
              <w:szCs w:val="22"/>
            </w:rPr>
            <w:t>alidad</w:t>
          </w:r>
        </w:p>
      </w:tc>
      <w:tc>
        <w:tcPr>
          <w:tcW w:w="2093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9E6DF3" w:rsidRDefault="00C00A5C">
          <w:pPr>
            <w:pStyle w:val="Encabezado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>
                <wp:extent cx="695325" cy="600075"/>
                <wp:effectExtent l="0" t="0" r="9525" b="9525"/>
                <wp:docPr id="2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7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/>
                        <a:srcRect b="28625"/>
                        <a:stretch/>
                      </pic:blipFill>
                      <pic:spPr bwMode="auto">
                        <a:xfrm>
                          <a:off x="0" y="0"/>
                          <a:ext cx="695325" cy="600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9E6DF3" w:rsidTr="00E95308">
      <w:trPr>
        <w:cantSplit/>
        <w:trHeight w:val="248"/>
      </w:trPr>
      <w:tc>
        <w:tcPr>
          <w:tcW w:w="158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C00A5C">
          <w:pPr>
            <w:pStyle w:val="Encabezado"/>
            <w:jc w:val="center"/>
            <w:rPr>
              <w:b/>
            </w:rPr>
          </w:pPr>
          <w:r>
            <w:rPr>
              <w:b/>
              <w:sz w:val="18"/>
            </w:rPr>
            <w:t>Universidad Piloto de Colombia</w:t>
          </w:r>
        </w:p>
      </w:tc>
      <w:tc>
        <w:tcPr>
          <w:tcW w:w="479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C00A5C">
          <w:pPr>
            <w:pStyle w:val="Encabezado"/>
            <w:rPr>
              <w:b/>
            </w:rPr>
          </w:pPr>
          <w:r>
            <w:rPr>
              <w:b/>
            </w:rPr>
            <w:t xml:space="preserve">PROYECTO:  </w:t>
          </w:r>
          <w:proofErr w:type="spellStart"/>
          <w:r>
            <w:rPr>
              <w:b/>
            </w:rPr>
            <w:t>Rapicoop</w:t>
          </w:r>
          <w:proofErr w:type="spellEnd"/>
        </w:p>
      </w:tc>
      <w:tc>
        <w:tcPr>
          <w:tcW w:w="2093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C00A5C">
          <w:pPr>
            <w:pStyle w:val="Encabezado"/>
            <w:rPr>
              <w:b/>
            </w:rPr>
          </w:pPr>
          <w:r>
            <w:rPr>
              <w:b/>
            </w:rPr>
            <w:t>Grupo: METFOR</w:t>
          </w:r>
        </w:p>
      </w:tc>
    </w:tr>
    <w:tr w:rsidR="009E6DF3" w:rsidTr="00E95308">
      <w:trPr>
        <w:cantSplit/>
        <w:trHeight w:val="247"/>
      </w:trPr>
      <w:tc>
        <w:tcPr>
          <w:tcW w:w="158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9E6DF3">
          <w:pPr>
            <w:pStyle w:val="Encabezado"/>
            <w:jc w:val="center"/>
            <w:rPr>
              <w:b/>
            </w:rPr>
          </w:pPr>
        </w:p>
      </w:tc>
      <w:tc>
        <w:tcPr>
          <w:tcW w:w="479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9E6DF3">
          <w:pPr>
            <w:pStyle w:val="Encabezado"/>
            <w:jc w:val="center"/>
            <w:rPr>
              <w:b/>
            </w:rPr>
          </w:pPr>
        </w:p>
      </w:tc>
      <w:tc>
        <w:tcPr>
          <w:tcW w:w="147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C00A5C">
          <w:pPr>
            <w:pStyle w:val="Encabezado"/>
            <w:rPr>
              <w:b/>
            </w:rPr>
          </w:pPr>
          <w:r>
            <w:rPr>
              <w:b/>
            </w:rPr>
            <w:t>Ciclo:</w:t>
          </w:r>
        </w:p>
      </w:tc>
      <w:tc>
        <w:tcPr>
          <w:tcW w:w="61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C00A5C">
          <w:pPr>
            <w:pStyle w:val="Encabezado"/>
            <w:rPr>
              <w:b/>
            </w:rPr>
          </w:pPr>
          <w:r>
            <w:rPr>
              <w:b/>
            </w:rPr>
            <w:t>I</w:t>
          </w:r>
          <w:r w:rsidR="00790905">
            <w:rPr>
              <w:b/>
            </w:rPr>
            <w:t>I</w:t>
          </w:r>
        </w:p>
      </w:tc>
    </w:tr>
  </w:tbl>
  <w:p w:rsidR="009E6DF3" w:rsidRDefault="009E6D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749"/>
    <w:multiLevelType w:val="multilevel"/>
    <w:tmpl w:val="05BC5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0E0208"/>
    <w:multiLevelType w:val="multilevel"/>
    <w:tmpl w:val="14CE98C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85B394F"/>
    <w:multiLevelType w:val="multilevel"/>
    <w:tmpl w:val="8084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9BC130C"/>
    <w:multiLevelType w:val="multilevel"/>
    <w:tmpl w:val="E5DCEB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3"/>
    <w:rsid w:val="00002B9B"/>
    <w:rsid w:val="00032B32"/>
    <w:rsid w:val="000360C5"/>
    <w:rsid w:val="00061435"/>
    <w:rsid w:val="000823A9"/>
    <w:rsid w:val="000D6E36"/>
    <w:rsid w:val="000E6D55"/>
    <w:rsid w:val="0017245F"/>
    <w:rsid w:val="00175D74"/>
    <w:rsid w:val="001F3723"/>
    <w:rsid w:val="001F3889"/>
    <w:rsid w:val="001F78E7"/>
    <w:rsid w:val="00213E4F"/>
    <w:rsid w:val="00247ECF"/>
    <w:rsid w:val="002722DD"/>
    <w:rsid w:val="003A3CC8"/>
    <w:rsid w:val="003B74CE"/>
    <w:rsid w:val="003F1E87"/>
    <w:rsid w:val="00445656"/>
    <w:rsid w:val="004548AE"/>
    <w:rsid w:val="00457DAC"/>
    <w:rsid w:val="005A7446"/>
    <w:rsid w:val="005A79A3"/>
    <w:rsid w:val="005C26CB"/>
    <w:rsid w:val="005F2EF8"/>
    <w:rsid w:val="0062215C"/>
    <w:rsid w:val="00651D2F"/>
    <w:rsid w:val="006706BD"/>
    <w:rsid w:val="00790905"/>
    <w:rsid w:val="007C0EE5"/>
    <w:rsid w:val="007F4263"/>
    <w:rsid w:val="00840B9A"/>
    <w:rsid w:val="0084152A"/>
    <w:rsid w:val="008449D3"/>
    <w:rsid w:val="00885778"/>
    <w:rsid w:val="008D1615"/>
    <w:rsid w:val="0093583D"/>
    <w:rsid w:val="00935DA1"/>
    <w:rsid w:val="00981B78"/>
    <w:rsid w:val="00983910"/>
    <w:rsid w:val="009932AC"/>
    <w:rsid w:val="009A0E35"/>
    <w:rsid w:val="009B1E50"/>
    <w:rsid w:val="009D0B29"/>
    <w:rsid w:val="009D45C3"/>
    <w:rsid w:val="009E6DF3"/>
    <w:rsid w:val="00A46AAC"/>
    <w:rsid w:val="00AB512B"/>
    <w:rsid w:val="00AC0669"/>
    <w:rsid w:val="00AC6EEA"/>
    <w:rsid w:val="00B0409A"/>
    <w:rsid w:val="00B34124"/>
    <w:rsid w:val="00B47DE8"/>
    <w:rsid w:val="00BC6C1B"/>
    <w:rsid w:val="00C00A5C"/>
    <w:rsid w:val="00C26451"/>
    <w:rsid w:val="00D142DC"/>
    <w:rsid w:val="00D526CF"/>
    <w:rsid w:val="00DB4DC1"/>
    <w:rsid w:val="00DB6165"/>
    <w:rsid w:val="00DF4419"/>
    <w:rsid w:val="00E70813"/>
    <w:rsid w:val="00E942CE"/>
    <w:rsid w:val="00E95308"/>
    <w:rsid w:val="00EA16F1"/>
    <w:rsid w:val="00EF1BB1"/>
    <w:rsid w:val="00F52D51"/>
    <w:rsid w:val="00F973ED"/>
    <w:rsid w:val="00FA2DDA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F2F4D5-DF28-4D97-8E3A-3A791613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color w:val="00000A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customStyle="1" w:styleId="EnlacedeInternet">
    <w:name w:val="Enlace de Internet"/>
    <w:basedOn w:val="Fuentedeprrafopredeter"/>
    <w:uiPriority w:val="99"/>
    <w:rPr>
      <w:color w:val="0000FF"/>
      <w:u w:val="single"/>
    </w:rPr>
  </w:style>
  <w:style w:type="character" w:styleId="Refdecomentario">
    <w:name w:val="annotation reference"/>
    <w:basedOn w:val="Fuentedeprrafopredeter"/>
    <w:semiHidden/>
    <w:qFormat/>
    <w:rsid w:val="007C71FD"/>
    <w:rPr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9C0738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245064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Times New Roman" w:cs="Aria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paragraph" w:styleId="Encabezado">
    <w:name w:val="header"/>
    <w:basedOn w:val="Normal"/>
    <w:next w:val="Textoindependient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Pr>
      <w:i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qFormat/>
    <w:pPr>
      <w:keepNext/>
      <w:keepLines/>
      <w:pBdr>
        <w:top w:val="single" w:sz="18" w:space="16" w:color="00000A"/>
      </w:pBdr>
      <w:spacing w:before="220" w:after="60" w:line="320" w:lineRule="atLeast"/>
    </w:pPr>
    <w:rPr>
      <w:rFonts w:ascii="Arial Black" w:hAnsi="Arial Black"/>
      <w:spacing w:val="-30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sinformato">
    <w:name w:val="Plain Text"/>
    <w:basedOn w:val="Normal"/>
    <w:qFormat/>
    <w:rPr>
      <w:rFonts w:ascii="Courier New" w:hAnsi="Courier New"/>
    </w:rPr>
  </w:style>
  <w:style w:type="paragraph" w:styleId="Textoindependiente2">
    <w:name w:val="Body Text 2"/>
    <w:basedOn w:val="Normal"/>
    <w:qFormat/>
    <w:pPr>
      <w:jc w:val="both"/>
    </w:pPr>
    <w:rPr>
      <w:rFonts w:ascii="Courier New" w:hAnsi="Courier New" w:cs="Courier New"/>
      <w:i/>
      <w:iCs/>
      <w:color w:val="0000FF"/>
    </w:rPr>
  </w:style>
  <w:style w:type="paragraph" w:customStyle="1" w:styleId="TableText">
    <w:name w:val="Table Text"/>
    <w:qFormat/>
    <w:pPr>
      <w:widowControl w:val="0"/>
      <w:spacing w:before="40" w:after="40"/>
    </w:pPr>
    <w:rPr>
      <w:color w:val="00000A"/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paragraph" w:styleId="Textocomentario">
    <w:name w:val="annotation text"/>
    <w:basedOn w:val="Normal"/>
    <w:semiHidden/>
    <w:qFormat/>
    <w:rsid w:val="007C71FD"/>
  </w:style>
  <w:style w:type="paragraph" w:styleId="Asuntodelcomentario">
    <w:name w:val="annotation subject"/>
    <w:basedOn w:val="Textocomentario"/>
    <w:semiHidden/>
    <w:qFormat/>
    <w:rsid w:val="007C71FD"/>
    <w:rPr>
      <w:b/>
      <w:bCs/>
    </w:rPr>
  </w:style>
  <w:style w:type="paragraph" w:styleId="Textodeglobo">
    <w:name w:val="Balloon Text"/>
    <w:basedOn w:val="Normal"/>
    <w:semiHidden/>
    <w:qFormat/>
    <w:rsid w:val="007C71F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655C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48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706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dc:description/>
  <cp:lastModifiedBy>Familia Calderón Sierra</cp:lastModifiedBy>
  <cp:revision>2</cp:revision>
  <cp:lastPrinted>2012-06-25T20:26:00Z</cp:lastPrinted>
  <dcterms:created xsi:type="dcterms:W3CDTF">2018-04-25T06:40:00Z</dcterms:created>
  <dcterms:modified xsi:type="dcterms:W3CDTF">2018-04-25T06:40:00Z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Dpto de Sistemas-Uniandes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