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  <w:bookmarkStart w:id="0" w:name="_GoBack"/>
      <w:bookmarkEnd w:id="0"/>
    </w:p>
    <w:p w:rsidR="006104AA" w:rsidRDefault="006104AA" w:rsidP="006104AA"/>
    <w:p w:rsidR="006104AA" w:rsidRDefault="006104AA" w:rsidP="006104AA">
      <w:r>
        <w:t>Nombre:</w:t>
      </w:r>
      <w:r w:rsidR="006E6134">
        <w:t xml:space="preserve"> Juan Felipe García Martínez</w:t>
      </w:r>
    </w:p>
    <w:p w:rsidR="006104AA" w:rsidRDefault="006104AA" w:rsidP="006104AA"/>
    <w:p w:rsidR="006104AA" w:rsidRDefault="006104AA" w:rsidP="006104AA">
      <w:r>
        <w:t>Fecha:</w:t>
      </w:r>
      <w:r w:rsidR="006E6134">
        <w:t xml:space="preserve"> 21/02/2018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  <w:r w:rsidR="006E6134">
        <w:t xml:space="preserve"> Líder Soporte</w:t>
      </w:r>
    </w:p>
    <w:p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6E6134" w:rsidP="006104AA">
            <w:r>
              <w:t>1.</w:t>
            </w:r>
          </w:p>
          <w:p w:rsidR="006E6134" w:rsidRDefault="006E6134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6E6134" w:rsidP="006104AA">
            <w:r>
              <w:t>Disponibilidad.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6E6134" w:rsidP="006104AA">
            <w:r>
              <w:t>Mantener operativos todos los módulos del sistema.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6E6134" w:rsidP="006104AA">
            <w:r>
              <w:t>Usuarios de plataforma.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6E6134" w:rsidP="006104AA">
            <w:r>
              <w:t>Realizar pedido.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6E6134" w:rsidP="006104AA">
            <w:r>
              <w:t>Plataforma de pedidos.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6E6134" w:rsidP="006104AA">
            <w:r>
              <w:t>Normal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6E6134" w:rsidP="006104AA">
            <w:r>
              <w:t>Operación realizada con éxito.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6E6134" w:rsidP="006104AA">
            <w:r>
              <w:t>99% de disponibilidad al año.</w:t>
            </w:r>
          </w:p>
          <w:p w:rsidR="006104AA" w:rsidRDefault="006E6134" w:rsidP="006104AA">
            <w:r>
              <w:t>Máximo 4 horas fuera de servicio caso de fallas.</w:t>
            </w:r>
          </w:p>
        </w:tc>
      </w:tr>
    </w:tbl>
    <w:p w:rsidR="006104AA" w:rsidRDefault="006104AA" w:rsidP="006104AA"/>
    <w:p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:rsidTr="00FF0E49">
        <w:tc>
          <w:tcPr>
            <w:tcW w:w="8472" w:type="dxa"/>
            <w:gridSpan w:val="3"/>
            <w:shd w:val="clear" w:color="auto" w:fill="92D050"/>
            <w:vAlign w:val="center"/>
          </w:tcPr>
          <w:p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E2F" w:rsidRPr="00AF36C5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C14E2F" w:rsidRPr="0077677A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C14E2F" w:rsidRPr="00AF36C5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ABE" w:rsidRDefault="006F0ABE">
      <w:r>
        <w:separator/>
      </w:r>
    </w:p>
  </w:endnote>
  <w:endnote w:type="continuationSeparator" w:id="0">
    <w:p w:rsidR="006F0ABE" w:rsidRDefault="006F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613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613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ABE" w:rsidRDefault="006F0ABE">
      <w:r>
        <w:separator/>
      </w:r>
    </w:p>
  </w:footnote>
  <w:footnote w:type="continuationSeparator" w:id="0">
    <w:p w:rsidR="006F0ABE" w:rsidRDefault="006F0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E6134"/>
    <w:rsid w:val="006F0ABE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582AD4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F654-228C-4751-BC71-C60D8D43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Juan Felipe Garcia Martinez</cp:lastModifiedBy>
  <cp:revision>2</cp:revision>
  <cp:lastPrinted>2002-08-12T21:00:00Z</cp:lastPrinted>
  <dcterms:created xsi:type="dcterms:W3CDTF">2018-02-21T06:58:00Z</dcterms:created>
  <dcterms:modified xsi:type="dcterms:W3CDTF">2018-02-21T06:58:00Z</dcterms:modified>
</cp:coreProperties>
</file>