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700" w:rsidRDefault="00716700" w:rsidP="00716700">
      <w:pPr>
        <w:pStyle w:val="Sinespaciado"/>
        <w:rPr>
          <w:rFonts w:ascii="Arial" w:hAnsi="Arial" w:cs="Arial"/>
          <w:sz w:val="24"/>
          <w:szCs w:val="24"/>
        </w:rPr>
      </w:pPr>
    </w:p>
    <w:p w:rsidR="00716700" w:rsidRDefault="00716700" w:rsidP="00716700">
      <w:pPr>
        <w:pStyle w:val="Sinespaciado"/>
        <w:rPr>
          <w:rFonts w:ascii="Arial" w:hAnsi="Arial" w:cs="Arial"/>
          <w:sz w:val="24"/>
          <w:szCs w:val="24"/>
        </w:rPr>
      </w:pPr>
    </w:p>
    <w:p w:rsidR="00716700" w:rsidRPr="006D0999" w:rsidRDefault="00716700" w:rsidP="00716700">
      <w:pPr>
        <w:pStyle w:val="Sinespaciado"/>
        <w:rPr>
          <w:rFonts w:ascii="Arial" w:hAnsi="Arial" w:cs="Arial"/>
          <w:sz w:val="24"/>
          <w:szCs w:val="24"/>
        </w:rPr>
      </w:pPr>
      <w:r w:rsidRPr="006D0999">
        <w:rPr>
          <w:rFonts w:ascii="Arial" w:hAnsi="Arial" w:cs="Arial"/>
          <w:sz w:val="24"/>
          <w:szCs w:val="24"/>
        </w:rPr>
        <w:t xml:space="preserve">Bogotá D.C., </w:t>
      </w:r>
      <w:r w:rsidR="00A00D02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de septiembre de 2016.</w:t>
      </w:r>
    </w:p>
    <w:p w:rsidR="00716700" w:rsidRPr="006D0999" w:rsidRDefault="00716700" w:rsidP="00716700">
      <w:pPr>
        <w:pStyle w:val="Sinespaciado"/>
        <w:rPr>
          <w:rFonts w:ascii="Arial" w:hAnsi="Arial" w:cs="Arial"/>
          <w:sz w:val="24"/>
          <w:szCs w:val="24"/>
        </w:rPr>
      </w:pPr>
    </w:p>
    <w:p w:rsidR="00716700" w:rsidRPr="006D0999" w:rsidRDefault="00716700" w:rsidP="00716700">
      <w:pPr>
        <w:pStyle w:val="Sinespaciado"/>
        <w:rPr>
          <w:rFonts w:ascii="Arial" w:hAnsi="Arial" w:cs="Arial"/>
          <w:sz w:val="24"/>
          <w:szCs w:val="24"/>
        </w:rPr>
      </w:pPr>
    </w:p>
    <w:p w:rsidR="00716700" w:rsidRDefault="00B41D69" w:rsidP="00716700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Doctor</w:t>
      </w:r>
    </w:p>
    <w:p w:rsidR="00B41D69" w:rsidRDefault="00B41D69" w:rsidP="00716700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Villamil</w:t>
      </w:r>
    </w:p>
    <w:p w:rsidR="00B41D69" w:rsidRDefault="00B41D69" w:rsidP="00716700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Decano</w:t>
      </w:r>
    </w:p>
    <w:p w:rsidR="00B41D69" w:rsidRPr="00B41D69" w:rsidRDefault="00B41D69" w:rsidP="00716700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de Cúcuta</w:t>
      </w:r>
    </w:p>
    <w:p w:rsidR="00716700" w:rsidRPr="006D0999" w:rsidRDefault="00716700" w:rsidP="00716700">
      <w:pPr>
        <w:pStyle w:val="Sinespaciado"/>
        <w:rPr>
          <w:rFonts w:ascii="Arial" w:hAnsi="Arial" w:cs="Arial"/>
          <w:sz w:val="24"/>
          <w:szCs w:val="24"/>
        </w:rPr>
      </w:pPr>
    </w:p>
    <w:p w:rsidR="00716700" w:rsidRPr="006D0999" w:rsidRDefault="00716700" w:rsidP="00716700">
      <w:pPr>
        <w:pStyle w:val="Sinespaciado"/>
        <w:rPr>
          <w:rFonts w:ascii="Arial" w:hAnsi="Arial" w:cs="Arial"/>
          <w:sz w:val="24"/>
          <w:szCs w:val="24"/>
        </w:rPr>
      </w:pPr>
    </w:p>
    <w:p w:rsidR="00716700" w:rsidRPr="006D0999" w:rsidRDefault="00716700" w:rsidP="00716700">
      <w:pPr>
        <w:pStyle w:val="Sinespaciado"/>
        <w:rPr>
          <w:rFonts w:ascii="Arial" w:hAnsi="Arial" w:cs="Arial"/>
          <w:sz w:val="24"/>
          <w:szCs w:val="24"/>
        </w:rPr>
      </w:pPr>
      <w:r w:rsidRPr="006D0999">
        <w:rPr>
          <w:rFonts w:ascii="Arial" w:hAnsi="Arial" w:cs="Arial"/>
          <w:sz w:val="24"/>
          <w:szCs w:val="24"/>
        </w:rPr>
        <w:t>Ciudad</w:t>
      </w:r>
    </w:p>
    <w:p w:rsidR="00716700" w:rsidRPr="006D0999" w:rsidRDefault="00716700" w:rsidP="00716700">
      <w:pPr>
        <w:pStyle w:val="Sinespaciado"/>
        <w:rPr>
          <w:rFonts w:ascii="Arial" w:hAnsi="Arial" w:cs="Arial"/>
          <w:sz w:val="24"/>
          <w:szCs w:val="24"/>
        </w:rPr>
      </w:pPr>
    </w:p>
    <w:p w:rsidR="00716700" w:rsidRPr="00122911" w:rsidRDefault="00B41D69" w:rsidP="007167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Respetado</w:t>
      </w:r>
      <w:r w:rsidR="00716700" w:rsidRPr="001229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Doctor</w:t>
      </w:r>
      <w:r w:rsidR="00A00D02">
        <w:rPr>
          <w:rFonts w:ascii="Arial" w:hAnsi="Arial" w:cs="Arial"/>
          <w:sz w:val="24"/>
          <w:szCs w:val="24"/>
        </w:rPr>
        <w:t>:</w:t>
      </w:r>
    </w:p>
    <w:p w:rsidR="00A00D02" w:rsidRDefault="00A00D02" w:rsidP="007167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Reciba mi cordial saludo.  De acuerdo a nuestra conversación telefónica, de manera atenta le presento </w:t>
      </w:r>
      <w:r w:rsidRPr="00122911">
        <w:rPr>
          <w:rFonts w:ascii="Arial" w:hAnsi="Arial" w:cs="Arial"/>
          <w:sz w:val="24"/>
          <w:szCs w:val="24"/>
        </w:rPr>
        <w:t xml:space="preserve">nuestra empresa Hablando Enseñas SAS, la cual a través de su enfoque social, se </w:t>
      </w:r>
      <w:r>
        <w:rPr>
          <w:rFonts w:ascii="Arial" w:hAnsi="Arial" w:cs="Arial"/>
          <w:sz w:val="24"/>
          <w:szCs w:val="24"/>
        </w:rPr>
        <w:t>dedica</w:t>
      </w:r>
      <w:r w:rsidRPr="00122911">
        <w:rPr>
          <w:rFonts w:ascii="Arial" w:hAnsi="Arial" w:cs="Arial"/>
          <w:sz w:val="24"/>
          <w:szCs w:val="24"/>
        </w:rPr>
        <w:t xml:space="preserve"> a promover el acceso a la comunicación e información de la Persona Sorda.</w:t>
      </w:r>
    </w:p>
    <w:p w:rsidR="00716700" w:rsidRDefault="00716700" w:rsidP="00716700">
      <w:pPr>
        <w:jc w:val="both"/>
        <w:rPr>
          <w:rFonts w:ascii="Arial" w:hAnsi="Arial" w:cs="Arial"/>
          <w:sz w:val="24"/>
          <w:szCs w:val="24"/>
        </w:rPr>
      </w:pPr>
      <w:r w:rsidRPr="00122911">
        <w:rPr>
          <w:rFonts w:ascii="Arial" w:hAnsi="Arial" w:cs="Arial"/>
          <w:sz w:val="24"/>
          <w:szCs w:val="24"/>
        </w:rPr>
        <w:t>Nuestro grupo de trabajo se encuentra conformado por un equipo interdisciplinario altamente calificado, integrado por personas sordas y oyentes quienes ponen a su disposición todo su talento y experticia para ofrecer los siguientes servicios:</w:t>
      </w:r>
    </w:p>
    <w:p w:rsidR="00B41D69" w:rsidRDefault="00716700" w:rsidP="00A00D02">
      <w:pPr>
        <w:pStyle w:val="Prrafodelista"/>
        <w:numPr>
          <w:ilvl w:val="0"/>
          <w:numId w:val="1"/>
        </w:numPr>
        <w:jc w:val="both"/>
        <w:outlineLvl w:val="2"/>
        <w:rPr>
          <w:rFonts w:cs="Arial"/>
          <w:b w:val="0"/>
          <w:szCs w:val="24"/>
        </w:rPr>
      </w:pPr>
      <w:r w:rsidRPr="00122911">
        <w:rPr>
          <w:rFonts w:cs="Arial"/>
          <w:szCs w:val="24"/>
        </w:rPr>
        <w:t xml:space="preserve">Producción Audiovisual: </w:t>
      </w:r>
      <w:r w:rsidRPr="00122911">
        <w:rPr>
          <w:rFonts w:cs="Arial"/>
          <w:b w:val="0"/>
          <w:szCs w:val="24"/>
        </w:rPr>
        <w:t xml:space="preserve">Preproducción, producción y postproducción de videos, promociones y demás piezas audiovisuales con los sistemas de acceso: subtitulación, voz y Lengua de Señas Colombiana. </w:t>
      </w:r>
    </w:p>
    <w:p w:rsidR="00A00D02" w:rsidRPr="00A00D02" w:rsidRDefault="00A00D02" w:rsidP="00A00D02">
      <w:pPr>
        <w:pStyle w:val="Prrafodelista"/>
        <w:jc w:val="both"/>
        <w:outlineLvl w:val="2"/>
        <w:rPr>
          <w:rFonts w:cs="Arial"/>
          <w:b w:val="0"/>
          <w:szCs w:val="24"/>
        </w:rPr>
      </w:pPr>
    </w:p>
    <w:p w:rsidR="00716700" w:rsidRDefault="00716700" w:rsidP="00716700">
      <w:pPr>
        <w:pStyle w:val="Prrafodelista"/>
        <w:numPr>
          <w:ilvl w:val="0"/>
          <w:numId w:val="1"/>
        </w:numPr>
        <w:jc w:val="both"/>
        <w:outlineLvl w:val="2"/>
        <w:rPr>
          <w:rFonts w:cs="Arial"/>
          <w:b w:val="0"/>
          <w:szCs w:val="24"/>
        </w:rPr>
      </w:pPr>
      <w:r w:rsidRPr="00122911">
        <w:rPr>
          <w:rFonts w:cs="Arial"/>
          <w:szCs w:val="24"/>
        </w:rPr>
        <w:t xml:space="preserve">Capacitación: </w:t>
      </w:r>
      <w:r w:rsidRPr="00122911">
        <w:rPr>
          <w:rFonts w:cs="Arial"/>
          <w:b w:val="0"/>
          <w:szCs w:val="24"/>
        </w:rPr>
        <w:t>Cursos básicos y avanzados de Lengua de Señas Colombiana con instructores sordos, para áreas de servicio al cliente, atención al usuario y en general cursos empresariales.</w:t>
      </w:r>
    </w:p>
    <w:p w:rsidR="00B41D69" w:rsidRPr="00122911" w:rsidRDefault="00B41D69" w:rsidP="00B41D69">
      <w:pPr>
        <w:pStyle w:val="Prrafodelista"/>
        <w:jc w:val="both"/>
        <w:outlineLvl w:val="2"/>
        <w:rPr>
          <w:rFonts w:cs="Arial"/>
          <w:b w:val="0"/>
          <w:szCs w:val="24"/>
        </w:rPr>
      </w:pPr>
    </w:p>
    <w:p w:rsidR="00B41D69" w:rsidRDefault="00716700" w:rsidP="00A00D02">
      <w:pPr>
        <w:pStyle w:val="Prrafodelista"/>
        <w:numPr>
          <w:ilvl w:val="0"/>
          <w:numId w:val="1"/>
        </w:numPr>
        <w:jc w:val="both"/>
        <w:outlineLvl w:val="2"/>
        <w:rPr>
          <w:rFonts w:cs="Arial"/>
          <w:b w:val="0"/>
          <w:szCs w:val="24"/>
        </w:rPr>
      </w:pPr>
      <w:r w:rsidRPr="00122911">
        <w:rPr>
          <w:rFonts w:cs="Arial"/>
          <w:szCs w:val="24"/>
        </w:rPr>
        <w:t xml:space="preserve">Interpretación: </w:t>
      </w:r>
      <w:r w:rsidRPr="00122911">
        <w:rPr>
          <w:rFonts w:cs="Arial"/>
          <w:b w:val="0"/>
          <w:szCs w:val="24"/>
        </w:rPr>
        <w:t>Provisión de Intérpretes de Lengua de Señas para eventos, reuniones, conferencias y para cualquier espacio en donde participe la Persona Sorda.  De igual manera se suministra intérpretes o señantes sordos para productos audiovisuales.</w:t>
      </w:r>
    </w:p>
    <w:p w:rsidR="00A00D02" w:rsidRPr="00A00D02" w:rsidRDefault="00A00D02" w:rsidP="00A00D02">
      <w:pPr>
        <w:pStyle w:val="Sinespaciado"/>
      </w:pPr>
    </w:p>
    <w:p w:rsidR="00716700" w:rsidRDefault="00716700" w:rsidP="00716700">
      <w:pPr>
        <w:pStyle w:val="Prrafodelista"/>
        <w:numPr>
          <w:ilvl w:val="0"/>
          <w:numId w:val="1"/>
        </w:numPr>
        <w:jc w:val="both"/>
        <w:outlineLvl w:val="2"/>
        <w:rPr>
          <w:rFonts w:cs="Arial"/>
          <w:b w:val="0"/>
          <w:szCs w:val="24"/>
        </w:rPr>
      </w:pPr>
      <w:r w:rsidRPr="00122911">
        <w:rPr>
          <w:rFonts w:cs="Arial"/>
          <w:szCs w:val="24"/>
        </w:rPr>
        <w:t xml:space="preserve">Accesibilidad: </w:t>
      </w:r>
      <w:r w:rsidRPr="00122911">
        <w:rPr>
          <w:rFonts w:cs="Arial"/>
          <w:b w:val="0"/>
          <w:szCs w:val="24"/>
        </w:rPr>
        <w:t>Ejecución de proyectos accesibles e incluyentes y diseño de páginas web accesibles.</w:t>
      </w:r>
    </w:p>
    <w:p w:rsidR="00A00D02" w:rsidRPr="00A00D02" w:rsidRDefault="00A00D02" w:rsidP="00A00D02">
      <w:pPr>
        <w:pStyle w:val="Prrafodelista"/>
        <w:rPr>
          <w:rFonts w:cs="Arial"/>
          <w:b w:val="0"/>
          <w:szCs w:val="24"/>
        </w:rPr>
      </w:pPr>
    </w:p>
    <w:p w:rsidR="00A00D02" w:rsidRDefault="00A00D02" w:rsidP="00A00D02">
      <w:pPr>
        <w:pStyle w:val="Prrafodelista"/>
        <w:jc w:val="both"/>
        <w:outlineLvl w:val="2"/>
        <w:rPr>
          <w:rFonts w:cs="Arial"/>
          <w:b w:val="0"/>
          <w:szCs w:val="24"/>
        </w:rPr>
      </w:pPr>
    </w:p>
    <w:p w:rsidR="00B41D69" w:rsidRPr="00122911" w:rsidRDefault="00B41D69" w:rsidP="00B41D69">
      <w:pPr>
        <w:pStyle w:val="Prrafodelista"/>
        <w:jc w:val="both"/>
        <w:outlineLvl w:val="2"/>
        <w:rPr>
          <w:rFonts w:cs="Arial"/>
          <w:b w:val="0"/>
          <w:szCs w:val="24"/>
        </w:rPr>
      </w:pPr>
    </w:p>
    <w:p w:rsidR="00716700" w:rsidRDefault="00716700" w:rsidP="00716700">
      <w:pPr>
        <w:pStyle w:val="Prrafodelista"/>
        <w:numPr>
          <w:ilvl w:val="0"/>
          <w:numId w:val="1"/>
        </w:numPr>
        <w:jc w:val="both"/>
        <w:outlineLvl w:val="2"/>
        <w:rPr>
          <w:rFonts w:cs="Arial"/>
          <w:b w:val="0"/>
          <w:szCs w:val="24"/>
        </w:rPr>
      </w:pPr>
      <w:r w:rsidRPr="00122911">
        <w:rPr>
          <w:rFonts w:cs="Arial"/>
          <w:szCs w:val="24"/>
        </w:rPr>
        <w:t xml:space="preserve">Soluciones empresariales: </w:t>
      </w:r>
      <w:r w:rsidRPr="00122911">
        <w:rPr>
          <w:rFonts w:cs="Arial"/>
          <w:b w:val="0"/>
          <w:szCs w:val="24"/>
        </w:rPr>
        <w:t>Programas de sensibilización para pequeñas, medianas y grandes empresas; Asesoría y acompañamiento empresarial para la inclusión laboral de la persona sorda.</w:t>
      </w:r>
    </w:p>
    <w:p w:rsidR="00B41D69" w:rsidRPr="00122911" w:rsidRDefault="00B41D69" w:rsidP="00A00D02">
      <w:pPr>
        <w:pStyle w:val="Sinespaciado"/>
      </w:pPr>
    </w:p>
    <w:p w:rsidR="00716700" w:rsidRDefault="00716700" w:rsidP="00716700">
      <w:pPr>
        <w:pStyle w:val="Prrafodelista"/>
        <w:numPr>
          <w:ilvl w:val="0"/>
          <w:numId w:val="1"/>
        </w:numPr>
        <w:jc w:val="both"/>
        <w:outlineLvl w:val="2"/>
        <w:rPr>
          <w:rFonts w:cs="Arial"/>
          <w:b w:val="0"/>
          <w:szCs w:val="24"/>
        </w:rPr>
      </w:pPr>
      <w:r w:rsidRPr="00122911">
        <w:rPr>
          <w:rFonts w:cs="Arial"/>
          <w:szCs w:val="24"/>
        </w:rPr>
        <w:t xml:space="preserve">Soluciones Arquitectónicas: </w:t>
      </w:r>
      <w:r w:rsidRPr="00122911">
        <w:rPr>
          <w:rFonts w:cs="Arial"/>
          <w:b w:val="0"/>
          <w:szCs w:val="24"/>
        </w:rPr>
        <w:t>Diseños arquitectónicos accesibles.</w:t>
      </w:r>
    </w:p>
    <w:p w:rsidR="00A00D02" w:rsidRDefault="00A00D02" w:rsidP="00A00D02">
      <w:pPr>
        <w:jc w:val="both"/>
        <w:outlineLvl w:val="2"/>
        <w:rPr>
          <w:rFonts w:cs="Arial"/>
          <w:szCs w:val="24"/>
        </w:rPr>
      </w:pPr>
      <w:bookmarkStart w:id="0" w:name="_GoBack"/>
      <w:bookmarkEnd w:id="0"/>
    </w:p>
    <w:p w:rsidR="00716700" w:rsidRPr="00A00D02" w:rsidRDefault="00A00D02" w:rsidP="00A00D02">
      <w:pPr>
        <w:jc w:val="both"/>
        <w:outlineLvl w:val="2"/>
        <w:rPr>
          <w:rFonts w:ascii="Arial" w:hAnsi="Arial" w:cs="Arial"/>
          <w:sz w:val="24"/>
          <w:szCs w:val="24"/>
        </w:rPr>
      </w:pPr>
      <w:r w:rsidRPr="00A00D02">
        <w:rPr>
          <w:rFonts w:ascii="Arial" w:hAnsi="Arial" w:cs="Arial"/>
          <w:sz w:val="24"/>
          <w:szCs w:val="24"/>
        </w:rPr>
        <w:t>Estaremos atentos a sus requerimientos y esperamos poder apoyarlos en los procesos educativos que ustedes vienen adelantando.</w:t>
      </w:r>
    </w:p>
    <w:p w:rsidR="00716700" w:rsidRDefault="00716700" w:rsidP="00716700">
      <w:pPr>
        <w:jc w:val="both"/>
        <w:outlineLvl w:val="2"/>
        <w:rPr>
          <w:rFonts w:ascii="Arial" w:hAnsi="Arial" w:cs="Arial"/>
          <w:sz w:val="24"/>
          <w:szCs w:val="24"/>
        </w:rPr>
      </w:pPr>
      <w:r w:rsidRPr="00122911">
        <w:rPr>
          <w:rFonts w:ascii="Arial" w:hAnsi="Arial" w:cs="Arial"/>
          <w:sz w:val="24"/>
          <w:szCs w:val="24"/>
        </w:rPr>
        <w:t xml:space="preserve">Queremos invitarlos a visitar </w:t>
      </w:r>
      <w:r>
        <w:rPr>
          <w:rFonts w:ascii="Arial" w:hAnsi="Arial" w:cs="Arial"/>
          <w:sz w:val="24"/>
          <w:szCs w:val="24"/>
        </w:rPr>
        <w:t xml:space="preserve">nuestra página web </w:t>
      </w:r>
      <w:hyperlink r:id="rId8" w:history="1">
        <w:r w:rsidRPr="00084A29">
          <w:rPr>
            <w:rStyle w:val="Hipervnculo"/>
            <w:rFonts w:ascii="Arial" w:hAnsi="Arial" w:cs="Arial"/>
            <w:sz w:val="24"/>
            <w:szCs w:val="24"/>
          </w:rPr>
          <w:t>www.hablandoensenas.com</w:t>
        </w:r>
      </w:hyperlink>
      <w:r>
        <w:rPr>
          <w:rFonts w:ascii="Arial" w:hAnsi="Arial" w:cs="Arial"/>
          <w:sz w:val="24"/>
          <w:szCs w:val="24"/>
        </w:rPr>
        <w:t xml:space="preserve"> donde encontrará mayor información.</w:t>
      </w:r>
    </w:p>
    <w:p w:rsidR="00716700" w:rsidRDefault="00716700" w:rsidP="00716700">
      <w:pPr>
        <w:jc w:val="both"/>
        <w:outlineLvl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 saludo</w:t>
      </w:r>
      <w:r w:rsidR="00A00D02">
        <w:rPr>
          <w:rFonts w:ascii="Arial" w:hAnsi="Arial" w:cs="Arial"/>
          <w:sz w:val="24"/>
          <w:szCs w:val="24"/>
        </w:rPr>
        <w:t>,</w:t>
      </w:r>
    </w:p>
    <w:p w:rsidR="00716700" w:rsidRDefault="00716700" w:rsidP="00716700">
      <w:pPr>
        <w:jc w:val="both"/>
        <w:outlineLvl w:val="2"/>
        <w:rPr>
          <w:rFonts w:ascii="Arial" w:hAnsi="Arial" w:cs="Arial"/>
          <w:sz w:val="24"/>
          <w:szCs w:val="24"/>
        </w:rPr>
      </w:pPr>
    </w:p>
    <w:p w:rsidR="00716700" w:rsidRDefault="00716700" w:rsidP="00716700">
      <w:pPr>
        <w:jc w:val="both"/>
        <w:outlineLvl w:val="2"/>
        <w:rPr>
          <w:rFonts w:ascii="Arial" w:hAnsi="Arial" w:cs="Arial"/>
          <w:sz w:val="24"/>
          <w:szCs w:val="24"/>
        </w:rPr>
      </w:pPr>
    </w:p>
    <w:p w:rsidR="00716700" w:rsidRDefault="00716700" w:rsidP="00716700">
      <w:pPr>
        <w:jc w:val="both"/>
        <w:outlineLvl w:val="2"/>
        <w:rPr>
          <w:rFonts w:ascii="Arial" w:hAnsi="Arial" w:cs="Arial"/>
          <w:sz w:val="24"/>
          <w:szCs w:val="24"/>
        </w:rPr>
      </w:pPr>
    </w:p>
    <w:p w:rsidR="00716700" w:rsidRPr="006D0999" w:rsidRDefault="00716700" w:rsidP="00716700">
      <w:pPr>
        <w:pStyle w:val="Sinespaciado"/>
        <w:rPr>
          <w:rFonts w:ascii="Arial" w:hAnsi="Arial" w:cs="Arial"/>
          <w:b/>
          <w:sz w:val="24"/>
          <w:szCs w:val="24"/>
        </w:rPr>
      </w:pPr>
      <w:r w:rsidRPr="006D0999">
        <w:rPr>
          <w:rFonts w:ascii="Arial" w:hAnsi="Arial" w:cs="Arial"/>
          <w:b/>
          <w:sz w:val="24"/>
          <w:szCs w:val="24"/>
        </w:rPr>
        <w:t>ELIZABETH ARÉVALO CANCINO</w:t>
      </w:r>
    </w:p>
    <w:p w:rsidR="00716700" w:rsidRPr="00DB7A5B" w:rsidRDefault="00716700" w:rsidP="00716700">
      <w:pPr>
        <w:pStyle w:val="Sinespaciado"/>
        <w:rPr>
          <w:rFonts w:ascii="Arial" w:hAnsi="Arial" w:cs="Arial"/>
          <w:sz w:val="24"/>
          <w:szCs w:val="24"/>
        </w:rPr>
      </w:pPr>
      <w:r w:rsidRPr="00DB7A5B">
        <w:rPr>
          <w:rFonts w:ascii="Arial" w:hAnsi="Arial" w:cs="Arial"/>
          <w:sz w:val="24"/>
          <w:szCs w:val="24"/>
        </w:rPr>
        <w:t>Directora</w:t>
      </w:r>
    </w:p>
    <w:p w:rsidR="00716700" w:rsidRPr="00DB7A5B" w:rsidRDefault="00716700" w:rsidP="00716700">
      <w:pPr>
        <w:pStyle w:val="Sinespaciado"/>
        <w:rPr>
          <w:rFonts w:ascii="Arial" w:hAnsi="Arial" w:cs="Arial"/>
          <w:sz w:val="24"/>
          <w:szCs w:val="24"/>
        </w:rPr>
      </w:pPr>
      <w:hyperlink r:id="rId9" w:history="1">
        <w:r w:rsidRPr="00DB7A5B">
          <w:rPr>
            <w:rStyle w:val="Hipervnculo"/>
            <w:rFonts w:ascii="Arial" w:hAnsi="Arial" w:cs="Arial"/>
            <w:sz w:val="24"/>
            <w:szCs w:val="24"/>
          </w:rPr>
          <w:t>dirección@hablandoensenas.com</w:t>
        </w:r>
      </w:hyperlink>
    </w:p>
    <w:sectPr w:rsidR="00716700" w:rsidRPr="00DB7A5B" w:rsidSect="00716700">
      <w:headerReference w:type="default" r:id="rId10"/>
      <w:footerReference w:type="default" r:id="rId11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DF5" w:rsidRDefault="00106DF5" w:rsidP="00880188">
      <w:pPr>
        <w:spacing w:after="0" w:line="240" w:lineRule="auto"/>
      </w:pPr>
      <w:r>
        <w:separator/>
      </w:r>
    </w:p>
  </w:endnote>
  <w:endnote w:type="continuationSeparator" w:id="0">
    <w:p w:rsidR="00106DF5" w:rsidRDefault="00106DF5" w:rsidP="0088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188" w:rsidRDefault="00880188" w:rsidP="00880188">
    <w:pPr>
      <w:pStyle w:val="Piedepgina"/>
      <w:tabs>
        <w:tab w:val="clear" w:pos="4419"/>
        <w:tab w:val="clear" w:pos="8838"/>
        <w:tab w:val="left" w:pos="3915"/>
      </w:tabs>
      <w:jc w:val="center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9172A" wp14:editId="5B5A6A37">
              <wp:simplePos x="0" y="0"/>
              <wp:positionH relativeFrom="margin">
                <wp:align>center</wp:align>
              </wp:positionH>
              <wp:positionV relativeFrom="paragraph">
                <wp:posOffset>8890</wp:posOffset>
              </wp:positionV>
              <wp:extent cx="7019925" cy="1905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19925" cy="1905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59F4BC5" id="Conector recto 3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7pt" to="552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" strokecolor="#f4b183" strokeweight="1.5pt">
              <v:stroke joinstyle="miter"/>
              <w10:wrap anchorx="margin"/>
            </v:line>
          </w:pict>
        </mc:Fallback>
      </mc:AlternateContent>
    </w:r>
  </w:p>
  <w:p w:rsidR="00361FEB" w:rsidRPr="00880188" w:rsidRDefault="00880188" w:rsidP="00880188">
    <w:pPr>
      <w:pStyle w:val="Piedepgina"/>
      <w:tabs>
        <w:tab w:val="clear" w:pos="4419"/>
        <w:tab w:val="clear" w:pos="8838"/>
        <w:tab w:val="left" w:pos="3915"/>
      </w:tabs>
      <w:jc w:val="center"/>
      <w:rPr>
        <w:rFonts w:ascii="Arial" w:hAnsi="Arial" w:cs="Arial"/>
      </w:rPr>
    </w:pPr>
    <w:r w:rsidRPr="00880188">
      <w:rPr>
        <w:rFonts w:ascii="Arial" w:hAnsi="Arial" w:cs="Arial"/>
      </w:rPr>
      <w:t>Diagonal 48 No 18</w:t>
    </w:r>
    <w:r w:rsidR="00361FEB">
      <w:rPr>
        <w:rFonts w:ascii="Arial" w:hAnsi="Arial" w:cs="Arial"/>
      </w:rPr>
      <w:t>-</w:t>
    </w:r>
    <w:r w:rsidRPr="00880188">
      <w:rPr>
        <w:rFonts w:ascii="Arial" w:hAnsi="Arial" w:cs="Arial"/>
      </w:rPr>
      <w:t>27     Teléfonos 310 2035937  -  305 3459400     Bogotá – Colombia.</w:t>
    </w:r>
  </w:p>
  <w:p w:rsidR="00880188" w:rsidRPr="00880188" w:rsidRDefault="00880188" w:rsidP="00880188">
    <w:pPr>
      <w:pStyle w:val="Piedepgina"/>
      <w:tabs>
        <w:tab w:val="clear" w:pos="4419"/>
        <w:tab w:val="clear" w:pos="8838"/>
        <w:tab w:val="left" w:pos="3915"/>
      </w:tabs>
      <w:jc w:val="center"/>
      <w:rPr>
        <w:rFonts w:ascii="Arial" w:hAnsi="Arial" w:cs="Arial"/>
        <w:lang w:val="en-US"/>
      </w:rPr>
    </w:pPr>
    <w:hyperlink r:id="rId1" w:history="1">
      <w:r w:rsidRPr="00880188">
        <w:rPr>
          <w:rStyle w:val="Hipervnculo"/>
          <w:rFonts w:ascii="Arial" w:hAnsi="Arial" w:cs="Arial"/>
          <w:lang w:val="en-US"/>
        </w:rPr>
        <w:t>www.hablandoensenas.com</w:t>
      </w:r>
    </w:hyperlink>
    <w:r w:rsidRPr="00880188">
      <w:rPr>
        <w:rFonts w:ascii="Arial" w:hAnsi="Arial" w:cs="Arial"/>
        <w:lang w:val="en-US"/>
      </w:rPr>
      <w:t xml:space="preserve">        email: direccion@hablandoensenas.com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DF5" w:rsidRDefault="00106DF5" w:rsidP="00880188">
      <w:pPr>
        <w:spacing w:after="0" w:line="240" w:lineRule="auto"/>
      </w:pPr>
      <w:r>
        <w:separator/>
      </w:r>
    </w:p>
  </w:footnote>
  <w:footnote w:type="continuationSeparator" w:id="0">
    <w:p w:rsidR="00106DF5" w:rsidRDefault="00106DF5" w:rsidP="00880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188" w:rsidRDefault="00880188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-727710</wp:posOffset>
              </wp:positionH>
              <wp:positionV relativeFrom="paragraph">
                <wp:posOffset>1322070</wp:posOffset>
              </wp:positionV>
              <wp:extent cx="7019925" cy="1905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19925" cy="1905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ED7BC3" id="Conector rec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104.1pt" to="495.45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" strokecolor="#f4b083 [1941]" strokeweight="1.5pt">
              <v:stroke joinstyle="miter"/>
            </v:line>
          </w:pict>
        </mc:Fallback>
      </mc:AlternateContent>
    </w:r>
    <w:r>
      <w:t xml:space="preserve">                                                             </w:t>
    </w:r>
    <w:r w:rsidRPr="00880188">
      <w:rPr>
        <w:noProof/>
        <w:lang w:eastAsia="es-CO"/>
      </w:rPr>
      <w:drawing>
        <wp:inline distT="0" distB="0" distL="0" distR="0">
          <wp:extent cx="2150435" cy="1333500"/>
          <wp:effectExtent l="0" t="0" r="2540" b="0"/>
          <wp:docPr id="4" name="Imagen 4" descr="F:\hablando_ensenas\logo\logo hablando enseñas modific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hablando_ensenas\logo\logo hablando enseñas modific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0435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84404"/>
    <w:multiLevelType w:val="hybridMultilevel"/>
    <w:tmpl w:val="E5080F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88"/>
    <w:rsid w:val="00106DF5"/>
    <w:rsid w:val="00192C5C"/>
    <w:rsid w:val="00361FEB"/>
    <w:rsid w:val="00716700"/>
    <w:rsid w:val="00880188"/>
    <w:rsid w:val="00A00D02"/>
    <w:rsid w:val="00B41D69"/>
    <w:rsid w:val="00BC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EDAF54F-9C34-4DAC-B80E-59AEE72E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70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01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188"/>
  </w:style>
  <w:style w:type="paragraph" w:styleId="Piedepgina">
    <w:name w:val="footer"/>
    <w:basedOn w:val="Normal"/>
    <w:link w:val="PiedepginaCar"/>
    <w:uiPriority w:val="99"/>
    <w:unhideWhenUsed/>
    <w:rsid w:val="008801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188"/>
  </w:style>
  <w:style w:type="character" w:styleId="Hipervnculo">
    <w:name w:val="Hyperlink"/>
    <w:basedOn w:val="Fuentedeprrafopredeter"/>
    <w:uiPriority w:val="99"/>
    <w:unhideWhenUsed/>
    <w:rsid w:val="0088018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16700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Sinespaciado">
    <w:name w:val="No Spacing"/>
    <w:uiPriority w:val="1"/>
    <w:qFormat/>
    <w:rsid w:val="007167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blandoensena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irecci&#243;n@hablandoensenas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ablandoensen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7CC6F-0D3A-495B-B19E-F1168D755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fabioospina</dc:creator>
  <cp:keywords/>
  <dc:description/>
  <cp:lastModifiedBy>fabioospina</cp:lastModifiedBy>
  <cp:revision>2</cp:revision>
  <dcterms:created xsi:type="dcterms:W3CDTF">2016-09-22T23:33:00Z</dcterms:created>
  <dcterms:modified xsi:type="dcterms:W3CDTF">2016-09-22T23:33:00Z</dcterms:modified>
</cp:coreProperties>
</file>