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F843" w14:textId="19F2B873" w:rsidR="00C4580E" w:rsidRDefault="00C4580E">
      <w:r>
        <w:t xml:space="preserve">Hibernate – </w:t>
      </w:r>
    </w:p>
    <w:p w14:paraId="276A9D9B" w14:textId="66A5168E" w:rsidR="00C4580E" w:rsidRDefault="00C4580E" w:rsidP="00C4580E">
      <w:pPr>
        <w:pStyle w:val="ListParagraph"/>
        <w:numPr>
          <w:ilvl w:val="0"/>
          <w:numId w:val="1"/>
        </w:numPr>
      </w:pPr>
      <w:r>
        <w:t>ORM Framework – Object Relational Mapping</w:t>
      </w:r>
    </w:p>
    <w:p w14:paraId="665F3261" w14:textId="346547F3" w:rsidR="00C4580E" w:rsidRDefault="00C4580E" w:rsidP="00C4580E">
      <w:pPr>
        <w:pStyle w:val="ListParagraph"/>
        <w:numPr>
          <w:ilvl w:val="0"/>
          <w:numId w:val="1"/>
        </w:numPr>
      </w:pPr>
      <w:r>
        <w:t>JPA Implementation – Java Persistance API (javax.persistence package)</w:t>
      </w:r>
    </w:p>
    <w:p w14:paraId="2C85F977" w14:textId="526E45F2" w:rsidR="00C4580E" w:rsidRDefault="00C4580E" w:rsidP="00C4580E">
      <w:pPr>
        <w:pStyle w:val="ListParagraph"/>
        <w:numPr>
          <w:ilvl w:val="0"/>
          <w:numId w:val="1"/>
        </w:numPr>
      </w:pPr>
      <w:r>
        <w:t>SessionFactory &amp; Session</w:t>
      </w:r>
    </w:p>
    <w:p w14:paraId="6B7E374B" w14:textId="33361513" w:rsidR="00C4580E" w:rsidRDefault="00C4580E" w:rsidP="00C4580E">
      <w:pPr>
        <w:pStyle w:val="ListParagraph"/>
        <w:numPr>
          <w:ilvl w:val="0"/>
          <w:numId w:val="1"/>
        </w:numPr>
      </w:pPr>
      <w:r>
        <w:t>Hibernate.cfg.xml &amp; &lt;entity&gt;.hbm.xml (Two configuration files of hibernate)</w:t>
      </w:r>
    </w:p>
    <w:p w14:paraId="3CD3437C" w14:textId="6DCAAC18" w:rsidR="00C4580E" w:rsidRDefault="00C4580E" w:rsidP="00C4580E">
      <w:pPr>
        <w:pStyle w:val="ListParagraph"/>
        <w:numPr>
          <w:ilvl w:val="0"/>
          <w:numId w:val="1"/>
        </w:numPr>
      </w:pPr>
      <w:r>
        <w:t>Cfg – configuration file, hbm- hibernate mapping file (optional)</w:t>
      </w:r>
    </w:p>
    <w:p w14:paraId="1338F6CE" w14:textId="1459DFB8" w:rsidR="00C4580E" w:rsidRDefault="00C4580E" w:rsidP="00C4580E">
      <w:pPr>
        <w:pStyle w:val="ListParagraph"/>
        <w:numPr>
          <w:ilvl w:val="0"/>
          <w:numId w:val="1"/>
        </w:numPr>
      </w:pPr>
      <w:r>
        <w:t>In side config file, db properties (db url, username, password, driver &amp; dialect), hbmddl-auto, show-sql</w:t>
      </w:r>
    </w:p>
    <w:p w14:paraId="56E842E0" w14:textId="1BE95BF3" w:rsidR="00C4580E" w:rsidRDefault="00C4580E" w:rsidP="00C4580E">
      <w:pPr>
        <w:pStyle w:val="ListParagraph"/>
        <w:numPr>
          <w:ilvl w:val="0"/>
          <w:numId w:val="1"/>
        </w:numPr>
      </w:pPr>
      <w:r>
        <w:t>Persistence is the form of serialization where we store the state in database table.</w:t>
      </w:r>
    </w:p>
    <w:p w14:paraId="62793E79" w14:textId="72DC4B51" w:rsidR="001B2989" w:rsidRDefault="001B2989" w:rsidP="00C4580E">
      <w:pPr>
        <w:pStyle w:val="ListParagraph"/>
        <w:numPr>
          <w:ilvl w:val="0"/>
          <w:numId w:val="1"/>
        </w:numPr>
      </w:pPr>
      <w:r>
        <w:t>Annotations can be used instead of hbm  file</w:t>
      </w:r>
    </w:p>
    <w:p w14:paraId="08426002" w14:textId="7CD5B78F" w:rsidR="001B2989" w:rsidRDefault="001B2989" w:rsidP="00C4580E">
      <w:pPr>
        <w:pStyle w:val="ListParagraph"/>
        <w:numPr>
          <w:ilvl w:val="0"/>
          <w:numId w:val="1"/>
        </w:numPr>
      </w:pPr>
      <w:r>
        <w:t>@Entity, @Table, @Id, @GenereatedValue, @Column, @OnetoMany, @ManytoMany</w:t>
      </w:r>
    </w:p>
    <w:p w14:paraId="2DEFEBDA" w14:textId="2308DAA9" w:rsidR="00467BAA" w:rsidRDefault="00467BAA" w:rsidP="00C4580E">
      <w:pPr>
        <w:pStyle w:val="ListParagraph"/>
        <w:numPr>
          <w:ilvl w:val="0"/>
          <w:numId w:val="1"/>
        </w:numPr>
      </w:pPr>
      <w:r>
        <w:t>@NamedQuery, @NamedQueries, @NativeQuery</w:t>
      </w:r>
    </w:p>
    <w:p w14:paraId="25B948AF" w14:textId="26B6A67D" w:rsidR="00467BAA" w:rsidRDefault="00467BAA" w:rsidP="00C4580E">
      <w:pPr>
        <w:pStyle w:val="ListParagraph"/>
        <w:numPr>
          <w:ilvl w:val="0"/>
          <w:numId w:val="1"/>
        </w:numPr>
      </w:pPr>
      <w:r>
        <w:t>HQL – Hibernate Query Lang ( DB independent query)</w:t>
      </w:r>
    </w:p>
    <w:p w14:paraId="481DD1B7" w14:textId="03A1004B" w:rsidR="00B34396" w:rsidRDefault="00B34396" w:rsidP="00C4580E">
      <w:pPr>
        <w:pStyle w:val="ListParagraph"/>
        <w:numPr>
          <w:ilvl w:val="0"/>
          <w:numId w:val="1"/>
        </w:numPr>
      </w:pPr>
      <w:r>
        <w:t>Other popular JPA implementations are IBatis, EclipseLink</w:t>
      </w:r>
      <w:r w:rsidR="002F0E2D">
        <w:t>, Generics</w:t>
      </w:r>
    </w:p>
    <w:p w14:paraId="5294F9CA" w14:textId="5729F6C3" w:rsidR="002F0E2D" w:rsidRDefault="002F0E2D" w:rsidP="002F0E2D"/>
    <w:p w14:paraId="7FEC795E" w14:textId="7B939BBC" w:rsidR="002F0E2D" w:rsidRDefault="002F0E2D" w:rsidP="002F0E2D">
      <w:r>
        <w:t>Cr</w:t>
      </w:r>
      <w:r w:rsidR="003D1D3D">
        <w:t>i</w:t>
      </w:r>
      <w:r>
        <w:t xml:space="preserve">teria </w:t>
      </w:r>
    </w:p>
    <w:p w14:paraId="4D65AF57" w14:textId="68CA6DDC" w:rsidR="003D1D3D" w:rsidRDefault="003D1D3D" w:rsidP="003D1D3D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t xml:space="preserve">HCQL - </w:t>
      </w:r>
      <w:r w:rsidRPr="003D1D3D">
        <w:rPr>
          <w:rFonts w:ascii="Helvetica" w:hAnsi="Helvetica"/>
          <w:b w:val="0"/>
          <w:bCs w:val="0"/>
          <w:color w:val="610B4B"/>
          <w:sz w:val="32"/>
          <w:szCs w:val="32"/>
        </w:rPr>
        <w:t>Hibernate Criteria Query Language</w:t>
      </w:r>
    </w:p>
    <w:p w14:paraId="38E586C9" w14:textId="58709C25" w:rsidR="003D1D3D" w:rsidRDefault="003D1D3D" w:rsidP="003D1D3D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14:paraId="35714540" w14:textId="77777777" w:rsidR="003D1D3D" w:rsidRPr="003D1D3D" w:rsidRDefault="003D1D3D" w:rsidP="003D1D3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1D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Crietria c=session.createCriteria(Emp.</w:t>
      </w:r>
      <w:r w:rsidRPr="003D1D3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D1D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3D1D3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//passing Class class argument</w:t>
      </w:r>
      <w:r w:rsidRPr="003D1D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57A81F0" w14:textId="77777777" w:rsidR="003D1D3D" w:rsidRPr="003D1D3D" w:rsidRDefault="003D1D3D" w:rsidP="003D1D3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D1D3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list=c.list();  </w:t>
      </w:r>
    </w:p>
    <w:p w14:paraId="72DA408B" w14:textId="77777777" w:rsidR="00B0601C" w:rsidRPr="00B0601C" w:rsidRDefault="00B0601C" w:rsidP="00B060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B0601C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Example of HCQL to get the 10th to 20th record</w:t>
      </w:r>
    </w:p>
    <w:p w14:paraId="39EB03B1" w14:textId="77777777" w:rsidR="00B0601C" w:rsidRPr="00B0601C" w:rsidRDefault="00B0601C" w:rsidP="00B060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Crietria c=session.createCriteria(Emp.</w:t>
      </w:r>
      <w:r w:rsidRPr="00B060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7F9660F" w14:textId="77777777" w:rsidR="00B0601C" w:rsidRPr="00B0601C" w:rsidRDefault="00B0601C" w:rsidP="00B060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c.setFirstResult(</w:t>
      </w:r>
      <w:r w:rsidRPr="00B0601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5CD0F3D" w14:textId="77777777" w:rsidR="00B0601C" w:rsidRPr="00B0601C" w:rsidRDefault="00B0601C" w:rsidP="00B0601C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c.setMaxResult(</w:t>
      </w:r>
      <w:r w:rsidRPr="00B0601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6CE5D12" w14:textId="77777777" w:rsidR="00B0601C" w:rsidRPr="00B0601C" w:rsidRDefault="00B0601C" w:rsidP="00B0601C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list=c.list();  </w:t>
      </w:r>
    </w:p>
    <w:p w14:paraId="55D54112" w14:textId="77777777" w:rsidR="00B0601C" w:rsidRPr="00B0601C" w:rsidRDefault="00B0601C" w:rsidP="00B06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01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A2C21B">
          <v:rect id="_x0000_i1025" style="width:0;height:.75pt" o:hralign="left" o:hrstd="t" o:hrnoshade="t" o:hr="t" fillcolor="#d4d4d4" stroked="f"/>
        </w:pict>
      </w:r>
    </w:p>
    <w:p w14:paraId="712E3EF4" w14:textId="77777777" w:rsidR="00B0601C" w:rsidRPr="00B0601C" w:rsidRDefault="00B0601C" w:rsidP="00B060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B0601C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Example of HCQL to get the records whose salary is greater than 10000</w:t>
      </w:r>
    </w:p>
    <w:p w14:paraId="16321AAB" w14:textId="77777777" w:rsidR="00B0601C" w:rsidRPr="00B0601C" w:rsidRDefault="00B0601C" w:rsidP="00B0601C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Crietria c=session.createCriteria(Emp.</w:t>
      </w:r>
      <w:r w:rsidRPr="00B060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B35C7B3" w14:textId="77777777" w:rsidR="00B0601C" w:rsidRPr="00B0601C" w:rsidRDefault="00B0601C" w:rsidP="00B0601C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c.add(Restrictions.gt(</w:t>
      </w:r>
      <w:r w:rsidRPr="00B060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"salary"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B0601C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10000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</w:t>
      </w:r>
      <w:r w:rsidRPr="00B0601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//salary is the propertyname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3ACCA1" w14:textId="77777777" w:rsidR="00B0601C" w:rsidRPr="00B0601C" w:rsidRDefault="00B0601C" w:rsidP="00B0601C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list=c.list();  </w:t>
      </w:r>
    </w:p>
    <w:p w14:paraId="5FC93BF1" w14:textId="77777777" w:rsidR="00B0601C" w:rsidRPr="00B0601C" w:rsidRDefault="00B0601C" w:rsidP="00B060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01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FD7E12">
          <v:rect id="_x0000_i1026" style="width:0;height:.75pt" o:hralign="left" o:hrstd="t" o:hrnoshade="t" o:hr="t" fillcolor="#d4d4d4" stroked="f"/>
        </w:pict>
      </w:r>
    </w:p>
    <w:p w14:paraId="460D6557" w14:textId="77777777" w:rsidR="00B0601C" w:rsidRPr="00B0601C" w:rsidRDefault="00B0601C" w:rsidP="00B060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B0601C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lastRenderedPageBreak/>
        <w:t>Example of HCQL to get the records in ascending order on the basis of salary</w:t>
      </w:r>
    </w:p>
    <w:p w14:paraId="0AF59DD0" w14:textId="77777777" w:rsidR="00B0601C" w:rsidRPr="00B0601C" w:rsidRDefault="00B0601C" w:rsidP="00B0601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Crietria c=session.createCriteria(Emp.</w:t>
      </w:r>
      <w:r w:rsidRPr="00B060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BB3FAEC" w14:textId="77777777" w:rsidR="00B0601C" w:rsidRPr="00B0601C" w:rsidRDefault="00B0601C" w:rsidP="00B0601C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c.addOrder(Order.asc(</w:t>
      </w:r>
      <w:r w:rsidRPr="00B060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"salary"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12ADF8B8" w14:textId="77777777" w:rsidR="00B0601C" w:rsidRPr="00B0601C" w:rsidRDefault="00B0601C" w:rsidP="00B0601C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list=c.list();  </w:t>
      </w:r>
    </w:p>
    <w:p w14:paraId="372B5B2C" w14:textId="77777777" w:rsidR="00B0601C" w:rsidRPr="00B0601C" w:rsidRDefault="00B0601C" w:rsidP="00B0601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B0601C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HCQL with Projection</w:t>
      </w:r>
    </w:p>
    <w:p w14:paraId="155586E5" w14:textId="77777777" w:rsidR="00B0601C" w:rsidRPr="00B0601C" w:rsidRDefault="00B0601C" w:rsidP="00B060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fetch data of a particular column by projection such as name etc. Let's see the simple example of projection that prints data of NAME column of the table only.</w:t>
      </w:r>
    </w:p>
    <w:p w14:paraId="0D24C5DA" w14:textId="77777777" w:rsidR="00B0601C" w:rsidRPr="00B0601C" w:rsidRDefault="00B0601C" w:rsidP="00B0601C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Criteria c=session.createCriteria(Emp.</w:t>
      </w:r>
      <w:r w:rsidRPr="00B0601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6C6FAAF" w14:textId="77777777" w:rsidR="00B0601C" w:rsidRPr="00B0601C" w:rsidRDefault="00B0601C" w:rsidP="00B0601C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c.setProjection(Projections.property(</w:t>
      </w:r>
      <w:r w:rsidRPr="00B0601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2A8BF826" w14:textId="77777777" w:rsidR="00B0601C" w:rsidRPr="00B0601C" w:rsidRDefault="00B0601C" w:rsidP="00B0601C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0601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List list=c.list();  </w:t>
      </w:r>
    </w:p>
    <w:p w14:paraId="73230A16" w14:textId="606302A5" w:rsidR="003D1D3D" w:rsidRDefault="003D1D3D" w:rsidP="003D1D3D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p w14:paraId="516967B4" w14:textId="53BC5695" w:rsidR="00B0601C" w:rsidRDefault="00B0601C" w:rsidP="003D1D3D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601C" w14:paraId="53BE4214" w14:textId="77777777" w:rsidTr="00B0601C">
        <w:tc>
          <w:tcPr>
            <w:tcW w:w="3005" w:type="dxa"/>
          </w:tcPr>
          <w:p w14:paraId="3BCEF3AC" w14:textId="7E7DDAAC" w:rsidR="00B0601C" w:rsidRDefault="00B0601C" w:rsidP="00B0601C">
            <w:r>
              <w:t>Normal SQL</w:t>
            </w:r>
          </w:p>
        </w:tc>
        <w:tc>
          <w:tcPr>
            <w:tcW w:w="3005" w:type="dxa"/>
          </w:tcPr>
          <w:p w14:paraId="0D66D15F" w14:textId="60430AA9" w:rsidR="00B0601C" w:rsidRDefault="00B0601C" w:rsidP="00B0601C">
            <w:r>
              <w:t>JPQL</w:t>
            </w:r>
          </w:p>
        </w:tc>
        <w:tc>
          <w:tcPr>
            <w:tcW w:w="3006" w:type="dxa"/>
          </w:tcPr>
          <w:p w14:paraId="3C7AF2B8" w14:textId="605E9BC0" w:rsidR="00B0601C" w:rsidRDefault="00B0601C" w:rsidP="00B0601C">
            <w:r>
              <w:t>HQL</w:t>
            </w:r>
          </w:p>
        </w:tc>
      </w:tr>
      <w:tr w:rsidR="00B0601C" w14:paraId="0A322219" w14:textId="77777777" w:rsidTr="00B0601C">
        <w:tc>
          <w:tcPr>
            <w:tcW w:w="3005" w:type="dxa"/>
          </w:tcPr>
          <w:p w14:paraId="44F9CCD0" w14:textId="70C58425" w:rsidR="00B0601C" w:rsidRDefault="00B469DE" w:rsidP="00B0601C">
            <w:r>
              <w:t>Select * from employee</w:t>
            </w:r>
          </w:p>
        </w:tc>
        <w:tc>
          <w:tcPr>
            <w:tcW w:w="3005" w:type="dxa"/>
          </w:tcPr>
          <w:p w14:paraId="3E330F58" w14:textId="68B8C8DD" w:rsidR="00B0601C" w:rsidRDefault="00B469DE" w:rsidP="00B0601C">
            <w:r>
              <w:t>From Employee</w:t>
            </w:r>
          </w:p>
        </w:tc>
        <w:tc>
          <w:tcPr>
            <w:tcW w:w="3006" w:type="dxa"/>
          </w:tcPr>
          <w:p w14:paraId="47E07D42" w14:textId="38C54FE1" w:rsidR="00B0601C" w:rsidRDefault="00B469DE" w:rsidP="00B0601C">
            <w:r>
              <w:t>From Employee</w:t>
            </w:r>
          </w:p>
        </w:tc>
      </w:tr>
      <w:tr w:rsidR="00B0601C" w14:paraId="59EF1614" w14:textId="77777777" w:rsidTr="00B0601C">
        <w:tc>
          <w:tcPr>
            <w:tcW w:w="3005" w:type="dxa"/>
          </w:tcPr>
          <w:p w14:paraId="4052D9BF" w14:textId="0116B62F" w:rsidR="00B0601C" w:rsidRDefault="00B469DE" w:rsidP="00B0601C">
            <w:r>
              <w:t>Employee refers the table name</w:t>
            </w:r>
          </w:p>
        </w:tc>
        <w:tc>
          <w:tcPr>
            <w:tcW w:w="3005" w:type="dxa"/>
          </w:tcPr>
          <w:p w14:paraId="457844DC" w14:textId="0781C726" w:rsidR="00B0601C" w:rsidRDefault="00B469DE" w:rsidP="00B0601C">
            <w:r>
              <w:t>Employee refers to Entity Bean class</w:t>
            </w:r>
          </w:p>
        </w:tc>
        <w:tc>
          <w:tcPr>
            <w:tcW w:w="3006" w:type="dxa"/>
          </w:tcPr>
          <w:p w14:paraId="31F688E9" w14:textId="624A2F17" w:rsidR="00B0601C" w:rsidRDefault="00B469DE" w:rsidP="00B0601C">
            <w:r>
              <w:t>Employee refers to Entity Bean class</w:t>
            </w:r>
          </w:p>
        </w:tc>
      </w:tr>
      <w:tr w:rsidR="00B0601C" w14:paraId="7721F899" w14:textId="77777777" w:rsidTr="00B0601C">
        <w:tc>
          <w:tcPr>
            <w:tcW w:w="3005" w:type="dxa"/>
          </w:tcPr>
          <w:p w14:paraId="442EE963" w14:textId="77777777" w:rsidR="00B0601C" w:rsidRDefault="00B0601C" w:rsidP="00B0601C"/>
        </w:tc>
        <w:tc>
          <w:tcPr>
            <w:tcW w:w="3005" w:type="dxa"/>
          </w:tcPr>
          <w:p w14:paraId="56BC58ED" w14:textId="77777777" w:rsidR="00B0601C" w:rsidRDefault="00B0601C" w:rsidP="00B0601C"/>
        </w:tc>
        <w:tc>
          <w:tcPr>
            <w:tcW w:w="3006" w:type="dxa"/>
          </w:tcPr>
          <w:p w14:paraId="12AC4D66" w14:textId="77777777" w:rsidR="00B0601C" w:rsidRDefault="00B0601C" w:rsidP="00B0601C"/>
        </w:tc>
      </w:tr>
    </w:tbl>
    <w:p w14:paraId="7B526512" w14:textId="3011489A" w:rsidR="00B0601C" w:rsidRPr="003D1D3D" w:rsidRDefault="00B0601C" w:rsidP="00B0601C"/>
    <w:p w14:paraId="2E6FE82F" w14:textId="46779253" w:rsidR="003D1D3D" w:rsidRDefault="003D1D3D" w:rsidP="002F0E2D"/>
    <w:p w14:paraId="2ED21367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@Entity</w:t>
      </w:r>
    </w:p>
    <w:p w14:paraId="4C3F30DB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@Table(name = "student")</w:t>
      </w:r>
    </w:p>
    <w:p w14:paraId="2F42249D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@NamedQueries({  </w:t>
      </w:r>
    </w:p>
    <w:p w14:paraId="178379D2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29E53E83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  <w:t xml:space="preserve">@NamedQuery(name = "viewAllStudents", query = "FROM Student s") </w:t>
      </w:r>
    </w:p>
    <w:p w14:paraId="5A9BFD88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  <w:t>@NamedQuery(name = "findStudentByID", query = "FROM Student s WHERE s.id = :id")</w:t>
      </w:r>
    </w:p>
    <w:p w14:paraId="2D5A315C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ab/>
        <w:t>@NamedQuery(name = "findStudentByName", query = "FROM Student s WHERE s.name = :name")</w:t>
      </w:r>
    </w:p>
    <w:p w14:paraId="78245FEC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</w:t>
      </w:r>
    </w:p>
    <w:p w14:paraId="2680E835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})</w:t>
      </w:r>
    </w:p>
    <w:p w14:paraId="3A58FC51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public class Student {</w:t>
      </w:r>
    </w:p>
    <w:p w14:paraId="02D478B6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@Id</w:t>
      </w:r>
    </w:p>
    <w:p w14:paraId="2C2783F5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@GeneratedValue(strategy = GenerationType.IDENTITY)</w:t>
      </w:r>
    </w:p>
    <w:p w14:paraId="02FE1D6F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@Column(name = "id")</w:t>
      </w:r>
    </w:p>
    <w:p w14:paraId="69BBE41E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private int id;</w:t>
      </w:r>
    </w:p>
    <w:p w14:paraId="682B46F6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</w:t>
      </w:r>
    </w:p>
    <w:p w14:paraId="5F4E4A12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@Column(name = "first_name")</w:t>
      </w:r>
    </w:p>
    <w:p w14:paraId="597C744C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private String firstName;</w:t>
      </w:r>
    </w:p>
    <w:p w14:paraId="168666B2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lastRenderedPageBreak/>
        <w:t xml:space="preserve">    </w:t>
      </w:r>
    </w:p>
    <w:p w14:paraId="3D1E8166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@Column(name = "last_name")</w:t>
      </w:r>
    </w:p>
    <w:p w14:paraId="5656EB83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private String lastName;</w:t>
      </w:r>
    </w:p>
    <w:p w14:paraId="5F95E90A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</w:t>
      </w:r>
    </w:p>
    <w:p w14:paraId="151A066B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@Column(name = "email")</w:t>
      </w:r>
    </w:p>
    <w:p w14:paraId="2274EBEC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private String email;</w:t>
      </w:r>
    </w:p>
    <w:p w14:paraId="7A8B8749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</w:t>
      </w:r>
    </w:p>
    <w:p w14:paraId="55D1F175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public student(){</w:t>
      </w:r>
    </w:p>
    <w:p w14:paraId="7228EBBE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}</w:t>
      </w:r>
    </w:p>
    <w:p w14:paraId="26E8DADA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</w:t>
      </w:r>
    </w:p>
    <w:p w14:paraId="4E20965D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public Student(String firstName, String lastName, String email) {</w:t>
      </w:r>
    </w:p>
    <w:p w14:paraId="53355E54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this.firstName = firstName;</w:t>
      </w:r>
    </w:p>
    <w:p w14:paraId="41708F9D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this.lastName = lastName;</w:t>
      </w:r>
    </w:p>
    <w:p w14:paraId="16423E5F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    this.email = email;</w:t>
      </w:r>
    </w:p>
    <w:p w14:paraId="065F8F2B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}</w:t>
      </w:r>
    </w:p>
    <w:p w14:paraId="1B041122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//getters and setters</w:t>
      </w:r>
    </w:p>
    <w:p w14:paraId="0611F4C9" w14:textId="77777777" w:rsidR="00B469DE" w:rsidRPr="00B469DE" w:rsidRDefault="00B469DE" w:rsidP="00B469DE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B469DE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74354381" w14:textId="76E1EB9B" w:rsidR="00B469DE" w:rsidRDefault="00B469DE" w:rsidP="002F0E2D"/>
    <w:p w14:paraId="541891B8" w14:textId="354C8BE2" w:rsidR="00470037" w:rsidRDefault="00470037" w:rsidP="002F0E2D">
      <w:r>
        <w:t xml:space="preserve">Shortcut for force updating maven project ==== alt+f5 </w:t>
      </w:r>
    </w:p>
    <w:p w14:paraId="549F2AE0" w14:textId="68A0EB64" w:rsidR="00AB03CE" w:rsidRDefault="00AB03CE" w:rsidP="002F0E2D">
      <w:r>
        <w:t>To run the project / file  = Ctrl+F11</w:t>
      </w:r>
    </w:p>
    <w:p w14:paraId="00735491" w14:textId="65AF4140" w:rsidR="00593C48" w:rsidRDefault="00593C48" w:rsidP="002F0E2D">
      <w:r>
        <w:t>XML – eXtensible Markup Lang (Tag based lang)</w:t>
      </w:r>
    </w:p>
    <w:p w14:paraId="0F671297" w14:textId="0AD7BFE0" w:rsidR="00593C48" w:rsidRDefault="00593C48" w:rsidP="002F0E2D">
      <w:r>
        <w:t>XML Is case as well as space sensitive</w:t>
      </w:r>
    </w:p>
    <w:p w14:paraId="11E8B9B0" w14:textId="21D0C18B" w:rsidR="003F14A4" w:rsidRDefault="003F14A4" w:rsidP="002F0E2D">
      <w:r>
        <w:t>All the tags in xml are user defined</w:t>
      </w:r>
    </w:p>
    <w:p w14:paraId="609DA498" w14:textId="1AC056C7" w:rsidR="003F14A4" w:rsidRDefault="003F14A4" w:rsidP="002F0E2D"/>
    <w:p w14:paraId="5FCDD7EC" w14:textId="63769043" w:rsidR="003F14A4" w:rsidRDefault="003F14A4" w:rsidP="002F0E2D">
      <w:r>
        <w:t xml:space="preserve">Student </w:t>
      </w:r>
    </w:p>
    <w:p w14:paraId="56894D81" w14:textId="005E4A0A" w:rsidR="003F14A4" w:rsidRDefault="003F14A4" w:rsidP="002F0E2D">
      <w:r>
        <w:t>{</w:t>
      </w:r>
    </w:p>
    <w:p w14:paraId="3C4B151C" w14:textId="2EC4E081" w:rsidR="003F14A4" w:rsidRDefault="003F14A4" w:rsidP="002F0E2D">
      <w:r>
        <w:t>Int id;</w:t>
      </w:r>
    </w:p>
    <w:p w14:paraId="51E58FC0" w14:textId="062F76D3" w:rsidR="003F14A4" w:rsidRDefault="003F14A4" w:rsidP="002F0E2D">
      <w:r>
        <w:t>String name;</w:t>
      </w:r>
    </w:p>
    <w:p w14:paraId="65EE2C61" w14:textId="127C764D" w:rsidR="003F14A4" w:rsidRDefault="003F14A4" w:rsidP="002F0E2D">
      <w:r>
        <w:t>String email;</w:t>
      </w:r>
    </w:p>
    <w:p w14:paraId="4BD32184" w14:textId="57ED824F" w:rsidR="003F14A4" w:rsidRDefault="003F14A4" w:rsidP="002F0E2D">
      <w:r>
        <w:t>}</w:t>
      </w:r>
    </w:p>
    <w:p w14:paraId="4DACFD6B" w14:textId="0082E138" w:rsidR="003F14A4" w:rsidRDefault="003F14A4" w:rsidP="002F0E2D"/>
    <w:p w14:paraId="3806D1AC" w14:textId="227A7FEB" w:rsidR="003F14A4" w:rsidRDefault="003F14A4" w:rsidP="002F0E2D">
      <w:r>
        <w:t>XML</w:t>
      </w:r>
    </w:p>
    <w:p w14:paraId="508A2885" w14:textId="533A88EC" w:rsidR="003F14A4" w:rsidRDefault="003F14A4" w:rsidP="002F0E2D">
      <w:r>
        <w:t>&lt;students&gt;</w:t>
      </w:r>
    </w:p>
    <w:p w14:paraId="07A3A2E0" w14:textId="60539366" w:rsidR="003F14A4" w:rsidRDefault="003F14A4" w:rsidP="002F0E2D">
      <w:r>
        <w:t>&lt;student&gt;</w:t>
      </w:r>
    </w:p>
    <w:p w14:paraId="014A96A3" w14:textId="01D1E702" w:rsidR="003F14A4" w:rsidRDefault="003F14A4" w:rsidP="002F0E2D">
      <w:r>
        <w:t>&lt;id&gt;100&lt;/id&gt;</w:t>
      </w:r>
    </w:p>
    <w:p w14:paraId="6C97EDE6" w14:textId="069166B0" w:rsidR="003F14A4" w:rsidRDefault="003F14A4" w:rsidP="002F0E2D">
      <w:r>
        <w:t>&lt;name&gt;abc&lt;/name&gt;</w:t>
      </w:r>
    </w:p>
    <w:p w14:paraId="131D26D0" w14:textId="6BC383E4" w:rsidR="003F14A4" w:rsidRDefault="003F14A4" w:rsidP="002F0E2D">
      <w:r>
        <w:t>&lt;email&gt;</w:t>
      </w:r>
      <w:hyperlink r:id="rId5" w:history="1">
        <w:r w:rsidRPr="0071058D">
          <w:rPr>
            <w:rStyle w:val="Hyperlink"/>
          </w:rPr>
          <w:t>abc@gmail.com&lt;/email</w:t>
        </w:r>
      </w:hyperlink>
      <w:r>
        <w:t>&gt;</w:t>
      </w:r>
    </w:p>
    <w:p w14:paraId="303918EE" w14:textId="68AC3A77" w:rsidR="003F14A4" w:rsidRDefault="003F14A4" w:rsidP="002F0E2D">
      <w:r>
        <w:t>&lt;/student&gt;</w:t>
      </w:r>
    </w:p>
    <w:p w14:paraId="324BCAE3" w14:textId="40BBDED9" w:rsidR="003F14A4" w:rsidRDefault="003F14A4" w:rsidP="002F0E2D">
      <w:r>
        <w:t>&lt;/students&gt;</w:t>
      </w:r>
    </w:p>
    <w:p w14:paraId="3DDE5AD3" w14:textId="42069703" w:rsidR="00593C48" w:rsidRDefault="003F14A4" w:rsidP="002F0E2D">
      <w:r>
        <w:lastRenderedPageBreak/>
        <w:t>HTML – For viewing the data</w:t>
      </w:r>
    </w:p>
    <w:p w14:paraId="3078CBAE" w14:textId="252AAFB9" w:rsidR="005A33C7" w:rsidRDefault="003F14A4" w:rsidP="002F0E2D">
      <w:r>
        <w:t>XML – To store / transfer/exchange the data (data representation)</w:t>
      </w:r>
    </w:p>
    <w:p w14:paraId="0378C0D3" w14:textId="71A41A0E" w:rsidR="003F14A4" w:rsidRDefault="003F14A4" w:rsidP="002F0E2D">
      <w:r>
        <w:t>XML is OS, Platform, Architecture independent</w:t>
      </w:r>
    </w:p>
    <w:p w14:paraId="3F8880B9" w14:textId="72BF19F0" w:rsidR="005A33C7" w:rsidRDefault="005A33C7" w:rsidP="002F0E2D"/>
    <w:p w14:paraId="2852F923" w14:textId="77D64CD2" w:rsidR="005A33C7" w:rsidRDefault="005A33C7" w:rsidP="002F0E2D">
      <w:r>
        <w:t>UTF – Unicode Text Format</w:t>
      </w:r>
    </w:p>
    <w:p w14:paraId="734E1DDB" w14:textId="16DC4748" w:rsidR="00571CE0" w:rsidRDefault="00571CE0" w:rsidP="002F0E2D"/>
    <w:p w14:paraId="1BA75E37" w14:textId="03B58BEC" w:rsidR="00571CE0" w:rsidRDefault="00571CE0" w:rsidP="002F0E2D">
      <w:r>
        <w:t>Valid xml</w:t>
      </w:r>
    </w:p>
    <w:p w14:paraId="66C58BDD" w14:textId="76BB1CA1" w:rsidR="00571CE0" w:rsidRDefault="00571CE0" w:rsidP="002F0E2D">
      <w:r>
        <w:t xml:space="preserve">Well-formed = </w:t>
      </w:r>
    </w:p>
    <w:p w14:paraId="03465610" w14:textId="3C6043CF" w:rsidR="00571CE0" w:rsidRDefault="00571CE0" w:rsidP="002F0E2D"/>
    <w:p w14:paraId="5416252E" w14:textId="77C3EE18" w:rsidR="00571CE0" w:rsidRDefault="00571CE0" w:rsidP="002F0E2D">
      <w:r>
        <w:t>XML schema is validated using  -- DTD,XSD</w:t>
      </w:r>
    </w:p>
    <w:p w14:paraId="588050C8" w14:textId="5F943F28" w:rsidR="00571CE0" w:rsidRDefault="00571CE0" w:rsidP="002F0E2D">
      <w:r>
        <w:t>DTD – Document Type Description</w:t>
      </w:r>
    </w:p>
    <w:p w14:paraId="5547D3B9" w14:textId="652BC9C3" w:rsidR="00571CE0" w:rsidRDefault="00571CE0" w:rsidP="002F0E2D">
      <w:r>
        <w:t>XSD – XML Schema Definition</w:t>
      </w:r>
    </w:p>
    <w:p w14:paraId="5BE8393F" w14:textId="76E905F1" w:rsidR="00E80967" w:rsidRDefault="00E80967" w:rsidP="002F0E2D"/>
    <w:p w14:paraId="6495E982" w14:textId="28678D11" w:rsidR="00E80967" w:rsidRDefault="00E80967" w:rsidP="002F0E2D">
      <w:r>
        <w:t>Parser is a</w:t>
      </w:r>
      <w:r w:rsidR="00FC4385">
        <w:t>n</w:t>
      </w:r>
      <w:r>
        <w:t xml:space="preserve"> application which helps to extract data from xml file</w:t>
      </w:r>
    </w:p>
    <w:p w14:paraId="279B9786" w14:textId="1710BB0F" w:rsidR="000424F9" w:rsidRDefault="000424F9" w:rsidP="002F0E2D"/>
    <w:p w14:paraId="77E4FDF2" w14:textId="54A6BEB2" w:rsidR="000424F9" w:rsidRDefault="000424F9" w:rsidP="002F0E2D">
      <w:hyperlink r:id="rId6" w:history="1">
        <w:r w:rsidRPr="0071058D">
          <w:rPr>
            <w:rStyle w:val="Hyperlink"/>
          </w:rPr>
          <w:t>https://www.geeksforgeeks.org/how-to-reset-mysql-root-password-in-windows-using-cmd/</w:t>
        </w:r>
      </w:hyperlink>
      <w:r>
        <w:t xml:space="preserve"> </w:t>
      </w:r>
    </w:p>
    <w:p w14:paraId="1BEE8490" w14:textId="2E2ED7B6" w:rsidR="000424F9" w:rsidRDefault="000424F9" w:rsidP="002F0E2D">
      <w:r>
        <w:t>Different ways of parsin xml file</w:t>
      </w:r>
    </w:p>
    <w:p w14:paraId="72A843A7" w14:textId="77777777" w:rsidR="000424F9" w:rsidRPr="000424F9" w:rsidRDefault="000424F9" w:rsidP="000424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0424F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JAXP - Java API for XML Processing</w:t>
      </w:r>
    </w:p>
    <w:p w14:paraId="788E795D" w14:textId="4A0D16FF" w:rsidR="000424F9" w:rsidRPr="000424F9" w:rsidRDefault="000424F9" w:rsidP="000424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s</w:t>
      </w:r>
      <w:r w:rsidRPr="000424F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JAXB - Java and XML Binding</w:t>
      </w:r>
    </w:p>
    <w:p w14:paraId="0CD2CD2A" w14:textId="77777777" w:rsidR="000424F9" w:rsidRPr="000424F9" w:rsidRDefault="000424F9" w:rsidP="000424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0424F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Marshalling</w:t>
      </w:r>
      <w:r w:rsidRPr="000424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converting XML to Java Objects</w:t>
      </w:r>
    </w:p>
    <w:p w14:paraId="0E1578C9" w14:textId="77777777" w:rsidR="000424F9" w:rsidRPr="000424F9" w:rsidRDefault="000424F9" w:rsidP="000424F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0424F9">
        <w:rPr>
          <w:rFonts w:ascii="Arial" w:eastAsia="Times New Roman" w:hAnsi="Arial" w:cs="Arial"/>
          <w:b/>
          <w:bCs/>
          <w:color w:val="212529"/>
          <w:sz w:val="24"/>
          <w:szCs w:val="24"/>
          <w:lang w:eastAsia="en-IN"/>
        </w:rPr>
        <w:t>UnMarshalling</w:t>
      </w:r>
      <w:r w:rsidRPr="000424F9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: converting Java Objects to XML</w:t>
      </w:r>
    </w:p>
    <w:p w14:paraId="11F342C0" w14:textId="77777777" w:rsidR="000424F9" w:rsidRDefault="000424F9" w:rsidP="002F0E2D"/>
    <w:p w14:paraId="3C1B187A" w14:textId="7686C973" w:rsidR="00E80967" w:rsidRDefault="00E80967" w:rsidP="002F0E2D"/>
    <w:p w14:paraId="2BEB2568" w14:textId="77777777" w:rsidR="00E80967" w:rsidRDefault="00E80967" w:rsidP="002F0E2D"/>
    <w:p w14:paraId="363431D1" w14:textId="77777777" w:rsidR="003F14A4" w:rsidRDefault="003F14A4" w:rsidP="002F0E2D"/>
    <w:p w14:paraId="2E93CE2A" w14:textId="77777777" w:rsidR="00AB03CE" w:rsidRDefault="00AB03CE" w:rsidP="002F0E2D"/>
    <w:sectPr w:rsidR="00AB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EB2"/>
    <w:multiLevelType w:val="multilevel"/>
    <w:tmpl w:val="2A34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11F6"/>
    <w:multiLevelType w:val="multilevel"/>
    <w:tmpl w:val="780CF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640AA"/>
    <w:multiLevelType w:val="hybridMultilevel"/>
    <w:tmpl w:val="A1AE0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B5153"/>
    <w:multiLevelType w:val="multilevel"/>
    <w:tmpl w:val="5A08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B2925"/>
    <w:multiLevelType w:val="multilevel"/>
    <w:tmpl w:val="3966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F32A7A"/>
    <w:multiLevelType w:val="multilevel"/>
    <w:tmpl w:val="953E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0E"/>
    <w:rsid w:val="000424F9"/>
    <w:rsid w:val="001B2989"/>
    <w:rsid w:val="002F0E2D"/>
    <w:rsid w:val="003D1D3D"/>
    <w:rsid w:val="003F14A4"/>
    <w:rsid w:val="00467BAA"/>
    <w:rsid w:val="00470037"/>
    <w:rsid w:val="00571CE0"/>
    <w:rsid w:val="00593C48"/>
    <w:rsid w:val="005A33C7"/>
    <w:rsid w:val="00AB03CE"/>
    <w:rsid w:val="00B0601C"/>
    <w:rsid w:val="00B34396"/>
    <w:rsid w:val="00B469DE"/>
    <w:rsid w:val="00C4580E"/>
    <w:rsid w:val="00E80967"/>
    <w:rsid w:val="00FC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9350"/>
  <w15:chartTrackingRefBased/>
  <w15:docId w15:val="{BCBDF26E-ABD0-4EA5-ABF3-75D6BB07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3D1D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1D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3D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D1D3D"/>
  </w:style>
  <w:style w:type="character" w:customStyle="1" w:styleId="comment">
    <w:name w:val="comment"/>
    <w:basedOn w:val="DefaultParagraphFont"/>
    <w:rsid w:val="003D1D3D"/>
  </w:style>
  <w:style w:type="character" w:customStyle="1" w:styleId="number">
    <w:name w:val="number"/>
    <w:basedOn w:val="DefaultParagraphFont"/>
    <w:rsid w:val="00B0601C"/>
  </w:style>
  <w:style w:type="character" w:customStyle="1" w:styleId="string">
    <w:name w:val="string"/>
    <w:basedOn w:val="DefaultParagraphFont"/>
    <w:rsid w:val="00B0601C"/>
  </w:style>
  <w:style w:type="paragraph" w:styleId="NormalWeb">
    <w:name w:val="Normal (Web)"/>
    <w:basedOn w:val="Normal"/>
    <w:uiPriority w:val="99"/>
    <w:semiHidden/>
    <w:unhideWhenUsed/>
    <w:rsid w:val="00B0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06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9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69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1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4A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42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3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387136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74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836058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13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158539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812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162182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reset-mysql-root-password-in-windows-using-cmd/" TargetMode="External"/><Relationship Id="rId5" Type="http://schemas.openxmlformats.org/officeDocument/2006/relationships/hyperlink" Target="mailto:abc@gmail.com%3c/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Hamshu</dc:creator>
  <cp:keywords/>
  <dc:description/>
  <cp:lastModifiedBy>Hamshu</cp:lastModifiedBy>
  <cp:revision>13</cp:revision>
  <dcterms:created xsi:type="dcterms:W3CDTF">2022-01-12T15:24:00Z</dcterms:created>
  <dcterms:modified xsi:type="dcterms:W3CDTF">2022-01-12T18:01:00Z</dcterms:modified>
</cp:coreProperties>
</file>