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CE180" w14:textId="77777777" w:rsidR="00C46F13" w:rsidRDefault="00C46F13"/>
    <w:p w14:paraId="7DB3DA51" w14:textId="77777777" w:rsidR="00C46F13" w:rsidRDefault="00C46F13"/>
    <w:p w14:paraId="77CB4823" w14:textId="77777777" w:rsidR="00C46F13" w:rsidRDefault="00C46F13"/>
    <w:p w14:paraId="4C9B6A83" w14:textId="77777777" w:rsidR="00C46F13" w:rsidRDefault="00C46F13"/>
    <w:p w14:paraId="015210EA" w14:textId="77777777" w:rsidR="00C46F13" w:rsidRDefault="00DA396F">
      <w:pPr>
        <w:jc w:val="center"/>
      </w:pPr>
      <w:r>
        <w:rPr>
          <w:b/>
          <w:sz w:val="52"/>
        </w:rPr>
        <w:t>Documento de Sustentación</w:t>
      </w:r>
    </w:p>
    <w:p w14:paraId="445F9502" w14:textId="77777777" w:rsidR="00C46F13" w:rsidRDefault="00DA396F">
      <w:pPr>
        <w:jc w:val="center"/>
      </w:pPr>
      <w:r>
        <w:rPr>
          <w:sz w:val="30"/>
        </w:rPr>
        <w:t>Reto 2 — Patrones de Diseño Arquitectónico</w:t>
      </w:r>
    </w:p>
    <w:p w14:paraId="21E449D1" w14:textId="77777777" w:rsidR="00C46F13" w:rsidRDefault="00DA396F">
      <w:pPr>
        <w:jc w:val="center"/>
      </w:pPr>
      <w:r>
        <w:rPr>
          <w:sz w:val="30"/>
        </w:rPr>
        <w:t>Sistema SolucionFarmacia</w:t>
      </w:r>
    </w:p>
    <w:p w14:paraId="4DF09EEE" w14:textId="77777777" w:rsidR="00C46F13" w:rsidRDefault="00C46F13"/>
    <w:p w14:paraId="230DFFA8" w14:textId="77777777" w:rsidR="00C46F13" w:rsidRDefault="00DA396F">
      <w:pPr>
        <w:jc w:val="center"/>
      </w:pPr>
      <w:r>
        <w:rPr>
          <w:sz w:val="22"/>
        </w:rPr>
        <w:t>Arquitectura de Software — UPB</w:t>
      </w:r>
    </w:p>
    <w:p w14:paraId="6B1598C9" w14:textId="77777777" w:rsidR="00C46F13" w:rsidRDefault="00DA396F">
      <w:pPr>
        <w:jc w:val="center"/>
      </w:pPr>
      <w:r>
        <w:rPr>
          <w:sz w:val="22"/>
        </w:rPr>
        <w:t>Integrantes: Andrés Vélez · Santiago Jaramillo · David Pabón · David Vergara</w:t>
      </w:r>
    </w:p>
    <w:p w14:paraId="36933F2C" w14:textId="77777777" w:rsidR="00C46F13" w:rsidRDefault="00DA396F">
      <w:pPr>
        <w:jc w:val="center"/>
      </w:pPr>
      <w:r>
        <w:rPr>
          <w:sz w:val="22"/>
        </w:rPr>
        <w:t>Fecha de entrega: domingo 2026-09-06</w:t>
      </w:r>
    </w:p>
    <w:p w14:paraId="49EB410B" w14:textId="77777777" w:rsidR="00C46F13" w:rsidRDefault="00C46F13"/>
    <w:p w14:paraId="612B1677" w14:textId="77777777" w:rsidR="00C46F13" w:rsidRDefault="00DA396F">
      <w:pPr>
        <w:jc w:val="center"/>
      </w:pPr>
      <w:r>
        <w:rPr>
          <w:i/>
        </w:rPr>
        <w:t>Este documento resume, en el orden del enunciado, las 6 actividades del reto. Es la referencia rápida para la sustentación en vivo — el detalle completo de cada entregable (tablas sin recortar, fichas completas, transcripts de verificación) vive en la carpeta Actividades/ y en 03-src/SolucionFarmacia/.</w:t>
      </w:r>
    </w:p>
    <w:p w14:paraId="4D09BA68" w14:textId="77777777" w:rsidR="00C46F13" w:rsidRDefault="00DA396F">
      <w:r>
        <w:br w:type="page"/>
      </w:r>
    </w:p>
    <w:p w14:paraId="09410632" w14:textId="77777777" w:rsidR="00C46F13" w:rsidRDefault="00DA396F">
      <w:pPr>
        <w:pStyle w:val="Ttulo1"/>
      </w:pPr>
      <w:bookmarkStart w:id="0" w:name="_Toc239612739"/>
      <w:r>
        <w:lastRenderedPageBreak/>
        <w:t>Índice</w:t>
      </w:r>
      <w:bookmarkEnd w:id="0"/>
    </w:p>
    <w:p w14:paraId="37F3DDE1" w14:textId="2B130A96" w:rsidR="000D7D8B" w:rsidRDefault="00DA396F">
      <w:pPr>
        <w:pStyle w:val="TDC1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9612739" w:history="1">
        <w:r w:rsidR="000D7D8B" w:rsidRPr="005F4A68">
          <w:rPr>
            <w:rStyle w:val="Hipervnculo"/>
            <w:noProof/>
          </w:rPr>
          <w:t>Índice</w:t>
        </w:r>
        <w:r w:rsidR="000D7D8B">
          <w:rPr>
            <w:noProof/>
            <w:webHidden/>
          </w:rPr>
          <w:tab/>
        </w:r>
        <w:r w:rsidR="000D7D8B">
          <w:rPr>
            <w:noProof/>
            <w:webHidden/>
          </w:rPr>
          <w:fldChar w:fldCharType="begin"/>
        </w:r>
        <w:r w:rsidR="000D7D8B">
          <w:rPr>
            <w:noProof/>
            <w:webHidden/>
          </w:rPr>
          <w:instrText xml:space="preserve"> PAGEREF _Toc239612739 \h </w:instrText>
        </w:r>
        <w:r w:rsidR="000D7D8B">
          <w:rPr>
            <w:noProof/>
            <w:webHidden/>
          </w:rPr>
        </w:r>
        <w:r w:rsidR="000D7D8B">
          <w:rPr>
            <w:noProof/>
            <w:webHidden/>
          </w:rPr>
          <w:fldChar w:fldCharType="separate"/>
        </w:r>
        <w:r w:rsidR="000D7D8B">
          <w:rPr>
            <w:noProof/>
            <w:webHidden/>
          </w:rPr>
          <w:t>2</w:t>
        </w:r>
        <w:r w:rsidR="000D7D8B">
          <w:rPr>
            <w:noProof/>
            <w:webHidden/>
          </w:rPr>
          <w:fldChar w:fldCharType="end"/>
        </w:r>
      </w:hyperlink>
    </w:p>
    <w:p w14:paraId="2193C60D" w14:textId="08B98F37" w:rsidR="000D7D8B" w:rsidRDefault="000D7D8B">
      <w:pPr>
        <w:pStyle w:val="TDC1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hyperlink w:anchor="_Toc239612740" w:history="1">
        <w:r w:rsidRPr="005F4A68">
          <w:rPr>
            <w:rStyle w:val="Hipervnculo"/>
            <w:noProof/>
          </w:rPr>
          <w:t>1. Puntos de dolor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_Toc239612740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2194E0" w14:textId="157C7CEC" w:rsidR="000D7D8B" w:rsidRDefault="000D7D8B">
      <w:pPr>
        <w:pStyle w:val="TDC1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hyperlink w:anchor="_Toc239612741" w:history="1">
        <w:r w:rsidRPr="005F4A68">
          <w:rPr>
            <w:rStyle w:val="Hipervnculo"/>
            <w:noProof/>
          </w:rPr>
          <w:t>2. Decisión de patrones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_Toc239612741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591909" w14:textId="69B362C5" w:rsidR="000D7D8B" w:rsidRDefault="000D7D8B">
      <w:pPr>
        <w:pStyle w:val="TDC2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hyperlink w:anchor="_Toc239612742" w:history="1">
        <w:r w:rsidRPr="005F4A68">
          <w:rPr>
            <w:rStyle w:val="Hipervnculo"/>
            <w:noProof/>
          </w:rPr>
          <w:t>2.1 Tabla de decisión (patrones adoptados)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_Toc239612742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2248F0" w14:textId="4F5C95FC" w:rsidR="000D7D8B" w:rsidRDefault="000D7D8B">
      <w:pPr>
        <w:pStyle w:val="TDC2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hyperlink w:anchor="_Toc239612743" w:history="1">
        <w:r w:rsidRPr="005F4A68">
          <w:rPr>
            <w:rStyle w:val="Hipervnculo"/>
            <w:noProof/>
          </w:rPr>
          <w:t>2.2 Bitácora de decisiones IA (extracto)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_Toc239612743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54CA6B" w14:textId="580B04C5" w:rsidR="000D7D8B" w:rsidRDefault="000D7D8B">
      <w:pPr>
        <w:pStyle w:val="TDC1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hyperlink w:anchor="_Toc239612744" w:history="1">
        <w:r w:rsidRPr="005F4A68">
          <w:rPr>
            <w:rStyle w:val="Hipervnculo"/>
            <w:noProof/>
          </w:rPr>
          <w:t>3. Diseño TO-BE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_Toc239612744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E663A8" w14:textId="02744B9D" w:rsidR="000D7D8B" w:rsidRDefault="000D7D8B">
      <w:pPr>
        <w:pStyle w:val="TDC2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hyperlink w:anchor="_Toc239612745" w:history="1">
        <w:r w:rsidRPr="005F4A68">
          <w:rPr>
            <w:rStyle w:val="Hipervnculo"/>
            <w:noProof/>
          </w:rPr>
          <w:t>3.1 Diagramas — recorte AS-IS (lo que sale)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_Toc239612745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89F660" w14:textId="136B8119" w:rsidR="000D7D8B" w:rsidRDefault="000D7D8B">
      <w:pPr>
        <w:pStyle w:val="TDC2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hyperlink w:anchor="_Toc239612746" w:history="1">
        <w:r w:rsidRPr="005F4A68">
          <w:rPr>
            <w:rStyle w:val="Hipervnculo"/>
            <w:noProof/>
          </w:rPr>
          <w:t>3.1 Diagramas — TO-BE (lo que entra)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_Toc239612746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BDB29D" w14:textId="3EE64486" w:rsidR="000D7D8B" w:rsidRDefault="000D7D8B">
      <w:pPr>
        <w:pStyle w:val="TDC2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hyperlink w:anchor="_Toc239612747" w:history="1">
        <w:r w:rsidRPr="005F4A68">
          <w:rPr>
            <w:rStyle w:val="Hipervnculo"/>
            <w:noProof/>
          </w:rPr>
          <w:t>3.2 Tabla de cambio estructural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_Toc239612747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7A26E6" w14:textId="7A05A77E" w:rsidR="000D7D8B" w:rsidRDefault="000D7D8B">
      <w:pPr>
        <w:pStyle w:val="TDC2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hyperlink w:anchor="_Toc239612748" w:history="1">
        <w:r w:rsidRPr="005F4A68">
          <w:rPr>
            <w:rStyle w:val="Hipervnculo"/>
            <w:noProof/>
          </w:rPr>
          <w:t>3.3 Fichas de patrón (resumen)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_Toc239612748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3314AE" w14:textId="42C31D32" w:rsidR="000D7D8B" w:rsidRDefault="000D7D8B">
      <w:pPr>
        <w:pStyle w:val="TDC1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hyperlink w:anchor="_Toc239612749" w:history="1">
        <w:r w:rsidRPr="005F4A68">
          <w:rPr>
            <w:rStyle w:val="Hipervnculo"/>
            <w:noProof/>
          </w:rPr>
          <w:t>4.1 Matriz de verificación SOLID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_Toc239612749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AD29DC" w14:textId="0E4475C2" w:rsidR="000D7D8B" w:rsidRDefault="000D7D8B">
      <w:pPr>
        <w:pStyle w:val="TDC1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hyperlink w:anchor="_Toc239612750" w:history="1">
        <w:r w:rsidRPr="005F4A68">
          <w:rPr>
            <w:rStyle w:val="Hipervnculo"/>
            <w:noProof/>
          </w:rPr>
          <w:t>4.2 Evidencia de que el comportamiento no cambia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_Toc239612750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2B9DD0" w14:textId="36B12552" w:rsidR="000D7D8B" w:rsidRDefault="000D7D8B">
      <w:pPr>
        <w:pStyle w:val="TDC1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hyperlink w:anchor="_Toc239612751" w:history="1">
        <w:r w:rsidRPr="005F4A68">
          <w:rPr>
            <w:rStyle w:val="Hipervnculo"/>
            <w:noProof/>
          </w:rPr>
          <w:t>5. Registro de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_Toc239612751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51F393" w14:textId="0210BF7A" w:rsidR="000D7D8B" w:rsidRDefault="000D7D8B">
      <w:pPr>
        <w:pStyle w:val="TDC1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hyperlink w:anchor="_Toc239612752" w:history="1">
        <w:r w:rsidRPr="005F4A68">
          <w:rPr>
            <w:rStyle w:val="Hipervnculo"/>
            <w:noProof/>
          </w:rPr>
          <w:t>6.1 Vista de negocio (resumen)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_Toc239612752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FA4563" w14:textId="0A3F5C27" w:rsidR="000D7D8B" w:rsidRDefault="000D7D8B">
      <w:pPr>
        <w:pStyle w:val="TDC1"/>
        <w:tabs>
          <w:tab w:val="right" w:leader="dot" w:pos="10756"/>
        </w:tabs>
        <w:rPr>
          <w:rFonts w:asciiTheme="minorHAnsi" w:hAnsiTheme="minorHAnsi"/>
          <w:noProof/>
          <w:sz w:val="22"/>
          <w:lang w:val="es-CO" w:eastAsia="es-CO"/>
        </w:rPr>
      </w:pPr>
      <w:hyperlink w:anchor="_Toc239612753" w:history="1">
        <w:r w:rsidRPr="005F4A68">
          <w:rPr>
            <w:rStyle w:val="Hipervnculo"/>
            <w:noProof/>
          </w:rPr>
          <w:t>6.2 Vista de desarrollo — guía de dónde tocar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_Toc239612753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975A8C" w14:textId="2944D1E4" w:rsidR="00C46F13" w:rsidRDefault="00DA396F">
      <w:r>
        <w:fldChar w:fldCharType="end"/>
      </w:r>
    </w:p>
    <w:p w14:paraId="2F79710C" w14:textId="77777777" w:rsidR="00C46F13" w:rsidRDefault="00DA396F">
      <w:r>
        <w:br w:type="page"/>
      </w:r>
    </w:p>
    <w:p w14:paraId="60F29813" w14:textId="77777777" w:rsidR="00C46F13" w:rsidRDefault="00DA396F">
      <w:pPr>
        <w:pStyle w:val="Ttulo1"/>
      </w:pPr>
      <w:bookmarkStart w:id="1" w:name="_Toc239612740"/>
      <w:r>
        <w:lastRenderedPageBreak/>
        <w:t>1. Puntos de dolor</w:t>
      </w:r>
      <w:bookmarkEnd w:id="1"/>
    </w:p>
    <w:p w14:paraId="55C0EC04" w14:textId="77777777" w:rsidR="00C46F13" w:rsidRDefault="00DA396F">
      <w:r>
        <w:rPr>
          <w:i/>
        </w:rPr>
        <w:t>Diagnóstico del diseño AS-IS (post-Reto 1), verificado contra el código real con grep. Detalle completo: Actividades/Actividad 1.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1871"/>
        <w:gridCol w:w="3572"/>
        <w:gridCol w:w="1871"/>
        <w:gridCol w:w="1871"/>
      </w:tblGrid>
      <w:tr w:rsidR="00C46F13" w14:paraId="537B176D" w14:textId="77777777">
        <w:tc>
          <w:tcPr>
            <w:tcW w:w="624" w:type="dxa"/>
            <w:shd w:val="clear" w:color="auto" w:fill="D9E2F3"/>
          </w:tcPr>
          <w:p w14:paraId="652B2A7F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871" w:type="dxa"/>
            <w:shd w:val="clear" w:color="auto" w:fill="D9E2F3"/>
          </w:tcPr>
          <w:p w14:paraId="440A2A32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Dónde</w:t>
            </w:r>
          </w:p>
        </w:tc>
        <w:tc>
          <w:tcPr>
            <w:tcW w:w="3572" w:type="dxa"/>
            <w:shd w:val="clear" w:color="auto" w:fill="D9E2F3"/>
          </w:tcPr>
          <w:p w14:paraId="550194C2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Qué lo hace rígido / caro</w:t>
            </w:r>
          </w:p>
        </w:tc>
        <w:tc>
          <w:tcPr>
            <w:tcW w:w="1871" w:type="dxa"/>
            <w:shd w:val="clear" w:color="auto" w:fill="D9E2F3"/>
          </w:tcPr>
          <w:p w14:paraId="38B4B317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Cuánto cuesta hoy</w:t>
            </w:r>
          </w:p>
        </w:tc>
        <w:tc>
          <w:tcPr>
            <w:tcW w:w="1871" w:type="dxa"/>
            <w:shd w:val="clear" w:color="auto" w:fill="D9E2F3"/>
          </w:tcPr>
          <w:p w14:paraId="07474051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Prioridad</w:t>
            </w:r>
          </w:p>
        </w:tc>
      </w:tr>
      <w:tr w:rsidR="00C46F13" w14:paraId="2D0DF5B4" w14:textId="77777777">
        <w:tc>
          <w:tcPr>
            <w:tcW w:w="624" w:type="dxa"/>
          </w:tcPr>
          <w:p w14:paraId="343E8CB0" w14:textId="77777777" w:rsidR="00C46F13" w:rsidRDefault="00DA396F">
            <w:pPr>
              <w:spacing w:after="20"/>
            </w:pPr>
            <w:r>
              <w:rPr>
                <w:sz w:val="16"/>
              </w:rPr>
              <w:t>P-01</w:t>
            </w:r>
          </w:p>
        </w:tc>
        <w:tc>
          <w:tcPr>
            <w:tcW w:w="1871" w:type="dxa"/>
          </w:tcPr>
          <w:p w14:paraId="5EA7F87A" w14:textId="77777777" w:rsidR="00C46F13" w:rsidRDefault="00DA396F">
            <w:pPr>
              <w:spacing w:after="20"/>
            </w:pPr>
            <w:r>
              <w:rPr>
                <w:sz w:val="16"/>
              </w:rPr>
              <w:t>RepositorioProductoArchivo.Cargar</w:t>
            </w:r>
          </w:p>
        </w:tc>
        <w:tc>
          <w:tcPr>
            <w:tcW w:w="3572" w:type="dxa"/>
          </w:tcPr>
          <w:p w14:paraId="6CF45787" w14:textId="77777777" w:rsidR="00C46F13" w:rsidRDefault="00DA396F">
            <w:pPr>
              <w:spacing w:after="20"/>
            </w:pPr>
            <w:r>
              <w:rPr>
                <w:sz w:val="16"/>
              </w:rPr>
              <w:t>Construye siempre MedicamentoCapsula+Gel; ProductoFactory/IProductoCreador ya existían con 0 referencias.</w:t>
            </w:r>
          </w:p>
        </w:tc>
        <w:tc>
          <w:tcPr>
            <w:tcW w:w="1871" w:type="dxa"/>
          </w:tcPr>
          <w:p w14:paraId="74CED5DE" w14:textId="77777777" w:rsidR="00C46F13" w:rsidRDefault="00DA396F">
            <w:pPr>
              <w:spacing w:after="20"/>
            </w:pPr>
            <w:r>
              <w:rPr>
                <w:sz w:val="16"/>
              </w:rPr>
              <w:t>4-5 archivos</w:t>
            </w:r>
          </w:p>
        </w:tc>
        <w:tc>
          <w:tcPr>
            <w:tcW w:w="1871" w:type="dxa"/>
          </w:tcPr>
          <w:p w14:paraId="3DEFA15B" w14:textId="77777777" w:rsidR="00C46F13" w:rsidRDefault="00DA396F">
            <w:pPr>
              <w:spacing w:after="20"/>
            </w:pPr>
            <w:r>
              <w:rPr>
                <w:sz w:val="16"/>
              </w:rPr>
              <w:t>Alta — bloquea SC-1</w:t>
            </w:r>
          </w:p>
        </w:tc>
      </w:tr>
      <w:tr w:rsidR="00C46F13" w14:paraId="1D2F470F" w14:textId="77777777">
        <w:tc>
          <w:tcPr>
            <w:tcW w:w="624" w:type="dxa"/>
          </w:tcPr>
          <w:p w14:paraId="0B97C579" w14:textId="77777777" w:rsidR="00C46F13" w:rsidRDefault="00DA396F">
            <w:pPr>
              <w:spacing w:after="20"/>
            </w:pPr>
            <w:r>
              <w:rPr>
                <w:sz w:val="16"/>
              </w:rPr>
              <w:t>P-02</w:t>
            </w:r>
          </w:p>
        </w:tc>
        <w:tc>
          <w:tcPr>
            <w:tcW w:w="1871" w:type="dxa"/>
          </w:tcPr>
          <w:p w14:paraId="587F6695" w14:textId="77777777" w:rsidR="00C46F13" w:rsidRDefault="00DA396F">
            <w:pPr>
              <w:spacing w:after="20"/>
            </w:pPr>
            <w:r>
              <w:rPr>
                <w:sz w:val="16"/>
              </w:rPr>
              <w:t>Program.cs opción 4 + ServicioVentas/Convenio</w:t>
            </w:r>
          </w:p>
        </w:tc>
        <w:tc>
          <w:tcPr>
            <w:tcW w:w="3572" w:type="dxa"/>
          </w:tcPr>
          <w:p w14:paraId="2A8F41BD" w14:textId="77777777" w:rsidR="00C46F13" w:rsidRDefault="00DA396F">
            <w:pPr>
              <w:spacing w:after="20"/>
            </w:pPr>
            <w:r>
              <w:rPr>
                <w:sz w:val="16"/>
              </w:rPr>
              <w:t>Venta arma Movimiento a mano; ServicioVentas/Convenio con 0 referencias fuera de sí mismos.</w:t>
            </w:r>
          </w:p>
        </w:tc>
        <w:tc>
          <w:tcPr>
            <w:tcW w:w="1871" w:type="dxa"/>
          </w:tcPr>
          <w:p w14:paraId="54D9C0CE" w14:textId="77777777" w:rsidR="00C46F13" w:rsidRDefault="00DA396F">
            <w:pPr>
              <w:spacing w:after="20"/>
            </w:pPr>
            <w:r>
              <w:rPr>
                <w:sz w:val="16"/>
              </w:rPr>
              <w:t>3 archivos</w:t>
            </w:r>
          </w:p>
        </w:tc>
        <w:tc>
          <w:tcPr>
            <w:tcW w:w="1871" w:type="dxa"/>
          </w:tcPr>
          <w:p w14:paraId="40C6942D" w14:textId="77777777" w:rsidR="00C46F13" w:rsidRDefault="00DA396F">
            <w:pPr>
              <w:spacing w:after="20"/>
            </w:pPr>
            <w:r>
              <w:rPr>
                <w:sz w:val="16"/>
              </w:rPr>
              <w:t>Alta — bloquea SC-2/SC-3</w:t>
            </w:r>
          </w:p>
        </w:tc>
      </w:tr>
      <w:tr w:rsidR="00C46F13" w14:paraId="6CFB3C9E" w14:textId="77777777">
        <w:tc>
          <w:tcPr>
            <w:tcW w:w="624" w:type="dxa"/>
          </w:tcPr>
          <w:p w14:paraId="39C5D394" w14:textId="77777777" w:rsidR="00C46F13" w:rsidRDefault="00DA396F">
            <w:pPr>
              <w:spacing w:after="20"/>
            </w:pPr>
            <w:r>
              <w:rPr>
                <w:sz w:val="16"/>
              </w:rPr>
              <w:t>P-03</w:t>
            </w:r>
          </w:p>
        </w:tc>
        <w:tc>
          <w:tcPr>
            <w:tcW w:w="1871" w:type="dxa"/>
          </w:tcPr>
          <w:p w14:paraId="7552B964" w14:textId="77777777" w:rsidR="00C46F13" w:rsidRDefault="00DA396F">
            <w:pPr>
              <w:spacing w:after="20"/>
            </w:pPr>
            <w:r>
              <w:rPr>
                <w:sz w:val="16"/>
              </w:rPr>
              <w:t>4 clases Evento* + ServicioNotificacion</w:t>
            </w:r>
          </w:p>
        </w:tc>
        <w:tc>
          <w:tcPr>
            <w:tcW w:w="3572" w:type="dxa"/>
          </w:tcPr>
          <w:p w14:paraId="019F2F5D" w14:textId="77777777" w:rsidR="00C46F13" w:rsidRDefault="00DA396F">
            <w:pPr>
              <w:spacing w:after="20"/>
            </w:pPr>
            <w:r>
              <w:rPr>
                <w:sz w:val="16"/>
              </w:rPr>
              <w:t>4 clases casi idénticas; suscripción manual repite Console.ForegroundColor/WriteLine 4 veces.</w:t>
            </w:r>
          </w:p>
        </w:tc>
        <w:tc>
          <w:tcPr>
            <w:tcW w:w="1871" w:type="dxa"/>
          </w:tcPr>
          <w:p w14:paraId="52E8A3FA" w14:textId="77777777" w:rsidR="00C46F13" w:rsidRDefault="00DA396F">
            <w:pPr>
              <w:spacing w:after="20"/>
            </w:pPr>
            <w:r>
              <w:rPr>
                <w:sz w:val="16"/>
              </w:rPr>
              <w:t>6 archivos + 4 puntos de suscripción</w:t>
            </w:r>
          </w:p>
        </w:tc>
        <w:tc>
          <w:tcPr>
            <w:tcW w:w="1871" w:type="dxa"/>
          </w:tcPr>
          <w:p w14:paraId="41E79992" w14:textId="77777777" w:rsidR="00C46F13" w:rsidRDefault="00DA396F">
            <w:pPr>
              <w:spacing w:after="20"/>
            </w:pPr>
            <w:r>
              <w:rPr>
                <w:sz w:val="16"/>
              </w:rPr>
              <w:t>Media</w:t>
            </w:r>
          </w:p>
        </w:tc>
      </w:tr>
      <w:tr w:rsidR="00C46F13" w14:paraId="4741E519" w14:textId="77777777">
        <w:tc>
          <w:tcPr>
            <w:tcW w:w="624" w:type="dxa"/>
          </w:tcPr>
          <w:p w14:paraId="7D517DA5" w14:textId="77777777" w:rsidR="00C46F13" w:rsidRDefault="00DA396F">
            <w:pPr>
              <w:spacing w:after="20"/>
            </w:pPr>
            <w:r>
              <w:rPr>
                <w:sz w:val="16"/>
              </w:rPr>
              <w:t>P-04</w:t>
            </w:r>
          </w:p>
        </w:tc>
        <w:tc>
          <w:tcPr>
            <w:tcW w:w="1871" w:type="dxa"/>
          </w:tcPr>
          <w:p w14:paraId="3A4E13B6" w14:textId="77777777" w:rsidR="00C46F13" w:rsidRDefault="00DA396F">
            <w:pPr>
              <w:spacing w:after="20"/>
            </w:pPr>
            <w:r>
              <w:rPr>
                <w:sz w:val="16"/>
              </w:rPr>
              <w:t>Program.cs completo</w:t>
            </w:r>
          </w:p>
        </w:tc>
        <w:tc>
          <w:tcPr>
            <w:tcW w:w="3572" w:type="dxa"/>
          </w:tcPr>
          <w:p w14:paraId="6056EED4" w14:textId="77777777" w:rsidR="00C46F13" w:rsidRDefault="00DA396F">
            <w:pPr>
              <w:spacing w:after="20"/>
            </w:pPr>
            <w:r>
              <w:rPr>
                <w:sz w:val="16"/>
              </w:rPr>
              <w:t>Clase Dios: composición, eventos, carga, login, menú y demo en un solo archivo.</w:t>
            </w:r>
          </w:p>
        </w:tc>
        <w:tc>
          <w:tcPr>
            <w:tcW w:w="1871" w:type="dxa"/>
          </w:tcPr>
          <w:p w14:paraId="02152053" w14:textId="77777777" w:rsidR="00C46F13" w:rsidRDefault="00DA396F">
            <w:pPr>
              <w:spacing w:after="20"/>
            </w:pPr>
            <w:r>
              <w:rPr>
                <w:sz w:val="16"/>
              </w:rPr>
              <w:t>1 archivo, 549 líneas, 6 responsabilidades</w:t>
            </w:r>
          </w:p>
        </w:tc>
        <w:tc>
          <w:tcPr>
            <w:tcW w:w="1871" w:type="dxa"/>
          </w:tcPr>
          <w:p w14:paraId="7F85B371" w14:textId="77777777" w:rsidR="00C46F13" w:rsidRDefault="00DA396F">
            <w:pPr>
              <w:spacing w:after="20"/>
            </w:pPr>
            <w:r>
              <w:rPr>
                <w:sz w:val="16"/>
              </w:rPr>
              <w:t>Alta</w:t>
            </w:r>
          </w:p>
        </w:tc>
      </w:tr>
      <w:tr w:rsidR="00C46F13" w14:paraId="769C4025" w14:textId="77777777">
        <w:tc>
          <w:tcPr>
            <w:tcW w:w="624" w:type="dxa"/>
          </w:tcPr>
          <w:p w14:paraId="45FEC1FB" w14:textId="77777777" w:rsidR="00C46F13" w:rsidRDefault="00DA396F">
            <w:pPr>
              <w:spacing w:after="20"/>
            </w:pPr>
            <w:r>
              <w:rPr>
                <w:sz w:val="16"/>
              </w:rPr>
              <w:t>P-05</w:t>
            </w:r>
          </w:p>
        </w:tc>
        <w:tc>
          <w:tcPr>
            <w:tcW w:w="1871" w:type="dxa"/>
          </w:tcPr>
          <w:p w14:paraId="5964821D" w14:textId="77777777" w:rsidR="00C46F13" w:rsidRDefault="00DA396F">
            <w:pPr>
              <w:spacing w:after="20"/>
            </w:pPr>
            <w:r>
              <w:rPr>
                <w:sz w:val="16"/>
              </w:rPr>
              <w:t>Program.cs (creación / menú)</w:t>
            </w:r>
          </w:p>
        </w:tc>
        <w:tc>
          <w:tcPr>
            <w:tcW w:w="3572" w:type="dxa"/>
          </w:tcPr>
          <w:p w14:paraId="7FE07AC2" w14:textId="77777777" w:rsidR="00C46F13" w:rsidRDefault="00DA396F">
            <w:pPr>
              <w:spacing w:after="20"/>
            </w:pPr>
            <w:r>
              <w:rPr>
                <w:sz w:val="16"/>
              </w:rPr>
              <w:t>13 instanciaciones directas (new) + switch de 8 casos sin punto de extensión.</w:t>
            </w:r>
          </w:p>
        </w:tc>
        <w:tc>
          <w:tcPr>
            <w:tcW w:w="1871" w:type="dxa"/>
          </w:tcPr>
          <w:p w14:paraId="61D257B7" w14:textId="77777777" w:rsidR="00C46F13" w:rsidRDefault="00DA396F">
            <w:pPr>
              <w:spacing w:after="20"/>
            </w:pPr>
            <w:r>
              <w:rPr>
                <w:sz w:val="16"/>
              </w:rPr>
              <w:t>1 archivo, 13 "new" + switch</w:t>
            </w:r>
          </w:p>
        </w:tc>
        <w:tc>
          <w:tcPr>
            <w:tcW w:w="1871" w:type="dxa"/>
          </w:tcPr>
          <w:p w14:paraId="5D7BEF68" w14:textId="77777777" w:rsidR="00C46F13" w:rsidRDefault="00DA396F">
            <w:pPr>
              <w:spacing w:after="20"/>
            </w:pPr>
            <w:r>
              <w:rPr>
                <w:sz w:val="16"/>
              </w:rPr>
              <w:t>Alta</w:t>
            </w:r>
          </w:p>
        </w:tc>
      </w:tr>
      <w:tr w:rsidR="00C46F13" w14:paraId="30C5CC32" w14:textId="77777777">
        <w:tc>
          <w:tcPr>
            <w:tcW w:w="624" w:type="dxa"/>
          </w:tcPr>
          <w:p w14:paraId="6355C3B3" w14:textId="77777777" w:rsidR="00C46F13" w:rsidRDefault="00DA396F">
            <w:pPr>
              <w:spacing w:after="20"/>
            </w:pPr>
            <w:r>
              <w:rPr>
                <w:sz w:val="16"/>
              </w:rPr>
              <w:t>P-06</w:t>
            </w:r>
          </w:p>
        </w:tc>
        <w:tc>
          <w:tcPr>
            <w:tcW w:w="1871" w:type="dxa"/>
          </w:tcPr>
          <w:p w14:paraId="6C419865" w14:textId="77777777" w:rsidR="00C46F13" w:rsidRDefault="00DA396F">
            <w:pPr>
              <w:spacing w:after="20"/>
            </w:pPr>
            <w:r>
              <w:rPr>
                <w:sz w:val="16"/>
              </w:rPr>
              <w:t>Program.cs (parseos de menú)</w:t>
            </w:r>
          </w:p>
        </w:tc>
        <w:tc>
          <w:tcPr>
            <w:tcW w:w="3572" w:type="dxa"/>
          </w:tcPr>
          <w:p w14:paraId="2B8049E3" w14:textId="77777777" w:rsidR="00C46F13" w:rsidRDefault="00DA396F">
            <w:pPr>
              <w:spacing w:after="20"/>
            </w:pPr>
            <w:r>
              <w:rPr>
                <w:sz w:val="16"/>
              </w:rPr>
              <w:t>3 parseos sin validar (opción/cantidad/puntos); entrada inválida revienta el programa.</w:t>
            </w:r>
          </w:p>
        </w:tc>
        <w:tc>
          <w:tcPr>
            <w:tcW w:w="1871" w:type="dxa"/>
          </w:tcPr>
          <w:p w14:paraId="739F5238" w14:textId="77777777" w:rsidR="00C46F13" w:rsidRDefault="00DA396F">
            <w:pPr>
              <w:spacing w:after="20"/>
            </w:pPr>
            <w:r>
              <w:rPr>
                <w:sz w:val="16"/>
              </w:rPr>
              <w:t>1 archivo, 3 líneas</w:t>
            </w:r>
          </w:p>
        </w:tc>
        <w:tc>
          <w:tcPr>
            <w:tcW w:w="1871" w:type="dxa"/>
          </w:tcPr>
          <w:p w14:paraId="4222167F" w14:textId="77777777" w:rsidR="00C46F13" w:rsidRDefault="00DA396F">
            <w:pPr>
              <w:spacing w:after="20"/>
            </w:pPr>
            <w:r>
              <w:rPr>
                <w:sz w:val="16"/>
              </w:rPr>
              <w:t>No se interviene (ver nota)</w:t>
            </w:r>
          </w:p>
        </w:tc>
      </w:tr>
      <w:tr w:rsidR="00C46F13" w14:paraId="5C9CDEE2" w14:textId="77777777">
        <w:tc>
          <w:tcPr>
            <w:tcW w:w="624" w:type="dxa"/>
          </w:tcPr>
          <w:p w14:paraId="2F376DA3" w14:textId="77777777" w:rsidR="00C46F13" w:rsidRDefault="00DA396F">
            <w:pPr>
              <w:spacing w:after="20"/>
            </w:pPr>
            <w:r>
              <w:rPr>
                <w:sz w:val="16"/>
              </w:rPr>
              <w:t>P-07</w:t>
            </w:r>
          </w:p>
        </w:tc>
        <w:tc>
          <w:tcPr>
            <w:tcW w:w="1871" w:type="dxa"/>
          </w:tcPr>
          <w:p w14:paraId="7C75C706" w14:textId="77777777" w:rsidR="00C46F13" w:rsidRDefault="00DA396F">
            <w:pPr>
              <w:spacing w:after="20"/>
            </w:pPr>
            <w:r>
              <w:rPr>
                <w:sz w:val="16"/>
              </w:rPr>
              <w:t>Program.cs (duplicación)</w:t>
            </w:r>
          </w:p>
        </w:tc>
        <w:tc>
          <w:tcPr>
            <w:tcW w:w="3572" w:type="dxa"/>
          </w:tcPr>
          <w:p w14:paraId="4D6135F4" w14:textId="77777777" w:rsidR="00C46F13" w:rsidRDefault="00DA396F">
            <w:pPr>
              <w:spacing w:after="20"/>
            </w:pPr>
            <w:r>
              <w:rPr>
                <w:sz w:val="16"/>
              </w:rPr>
              <w:t>13 bloques de color duplicados + 4 búsquedas por nombre repetidas.</w:t>
            </w:r>
          </w:p>
        </w:tc>
        <w:tc>
          <w:tcPr>
            <w:tcW w:w="1871" w:type="dxa"/>
          </w:tcPr>
          <w:p w14:paraId="255FA663" w14:textId="77777777" w:rsidR="00C46F13" w:rsidRDefault="00DA396F">
            <w:pPr>
              <w:spacing w:after="20"/>
            </w:pPr>
            <w:r>
              <w:rPr>
                <w:sz w:val="16"/>
              </w:rPr>
              <w:t>1 archivo, 2 patrones duplicados</w:t>
            </w:r>
          </w:p>
        </w:tc>
        <w:tc>
          <w:tcPr>
            <w:tcW w:w="1871" w:type="dxa"/>
          </w:tcPr>
          <w:p w14:paraId="617EE826" w14:textId="77777777" w:rsidR="00C46F13" w:rsidRDefault="00DA396F">
            <w:pPr>
              <w:spacing w:after="20"/>
            </w:pPr>
            <w:r>
              <w:rPr>
                <w:sz w:val="16"/>
              </w:rPr>
              <w:t>Alta</w:t>
            </w:r>
          </w:p>
        </w:tc>
      </w:tr>
    </w:tbl>
    <w:p w14:paraId="091F5F38" w14:textId="77777777" w:rsidR="00C46F13" w:rsidRDefault="00DA396F">
      <w:r>
        <w:rPr>
          <w:i/>
          <w:sz w:val="16"/>
        </w:rPr>
        <w:t>P-06 = "no se interviene": arreglarlo de verdad cambia el comportamiento observable ante una entrada inválida, y eso solo lo autoriza una solicitud de cambio del Anexo B. Ninguna de las solicitudes depende de esto — el remedio cuesta más que el problema.</w:t>
      </w:r>
    </w:p>
    <w:p w14:paraId="13949607" w14:textId="77777777" w:rsidR="00C46F13" w:rsidRDefault="00DA396F">
      <w:r>
        <w:br w:type="page"/>
      </w:r>
    </w:p>
    <w:p w14:paraId="464C443D" w14:textId="77777777" w:rsidR="00C46F13" w:rsidRDefault="00DA396F">
      <w:pPr>
        <w:pStyle w:val="Ttulo1"/>
      </w:pPr>
      <w:bookmarkStart w:id="2" w:name="_Toc239612741"/>
      <w:r>
        <w:lastRenderedPageBreak/>
        <w:t>2. Decisión de patrones</w:t>
      </w:r>
      <w:bookmarkEnd w:id="2"/>
    </w:p>
    <w:p w14:paraId="76E2ACC0" w14:textId="77777777" w:rsidR="00C46F13" w:rsidRDefault="00DA396F">
      <w:pPr>
        <w:pStyle w:val="Ttulo2"/>
      </w:pPr>
      <w:bookmarkStart w:id="3" w:name="_Toc239612742"/>
      <w:r>
        <w:t>2.1 Tabla de decisión (patrones adoptados)</w:t>
      </w:r>
      <w:bookmarkEnd w:id="3"/>
    </w:p>
    <w:p w14:paraId="710A44B9" w14:textId="77777777" w:rsidR="00C46F13" w:rsidRDefault="00DA396F">
      <w:r>
        <w:rPr>
          <w:i/>
        </w:rPr>
        <w:t>15 patrones evaluados en total (≥2 por familia, mínimo exigido 6); 10 descartados con justificación técnica (Abstract Factory y Singleton citan explícitamente las advertencias del Anexo A). Detalle completo, incluidos los 10 descartes: Actividades/Actividad 2.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587"/>
        <w:gridCol w:w="2154"/>
        <w:gridCol w:w="4195"/>
      </w:tblGrid>
      <w:tr w:rsidR="00C46F13" w14:paraId="4E362FA3" w14:textId="77777777">
        <w:tc>
          <w:tcPr>
            <w:tcW w:w="1814" w:type="dxa"/>
            <w:shd w:val="clear" w:color="auto" w:fill="D9E2F3"/>
          </w:tcPr>
          <w:p w14:paraId="31FB5A87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Patrón</w:t>
            </w:r>
          </w:p>
        </w:tc>
        <w:tc>
          <w:tcPr>
            <w:tcW w:w="1587" w:type="dxa"/>
            <w:shd w:val="clear" w:color="auto" w:fill="D9E2F3"/>
          </w:tcPr>
          <w:p w14:paraId="12CCC77C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Familia</w:t>
            </w:r>
          </w:p>
        </w:tc>
        <w:tc>
          <w:tcPr>
            <w:tcW w:w="2154" w:type="dxa"/>
            <w:shd w:val="clear" w:color="auto" w:fill="D9E2F3"/>
          </w:tcPr>
          <w:p w14:paraId="550D9CBD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P-xx</w:t>
            </w:r>
          </w:p>
        </w:tc>
        <w:tc>
          <w:tcPr>
            <w:tcW w:w="4195" w:type="dxa"/>
            <w:shd w:val="clear" w:color="auto" w:fill="D9E2F3"/>
          </w:tcPr>
          <w:p w14:paraId="0642DD73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Por qué se adoptó</w:t>
            </w:r>
          </w:p>
        </w:tc>
      </w:tr>
      <w:tr w:rsidR="00C46F13" w14:paraId="4E1E96CF" w14:textId="77777777">
        <w:tc>
          <w:tcPr>
            <w:tcW w:w="1814" w:type="dxa"/>
          </w:tcPr>
          <w:p w14:paraId="0FCE5629" w14:textId="77777777" w:rsidR="00C46F13" w:rsidRDefault="00DA396F">
            <w:pPr>
              <w:spacing w:after="20"/>
            </w:pPr>
            <w:r>
              <w:rPr>
                <w:sz w:val="16"/>
              </w:rPr>
              <w:t>Factory Method</w:t>
            </w:r>
          </w:p>
        </w:tc>
        <w:tc>
          <w:tcPr>
            <w:tcW w:w="1587" w:type="dxa"/>
          </w:tcPr>
          <w:p w14:paraId="79CC237B" w14:textId="77777777" w:rsidR="00C46F13" w:rsidRDefault="00DA396F">
            <w:pPr>
              <w:spacing w:after="20"/>
            </w:pPr>
            <w:r>
              <w:rPr>
                <w:sz w:val="16"/>
              </w:rPr>
              <w:t>Creacional</w:t>
            </w:r>
          </w:p>
        </w:tc>
        <w:tc>
          <w:tcPr>
            <w:tcW w:w="2154" w:type="dxa"/>
          </w:tcPr>
          <w:p w14:paraId="277A158E" w14:textId="77777777" w:rsidR="00C46F13" w:rsidRDefault="00DA396F">
            <w:pPr>
              <w:spacing w:after="20"/>
            </w:pPr>
            <w:r>
              <w:rPr>
                <w:sz w:val="16"/>
              </w:rPr>
              <w:t>P-01</w:t>
            </w:r>
          </w:p>
        </w:tc>
        <w:tc>
          <w:tcPr>
            <w:tcW w:w="4195" w:type="dxa"/>
          </w:tcPr>
          <w:p w14:paraId="1199A368" w14:textId="77777777" w:rsidR="00C46F13" w:rsidRDefault="00DA396F">
            <w:pPr>
              <w:spacing w:after="20"/>
            </w:pPr>
            <w:r>
              <w:rPr>
                <w:sz w:val="16"/>
              </w:rPr>
              <w:t>IProductoCreador/CreadorCapsula/CreadorLiquido ya existían; solo faltaba conectarlos.</w:t>
            </w:r>
          </w:p>
        </w:tc>
      </w:tr>
      <w:tr w:rsidR="00C46F13" w14:paraId="24E1D4F2" w14:textId="77777777">
        <w:tc>
          <w:tcPr>
            <w:tcW w:w="1814" w:type="dxa"/>
          </w:tcPr>
          <w:p w14:paraId="068C6EBA" w14:textId="77777777" w:rsidR="00C46F13" w:rsidRDefault="00DA396F">
            <w:pPr>
              <w:spacing w:after="20"/>
            </w:pPr>
            <w:r>
              <w:rPr>
                <w:sz w:val="16"/>
              </w:rPr>
              <w:t>Facade</w:t>
            </w:r>
          </w:p>
        </w:tc>
        <w:tc>
          <w:tcPr>
            <w:tcW w:w="1587" w:type="dxa"/>
          </w:tcPr>
          <w:p w14:paraId="54807BC8" w14:textId="77777777" w:rsidR="00C46F13" w:rsidRDefault="00DA396F">
            <w:pPr>
              <w:spacing w:after="20"/>
            </w:pPr>
            <w:r>
              <w:rPr>
                <w:sz w:val="16"/>
              </w:rPr>
              <w:t>Estructural</w:t>
            </w:r>
          </w:p>
        </w:tc>
        <w:tc>
          <w:tcPr>
            <w:tcW w:w="2154" w:type="dxa"/>
          </w:tcPr>
          <w:p w14:paraId="601999EC" w14:textId="77777777" w:rsidR="00C46F13" w:rsidRDefault="00DA396F">
            <w:pPr>
              <w:spacing w:after="20"/>
            </w:pPr>
            <w:r>
              <w:rPr>
                <w:sz w:val="16"/>
              </w:rPr>
              <w:t>P-02, P-04, P-07</w:t>
            </w:r>
          </w:p>
        </w:tc>
        <w:tc>
          <w:tcPr>
            <w:tcW w:w="4195" w:type="dxa"/>
          </w:tcPr>
          <w:p w14:paraId="5132CCA6" w14:textId="77777777" w:rsidR="00C46F13" w:rsidRDefault="00DA396F">
            <w:pPr>
              <w:spacing w:after="20"/>
            </w:pPr>
            <w:r>
              <w:rPr>
                <w:sz w:val="16"/>
              </w:rPr>
              <w:t>Punto de entrada único para vender/cargar/verificar alertas. Límite declarado: sin reglas de negocio.</w:t>
            </w:r>
          </w:p>
        </w:tc>
      </w:tr>
      <w:tr w:rsidR="00C46F13" w14:paraId="477432C1" w14:textId="77777777">
        <w:tc>
          <w:tcPr>
            <w:tcW w:w="1814" w:type="dxa"/>
          </w:tcPr>
          <w:p w14:paraId="06B31D30" w14:textId="77777777" w:rsidR="00C46F13" w:rsidRDefault="00DA396F">
            <w:pPr>
              <w:spacing w:after="20"/>
            </w:pPr>
            <w:r>
              <w:rPr>
                <w:sz w:val="16"/>
              </w:rPr>
              <w:t>Observer</w:t>
            </w:r>
          </w:p>
        </w:tc>
        <w:tc>
          <w:tcPr>
            <w:tcW w:w="1587" w:type="dxa"/>
          </w:tcPr>
          <w:p w14:paraId="207362AD" w14:textId="77777777" w:rsidR="00C46F13" w:rsidRDefault="00DA396F">
            <w:pPr>
              <w:spacing w:after="20"/>
            </w:pPr>
            <w:r>
              <w:rPr>
                <w:sz w:val="16"/>
              </w:rPr>
              <w:t>Comportamiento</w:t>
            </w:r>
          </w:p>
        </w:tc>
        <w:tc>
          <w:tcPr>
            <w:tcW w:w="2154" w:type="dxa"/>
          </w:tcPr>
          <w:p w14:paraId="059D4F15" w14:textId="77777777" w:rsidR="00C46F13" w:rsidRDefault="00DA396F">
            <w:pPr>
              <w:spacing w:after="20"/>
            </w:pPr>
            <w:r>
              <w:rPr>
                <w:sz w:val="16"/>
              </w:rPr>
              <w:t>P-03</w:t>
            </w:r>
          </w:p>
        </w:tc>
        <w:tc>
          <w:tcPr>
            <w:tcW w:w="4195" w:type="dxa"/>
          </w:tcPr>
          <w:p w14:paraId="7EEF8FFF" w14:textId="77777777" w:rsidR="00C46F13" w:rsidRDefault="00DA396F">
            <w:pPr>
              <w:spacing w:after="20"/>
            </w:pPr>
            <w:r>
              <w:rPr>
                <w:sz w:val="16"/>
              </w:rPr>
              <w:t>El proyecto ya usaba eventos como Observer parcial; falta unificar el receptor.</w:t>
            </w:r>
          </w:p>
        </w:tc>
      </w:tr>
      <w:tr w:rsidR="00C46F13" w14:paraId="0E8D5DA8" w14:textId="77777777">
        <w:tc>
          <w:tcPr>
            <w:tcW w:w="1814" w:type="dxa"/>
          </w:tcPr>
          <w:p w14:paraId="4FCBFF89" w14:textId="77777777" w:rsidR="00C46F13" w:rsidRDefault="00DA396F">
            <w:pPr>
              <w:spacing w:after="20"/>
            </w:pPr>
            <w:r>
              <w:rPr>
                <w:sz w:val="16"/>
              </w:rPr>
              <w:t>Command</w:t>
            </w:r>
          </w:p>
        </w:tc>
        <w:tc>
          <w:tcPr>
            <w:tcW w:w="1587" w:type="dxa"/>
          </w:tcPr>
          <w:p w14:paraId="60171A69" w14:textId="77777777" w:rsidR="00C46F13" w:rsidRDefault="00DA396F">
            <w:pPr>
              <w:spacing w:after="20"/>
            </w:pPr>
            <w:r>
              <w:rPr>
                <w:sz w:val="16"/>
              </w:rPr>
              <w:t>Comportamiento</w:t>
            </w:r>
          </w:p>
        </w:tc>
        <w:tc>
          <w:tcPr>
            <w:tcW w:w="2154" w:type="dxa"/>
          </w:tcPr>
          <w:p w14:paraId="715D20B5" w14:textId="77777777" w:rsidR="00C46F13" w:rsidRDefault="00DA396F">
            <w:pPr>
              <w:spacing w:after="20"/>
            </w:pPr>
            <w:r>
              <w:rPr>
                <w:sz w:val="16"/>
              </w:rPr>
              <w:t>P-02, P-04, P-06, P-07</w:t>
            </w:r>
          </w:p>
        </w:tc>
        <w:tc>
          <w:tcPr>
            <w:tcW w:w="4195" w:type="dxa"/>
          </w:tcPr>
          <w:p w14:paraId="1CBCB58B" w14:textId="77777777" w:rsidR="00C46F13" w:rsidRDefault="00DA396F">
            <w:pPr>
              <w:spacing w:after="20"/>
            </w:pPr>
            <w:r>
              <w:rPr>
                <w:sz w:val="16"/>
              </w:rPr>
              <w:t>Las 8 opciones del menú son acciones separables; el Invoker solo selecciona y ejecuta.</w:t>
            </w:r>
          </w:p>
        </w:tc>
      </w:tr>
      <w:tr w:rsidR="00C46F13" w14:paraId="783D81B3" w14:textId="77777777">
        <w:tc>
          <w:tcPr>
            <w:tcW w:w="1814" w:type="dxa"/>
          </w:tcPr>
          <w:p w14:paraId="604EA66F" w14:textId="77777777" w:rsidR="00C46F13" w:rsidRDefault="00DA396F">
            <w:pPr>
              <w:spacing w:after="20"/>
            </w:pPr>
            <w:r>
              <w:rPr>
                <w:sz w:val="16"/>
              </w:rPr>
              <w:t>Strategy</w:t>
            </w:r>
          </w:p>
        </w:tc>
        <w:tc>
          <w:tcPr>
            <w:tcW w:w="1587" w:type="dxa"/>
          </w:tcPr>
          <w:p w14:paraId="4453D733" w14:textId="77777777" w:rsidR="00C46F13" w:rsidRDefault="00DA396F">
            <w:pPr>
              <w:spacing w:after="20"/>
            </w:pPr>
            <w:r>
              <w:rPr>
                <w:sz w:val="16"/>
              </w:rPr>
              <w:t>Comportamiento</w:t>
            </w:r>
          </w:p>
        </w:tc>
        <w:tc>
          <w:tcPr>
            <w:tcW w:w="2154" w:type="dxa"/>
          </w:tcPr>
          <w:p w14:paraId="5F73A86D" w14:textId="77777777" w:rsidR="00C46F13" w:rsidRDefault="00DA396F">
            <w:pPr>
              <w:spacing w:after="20"/>
            </w:pPr>
            <w:r>
              <w:rPr>
                <w:sz w:val="16"/>
              </w:rPr>
              <w:t>P-02</w:t>
            </w:r>
          </w:p>
        </w:tc>
        <w:tc>
          <w:tcPr>
            <w:tcW w:w="4195" w:type="dxa"/>
          </w:tcPr>
          <w:p w14:paraId="731142D3" w14:textId="77777777" w:rsidR="00C46F13" w:rsidRDefault="00DA396F">
            <w:pPr>
              <w:spacing w:after="20"/>
            </w:pPr>
            <w:r>
              <w:rPr>
                <w:sz w:val="16"/>
              </w:rPr>
              <w:t>IDescuento/ServicioDescuento/Convenio ya eran una Strategy parcial; faltaba integrarla (= SC-3).</w:t>
            </w:r>
          </w:p>
        </w:tc>
      </w:tr>
    </w:tbl>
    <w:p w14:paraId="6AA5A357" w14:textId="77777777" w:rsidR="00C46F13" w:rsidRDefault="00DA396F">
      <w:pPr>
        <w:pStyle w:val="Ttulo2"/>
      </w:pPr>
      <w:bookmarkStart w:id="4" w:name="_Toc239612743"/>
      <w:r>
        <w:t>2.2 Bitácora de decisiones IA (extracto)</w:t>
      </w:r>
      <w:bookmarkEnd w:id="4"/>
    </w:p>
    <w:p w14:paraId="6F782F6C" w14:textId="77777777" w:rsidR="00C46F13" w:rsidRDefault="00DA396F">
      <w:r>
        <w:rPr>
          <w:i/>
        </w:rPr>
        <w:t>14 registros completos (mínimo exigido: 10) en Actividades/Actividad 2. Los 4 con más contexto de conversación real — buen material para "criterio propio frente a la IA":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901"/>
      </w:tblGrid>
      <w:tr w:rsidR="00C46F13" w14:paraId="17A2486C" w14:textId="77777777">
        <w:tc>
          <w:tcPr>
            <w:tcW w:w="850" w:type="dxa"/>
            <w:shd w:val="clear" w:color="auto" w:fill="D9E2F3"/>
          </w:tcPr>
          <w:p w14:paraId="70C034DF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8901" w:type="dxa"/>
            <w:shd w:val="clear" w:color="auto" w:fill="D9E2F3"/>
          </w:tcPr>
          <w:p w14:paraId="18B94BEB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Qué pasó</w:t>
            </w:r>
          </w:p>
        </w:tc>
      </w:tr>
      <w:tr w:rsidR="00C46F13" w14:paraId="68846791" w14:textId="77777777">
        <w:tc>
          <w:tcPr>
            <w:tcW w:w="850" w:type="dxa"/>
          </w:tcPr>
          <w:p w14:paraId="47C106BD" w14:textId="77777777" w:rsidR="00C46F13" w:rsidRDefault="00DA396F">
            <w:pPr>
              <w:spacing w:after="20"/>
            </w:pPr>
            <w:r>
              <w:rPr>
                <w:sz w:val="16"/>
              </w:rPr>
              <w:t>B-08</w:t>
            </w:r>
          </w:p>
        </w:tc>
        <w:tc>
          <w:tcPr>
            <w:tcW w:w="8901" w:type="dxa"/>
          </w:tcPr>
          <w:p w14:paraId="532C60A4" w14:textId="77777777" w:rsidR="00C46F13" w:rsidRDefault="00DA396F">
            <w:pPr>
              <w:spacing w:after="20"/>
            </w:pPr>
            <w:r>
              <w:rPr>
                <w:sz w:val="16"/>
              </w:rPr>
              <w:t>Claude propuso precisar la ubicación exacta de P-04–P-07; el equipo lo RECHAZÓ explícitamente.</w:t>
            </w:r>
          </w:p>
        </w:tc>
      </w:tr>
      <w:tr w:rsidR="00C46F13" w14:paraId="0F78AD75" w14:textId="77777777">
        <w:tc>
          <w:tcPr>
            <w:tcW w:w="850" w:type="dxa"/>
          </w:tcPr>
          <w:p w14:paraId="3A860669" w14:textId="77777777" w:rsidR="00C46F13" w:rsidRDefault="00DA396F">
            <w:pPr>
              <w:spacing w:after="20"/>
            </w:pPr>
            <w:r>
              <w:rPr>
                <w:sz w:val="16"/>
              </w:rPr>
              <w:t>B-09</w:t>
            </w:r>
          </w:p>
        </w:tc>
        <w:tc>
          <w:tcPr>
            <w:tcW w:w="8901" w:type="dxa"/>
          </w:tcPr>
          <w:p w14:paraId="42B0B0BA" w14:textId="77777777" w:rsidR="00C46F13" w:rsidRDefault="00DA396F">
            <w:pPr>
              <w:spacing w:after="20"/>
            </w:pPr>
            <w:r>
              <w:rPr>
                <w:sz w:val="16"/>
              </w:rPr>
              <w:t>El equipo delegó a la IA decidir qué P-xx marcar "no se interviene"; se aceptó P-06, justificado con la Regla 1 (comportamiento congelado).</w:t>
            </w:r>
          </w:p>
        </w:tc>
      </w:tr>
      <w:tr w:rsidR="00C46F13" w14:paraId="27867D9A" w14:textId="77777777">
        <w:tc>
          <w:tcPr>
            <w:tcW w:w="850" w:type="dxa"/>
          </w:tcPr>
          <w:p w14:paraId="23A32BD6" w14:textId="77777777" w:rsidR="00C46F13" w:rsidRDefault="00DA396F">
            <w:pPr>
              <w:spacing w:after="20"/>
            </w:pPr>
            <w:r>
              <w:rPr>
                <w:sz w:val="16"/>
              </w:rPr>
              <w:t>B-12</w:t>
            </w:r>
          </w:p>
        </w:tc>
        <w:tc>
          <w:tcPr>
            <w:tcW w:w="8901" w:type="dxa"/>
          </w:tcPr>
          <w:p w14:paraId="45D56B69" w14:textId="77777777" w:rsidR="00C46F13" w:rsidRDefault="00DA396F">
            <w:pPr>
              <w:spacing w:after="20"/>
            </w:pPr>
            <w:r>
              <w:rPr>
                <w:sz w:val="16"/>
              </w:rPr>
              <w:t>El equipo pidió recomendación entre SC-1 y SC-3 (ninguna quedó operativa en Reto 1); se aceptó SC-3 por menor riesgo.</w:t>
            </w:r>
          </w:p>
        </w:tc>
      </w:tr>
      <w:tr w:rsidR="00C46F13" w14:paraId="5E2E6BD7" w14:textId="77777777">
        <w:tc>
          <w:tcPr>
            <w:tcW w:w="850" w:type="dxa"/>
          </w:tcPr>
          <w:p w14:paraId="6D8D4A58" w14:textId="77777777" w:rsidR="00C46F13" w:rsidRDefault="00DA396F">
            <w:pPr>
              <w:spacing w:after="20"/>
            </w:pPr>
            <w:r>
              <w:rPr>
                <w:sz w:val="16"/>
              </w:rPr>
              <w:t>B-13</w:t>
            </w:r>
          </w:p>
        </w:tc>
        <w:tc>
          <w:tcPr>
            <w:tcW w:w="8901" w:type="dxa"/>
          </w:tcPr>
          <w:p w14:paraId="606A0428" w14:textId="77777777" w:rsidR="00C46F13" w:rsidRDefault="00DA396F">
            <w:pPr>
              <w:spacing w:after="20"/>
            </w:pPr>
            <w:r>
              <w:rPr>
                <w:sz w:val="16"/>
              </w:rPr>
              <w:t>La IA encontró y corrigió un bug propio (descuento de -$420.000 por decimal.Parse sin cultura) al verificar su propia implementación.</w:t>
            </w:r>
          </w:p>
        </w:tc>
      </w:tr>
    </w:tbl>
    <w:p w14:paraId="7A7472AA" w14:textId="77777777" w:rsidR="00C46F13" w:rsidRDefault="00C46F13">
      <w:pPr>
        <w:sectPr w:rsidR="00C46F13">
          <w:footerReference w:type="default" r:id="rId8"/>
          <w:pgSz w:w="12240" w:h="15840"/>
          <w:pgMar w:top="737" w:right="737" w:bottom="737" w:left="737" w:header="720" w:footer="720" w:gutter="0"/>
          <w:cols w:space="720"/>
          <w:docGrid w:linePitch="360"/>
        </w:sectPr>
      </w:pPr>
    </w:p>
    <w:p w14:paraId="605FCB62" w14:textId="77777777" w:rsidR="00C46F13" w:rsidRDefault="00DA396F">
      <w:pPr>
        <w:pStyle w:val="Ttulo1"/>
      </w:pPr>
      <w:bookmarkStart w:id="5" w:name="_Toc239612744"/>
      <w:r>
        <w:lastRenderedPageBreak/>
        <w:t>3. Diseño TO-BE</w:t>
      </w:r>
      <w:bookmarkEnd w:id="5"/>
    </w:p>
    <w:p w14:paraId="560A5088" w14:textId="77777777" w:rsidR="00C46F13" w:rsidRDefault="00DA396F">
      <w:pPr>
        <w:pStyle w:val="Ttulo2"/>
      </w:pPr>
      <w:bookmarkStart w:id="6" w:name="_Toc239612745"/>
      <w:r>
        <w:t>3.1 Diagramas — recorte AS-IS (lo que sale)</w:t>
      </w:r>
      <w:bookmarkEnd w:id="6"/>
    </w:p>
    <w:p w14:paraId="64C05AC1" w14:textId="77777777" w:rsidR="00C46F13" w:rsidRDefault="00DA396F">
      <w:r>
        <w:rPr>
          <w:sz w:val="16"/>
        </w:rPr>
        <w:t>Recorte centrado en las clases que tocan los 5 patrones adoptados — no el sistema completo. Rojo = se retira/se unifica. Naranja = cambia responsabilidad. Gris punteado = existe pero sin usar. Versión completa: Actividades/Actividad 3/3.1/Diagrama_3.1_AS-IS_recorte.drawio.png</w:t>
      </w:r>
    </w:p>
    <w:p w14:paraId="426686CA" w14:textId="77777777" w:rsidR="00C46F13" w:rsidRDefault="00DA396F">
      <w:r>
        <w:rPr>
          <w:noProof/>
        </w:rPr>
        <w:drawing>
          <wp:inline distT="0" distB="0" distL="0" distR="0" wp14:anchorId="0FB0F58C" wp14:editId="12C8A2AD">
            <wp:extent cx="8820000" cy="5305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3.1_AS-IS_recorte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30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C3B4" w14:textId="77777777" w:rsidR="00C46F13" w:rsidRDefault="00DA396F">
      <w:r>
        <w:lastRenderedPageBreak/>
        <w:br w:type="page"/>
      </w:r>
    </w:p>
    <w:p w14:paraId="2C59C5CE" w14:textId="77777777" w:rsidR="00C46F13" w:rsidRDefault="00DA396F">
      <w:pPr>
        <w:pStyle w:val="Ttulo2"/>
      </w:pPr>
      <w:bookmarkStart w:id="7" w:name="_Toc239612746"/>
      <w:r>
        <w:lastRenderedPageBreak/>
        <w:t>3.1 Diagramas — TO-BE (lo que entra)</w:t>
      </w:r>
      <w:bookmarkEnd w:id="7"/>
    </w:p>
    <w:p w14:paraId="0B063B98" w14:textId="77777777" w:rsidR="00C46F13" w:rsidRDefault="00DA396F">
      <w:r>
        <w:rPr>
          <w:sz w:val="16"/>
        </w:rPr>
        <w:t>Gris = sin cambios. Naranja = clase existente que cambia. Verde = clase nueva. «Rol» sobre el nombre = papel dentro del patrón. Versión completa: Actividades/Actividad 3/3.1/Diagrama_3.1_TO-BE.drawio.png</w:t>
      </w:r>
    </w:p>
    <w:p w14:paraId="0928DBD6" w14:textId="77777777" w:rsidR="00C46F13" w:rsidRDefault="00DA396F">
      <w:r>
        <w:rPr>
          <w:noProof/>
        </w:rPr>
        <w:drawing>
          <wp:inline distT="0" distB="0" distL="0" distR="0" wp14:anchorId="36157DC5" wp14:editId="7186CDDF">
            <wp:extent cx="8820000" cy="54429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3.1_TO-BE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44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5B42" w14:textId="77777777" w:rsidR="00C46F13" w:rsidRDefault="00DA396F">
      <w:r>
        <w:br w:type="page"/>
      </w:r>
    </w:p>
    <w:p w14:paraId="6067EDDB" w14:textId="77777777" w:rsidR="00C46F13" w:rsidRDefault="00DA396F">
      <w:pPr>
        <w:pStyle w:val="Ttulo2"/>
      </w:pPr>
      <w:bookmarkStart w:id="8" w:name="_Toc239612747"/>
      <w:r>
        <w:lastRenderedPageBreak/>
        <w:t>3.2 Tabla de cambio estructural</w:t>
      </w:r>
      <w:bookmarkEnd w:id="8"/>
    </w:p>
    <w:p w14:paraId="0E1CE691" w14:textId="77777777" w:rsidR="00C46F13" w:rsidRDefault="00DA396F">
      <w:r>
        <w:rPr>
          <w:i/>
          <w:sz w:val="16"/>
        </w:rPr>
        <w:t>13 elementos (E-01 a E-13). Ningún "Sale" literal — nada se borra del código. Detalle completo (qué hacía antes / qué hace ahora / quién se reconecta): Actividades/Actividad 3.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4252"/>
        <w:gridCol w:w="1587"/>
        <w:gridCol w:w="7143"/>
      </w:tblGrid>
      <w:tr w:rsidR="00C46F13" w14:paraId="67B3DCC5" w14:textId="77777777">
        <w:tc>
          <w:tcPr>
            <w:tcW w:w="737" w:type="dxa"/>
            <w:shd w:val="clear" w:color="auto" w:fill="D9E2F3"/>
          </w:tcPr>
          <w:p w14:paraId="05C613C2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252" w:type="dxa"/>
            <w:shd w:val="clear" w:color="auto" w:fill="D9E2F3"/>
          </w:tcPr>
          <w:p w14:paraId="1AF0AD1B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Elemento</w:t>
            </w:r>
          </w:p>
        </w:tc>
        <w:tc>
          <w:tcPr>
            <w:tcW w:w="1587" w:type="dxa"/>
            <w:shd w:val="clear" w:color="auto" w:fill="D9E2F3"/>
          </w:tcPr>
          <w:p w14:paraId="1E2D9E0E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Estado</w:t>
            </w:r>
          </w:p>
        </w:tc>
        <w:tc>
          <w:tcPr>
            <w:tcW w:w="7143" w:type="dxa"/>
            <w:shd w:val="clear" w:color="auto" w:fill="D9E2F3"/>
          </w:tcPr>
          <w:p w14:paraId="5715503B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Nota</w:t>
            </w:r>
          </w:p>
        </w:tc>
      </w:tr>
      <w:tr w:rsidR="00C46F13" w14:paraId="4EE33579" w14:textId="77777777">
        <w:tc>
          <w:tcPr>
            <w:tcW w:w="737" w:type="dxa"/>
          </w:tcPr>
          <w:p w14:paraId="7A295CA3" w14:textId="77777777" w:rsidR="00C46F13" w:rsidRDefault="00DA396F">
            <w:pPr>
              <w:spacing w:after="20"/>
            </w:pPr>
            <w:r>
              <w:rPr>
                <w:sz w:val="15"/>
              </w:rPr>
              <w:t>E-01</w:t>
            </w:r>
          </w:p>
        </w:tc>
        <w:tc>
          <w:tcPr>
            <w:tcW w:w="4252" w:type="dxa"/>
          </w:tcPr>
          <w:p w14:paraId="1FD3C8B6" w14:textId="77777777" w:rsidR="00C46F13" w:rsidRDefault="00DA396F">
            <w:pPr>
              <w:spacing w:after="20"/>
            </w:pPr>
            <w:r>
              <w:rPr>
                <w:sz w:val="15"/>
              </w:rPr>
              <w:t>RepositorioProductoArchivo</w:t>
            </w:r>
          </w:p>
        </w:tc>
        <w:tc>
          <w:tcPr>
            <w:tcW w:w="1587" w:type="dxa"/>
          </w:tcPr>
          <w:p w14:paraId="1AC7AC63" w14:textId="77777777" w:rsidR="00C46F13" w:rsidRDefault="00DA396F">
            <w:pPr>
              <w:spacing w:after="20"/>
            </w:pPr>
            <w:r>
              <w:rPr>
                <w:sz w:val="15"/>
              </w:rPr>
              <w:t>Se transforma</w:t>
            </w:r>
          </w:p>
        </w:tc>
        <w:tc>
          <w:tcPr>
            <w:tcW w:w="7143" w:type="dxa"/>
          </w:tcPr>
          <w:p w14:paraId="792D0344" w14:textId="77777777" w:rsidR="00C46F13" w:rsidRDefault="00DA396F">
            <w:pPr>
              <w:spacing w:after="20"/>
            </w:pPr>
            <w:r>
              <w:rPr>
                <w:sz w:val="15"/>
              </w:rPr>
              <w:t>Ahora delega en ProductoFactory según el tipo.</w:t>
            </w:r>
          </w:p>
        </w:tc>
      </w:tr>
      <w:tr w:rsidR="00C46F13" w14:paraId="0AA0732D" w14:textId="77777777">
        <w:tc>
          <w:tcPr>
            <w:tcW w:w="737" w:type="dxa"/>
          </w:tcPr>
          <w:p w14:paraId="7D8740D7" w14:textId="77777777" w:rsidR="00C46F13" w:rsidRDefault="00DA396F">
            <w:pPr>
              <w:spacing w:after="20"/>
            </w:pPr>
            <w:r>
              <w:rPr>
                <w:sz w:val="15"/>
              </w:rPr>
              <w:t>E-02</w:t>
            </w:r>
          </w:p>
        </w:tc>
        <w:tc>
          <w:tcPr>
            <w:tcW w:w="4252" w:type="dxa"/>
          </w:tcPr>
          <w:p w14:paraId="48CF68CC" w14:textId="77777777" w:rsidR="00C46F13" w:rsidRDefault="00DA396F">
            <w:pPr>
              <w:spacing w:after="20"/>
            </w:pPr>
            <w:r>
              <w:rPr>
                <w:sz w:val="15"/>
              </w:rPr>
              <w:t>ProductoFactory</w:t>
            </w:r>
          </w:p>
        </w:tc>
        <w:tc>
          <w:tcPr>
            <w:tcW w:w="1587" w:type="dxa"/>
          </w:tcPr>
          <w:p w14:paraId="57F43B24" w14:textId="77777777" w:rsidR="00C46F13" w:rsidRDefault="00DA396F">
            <w:pPr>
              <w:spacing w:after="20"/>
            </w:pPr>
            <w:r>
              <w:rPr>
                <w:sz w:val="15"/>
              </w:rPr>
              <w:t>Se transforma</w:t>
            </w:r>
          </w:p>
        </w:tc>
        <w:tc>
          <w:tcPr>
            <w:tcW w:w="7143" w:type="dxa"/>
          </w:tcPr>
          <w:p w14:paraId="4F8DB689" w14:textId="77777777" w:rsidR="00C46F13" w:rsidRDefault="00DA396F">
            <w:pPr>
              <w:spacing w:after="20"/>
            </w:pPr>
            <w:r>
              <w:rPr>
                <w:sz w:val="15"/>
              </w:rPr>
              <w:t>Pasa de 0 referencias a ser invocado de verdad.</w:t>
            </w:r>
          </w:p>
        </w:tc>
      </w:tr>
      <w:tr w:rsidR="00C46F13" w14:paraId="776705B2" w14:textId="77777777">
        <w:tc>
          <w:tcPr>
            <w:tcW w:w="737" w:type="dxa"/>
          </w:tcPr>
          <w:p w14:paraId="486F2AD0" w14:textId="77777777" w:rsidR="00C46F13" w:rsidRDefault="00DA396F">
            <w:pPr>
              <w:spacing w:after="20"/>
            </w:pPr>
            <w:r>
              <w:rPr>
                <w:sz w:val="15"/>
              </w:rPr>
              <w:t>E-03</w:t>
            </w:r>
          </w:p>
        </w:tc>
        <w:tc>
          <w:tcPr>
            <w:tcW w:w="4252" w:type="dxa"/>
          </w:tcPr>
          <w:p w14:paraId="6BCA4081" w14:textId="77777777" w:rsidR="00C46F13" w:rsidRDefault="00DA396F">
            <w:pPr>
              <w:spacing w:after="20"/>
            </w:pPr>
            <w:r>
              <w:rPr>
                <w:sz w:val="15"/>
              </w:rPr>
              <w:t>IProductoCreador / CreadorCapsula / CreadorLiquido</w:t>
            </w:r>
          </w:p>
        </w:tc>
        <w:tc>
          <w:tcPr>
            <w:tcW w:w="1587" w:type="dxa"/>
          </w:tcPr>
          <w:p w14:paraId="491997FD" w14:textId="77777777" w:rsidR="00C46F13" w:rsidRDefault="00DA396F">
            <w:pPr>
              <w:spacing w:after="20"/>
            </w:pPr>
            <w:r>
              <w:rPr>
                <w:sz w:val="15"/>
              </w:rPr>
              <w:t>Se transforma</w:t>
            </w:r>
          </w:p>
        </w:tc>
        <w:tc>
          <w:tcPr>
            <w:tcW w:w="7143" w:type="dxa"/>
          </w:tcPr>
          <w:p w14:paraId="75E899F3" w14:textId="77777777" w:rsidR="00C46F13" w:rsidRDefault="00DA396F">
            <w:pPr>
              <w:spacing w:after="20"/>
            </w:pPr>
            <w:r>
              <w:rPr>
                <w:sz w:val="15"/>
              </w:rPr>
              <w:t>Sin cambio de código; ganan un consumidor real.</w:t>
            </w:r>
          </w:p>
        </w:tc>
      </w:tr>
      <w:tr w:rsidR="00C46F13" w14:paraId="75A47E0C" w14:textId="77777777">
        <w:tc>
          <w:tcPr>
            <w:tcW w:w="737" w:type="dxa"/>
          </w:tcPr>
          <w:p w14:paraId="465278C5" w14:textId="77777777" w:rsidR="00C46F13" w:rsidRDefault="00DA396F">
            <w:pPr>
              <w:spacing w:after="20"/>
            </w:pPr>
            <w:r>
              <w:rPr>
                <w:sz w:val="15"/>
              </w:rPr>
              <w:t>E-04</w:t>
            </w:r>
          </w:p>
        </w:tc>
        <w:tc>
          <w:tcPr>
            <w:tcW w:w="4252" w:type="dxa"/>
          </w:tcPr>
          <w:p w14:paraId="64F00830" w14:textId="77777777" w:rsidR="00C46F13" w:rsidRDefault="00DA396F">
            <w:pPr>
              <w:spacing w:after="20"/>
            </w:pPr>
            <w:r>
              <w:rPr>
                <w:sz w:val="15"/>
              </w:rPr>
              <w:t>ServicioVentas</w:t>
            </w:r>
          </w:p>
        </w:tc>
        <w:tc>
          <w:tcPr>
            <w:tcW w:w="1587" w:type="dxa"/>
          </w:tcPr>
          <w:p w14:paraId="6777057B" w14:textId="77777777" w:rsidR="00C46F13" w:rsidRDefault="00DA396F">
            <w:pPr>
              <w:spacing w:after="20"/>
            </w:pPr>
            <w:r>
              <w:rPr>
                <w:sz w:val="15"/>
              </w:rPr>
              <w:t>Se transforma</w:t>
            </w:r>
          </w:p>
        </w:tc>
        <w:tc>
          <w:tcPr>
            <w:tcW w:w="7143" w:type="dxa"/>
          </w:tcPr>
          <w:p w14:paraId="5C1A3D0A" w14:textId="77777777" w:rsidR="00C46F13" w:rsidRDefault="00DA396F">
            <w:pPr>
              <w:spacing w:after="20"/>
            </w:pPr>
            <w:r>
              <w:rPr>
                <w:sz w:val="15"/>
              </w:rPr>
              <w:t>AplicarDescuento pasa a invocarse de verdad (SC-3).</w:t>
            </w:r>
          </w:p>
        </w:tc>
      </w:tr>
      <w:tr w:rsidR="00C46F13" w14:paraId="51783F7D" w14:textId="77777777">
        <w:tc>
          <w:tcPr>
            <w:tcW w:w="737" w:type="dxa"/>
          </w:tcPr>
          <w:p w14:paraId="42849542" w14:textId="77777777" w:rsidR="00C46F13" w:rsidRDefault="00DA396F">
            <w:pPr>
              <w:spacing w:after="20"/>
            </w:pPr>
            <w:r>
              <w:rPr>
                <w:sz w:val="15"/>
              </w:rPr>
              <w:t>E-05</w:t>
            </w:r>
          </w:p>
        </w:tc>
        <w:tc>
          <w:tcPr>
            <w:tcW w:w="4252" w:type="dxa"/>
          </w:tcPr>
          <w:p w14:paraId="735EEB67" w14:textId="77777777" w:rsidR="00C46F13" w:rsidRDefault="00DA396F">
            <w:pPr>
              <w:spacing w:after="20"/>
            </w:pPr>
            <w:r>
              <w:rPr>
                <w:sz w:val="15"/>
              </w:rPr>
              <w:t>Convenio / IDescuento / ServicioDescuento</w:t>
            </w:r>
          </w:p>
        </w:tc>
        <w:tc>
          <w:tcPr>
            <w:tcW w:w="1587" w:type="dxa"/>
          </w:tcPr>
          <w:p w14:paraId="1B79B3E0" w14:textId="77777777" w:rsidR="00C46F13" w:rsidRDefault="00DA396F">
            <w:pPr>
              <w:spacing w:after="20"/>
            </w:pPr>
            <w:r>
              <w:rPr>
                <w:sz w:val="15"/>
              </w:rPr>
              <w:t>Se transforma</w:t>
            </w:r>
          </w:p>
        </w:tc>
        <w:tc>
          <w:tcPr>
            <w:tcW w:w="7143" w:type="dxa"/>
          </w:tcPr>
          <w:p w14:paraId="26F649C1" w14:textId="77777777" w:rsidR="00C46F13" w:rsidRDefault="00DA396F">
            <w:pPr>
              <w:spacing w:after="20"/>
            </w:pPr>
            <w:r>
              <w:rPr>
                <w:sz w:val="15"/>
              </w:rPr>
              <w:t>Sin cambio de código; ganan un consumidor real.</w:t>
            </w:r>
          </w:p>
        </w:tc>
      </w:tr>
      <w:tr w:rsidR="00C46F13" w14:paraId="417E8C36" w14:textId="77777777">
        <w:tc>
          <w:tcPr>
            <w:tcW w:w="737" w:type="dxa"/>
          </w:tcPr>
          <w:p w14:paraId="0D28781A" w14:textId="77777777" w:rsidR="00C46F13" w:rsidRDefault="00DA396F">
            <w:pPr>
              <w:spacing w:after="20"/>
            </w:pPr>
            <w:r>
              <w:rPr>
                <w:sz w:val="15"/>
              </w:rPr>
              <w:t>E-06</w:t>
            </w:r>
          </w:p>
        </w:tc>
        <w:tc>
          <w:tcPr>
            <w:tcW w:w="4252" w:type="dxa"/>
          </w:tcPr>
          <w:p w14:paraId="6494412E" w14:textId="77777777" w:rsidR="00C46F13" w:rsidRDefault="00DA396F">
            <w:pPr>
              <w:spacing w:after="20"/>
            </w:pPr>
            <w:r>
              <w:rPr>
                <w:sz w:val="15"/>
              </w:rPr>
              <w:t>Evento* (4 clases)</w:t>
            </w:r>
          </w:p>
        </w:tc>
        <w:tc>
          <w:tcPr>
            <w:tcW w:w="1587" w:type="dxa"/>
          </w:tcPr>
          <w:p w14:paraId="26956358" w14:textId="77777777" w:rsidR="00C46F13" w:rsidRDefault="00DA396F">
            <w:pPr>
              <w:spacing w:after="20"/>
            </w:pPr>
            <w:r>
              <w:rPr>
                <w:sz w:val="15"/>
              </w:rPr>
              <w:t>Se transforma</w:t>
            </w:r>
          </w:p>
        </w:tc>
        <w:tc>
          <w:tcPr>
            <w:tcW w:w="7143" w:type="dxa"/>
          </w:tcPr>
          <w:p w14:paraId="4C10F472" w14:textId="77777777" w:rsidR="00C46F13" w:rsidRDefault="00DA396F">
            <w:pPr>
              <w:spacing w:after="20"/>
            </w:pPr>
            <w:r>
              <w:rPr>
                <w:sz w:val="15"/>
              </w:rPr>
              <w:t>Mecanismo intacto; se suscriben 1 vez cada uno a ServicioNotificacion.</w:t>
            </w:r>
          </w:p>
        </w:tc>
      </w:tr>
      <w:tr w:rsidR="00C46F13" w14:paraId="754F72F9" w14:textId="77777777">
        <w:tc>
          <w:tcPr>
            <w:tcW w:w="737" w:type="dxa"/>
          </w:tcPr>
          <w:p w14:paraId="2ED5C271" w14:textId="77777777" w:rsidR="00C46F13" w:rsidRDefault="00DA396F">
            <w:pPr>
              <w:spacing w:after="20"/>
            </w:pPr>
            <w:r>
              <w:rPr>
                <w:sz w:val="15"/>
              </w:rPr>
              <w:t>E-07</w:t>
            </w:r>
          </w:p>
        </w:tc>
        <w:tc>
          <w:tcPr>
            <w:tcW w:w="4252" w:type="dxa"/>
          </w:tcPr>
          <w:p w14:paraId="5991462F" w14:textId="77777777" w:rsidR="00C46F13" w:rsidRDefault="00DA396F">
            <w:pPr>
              <w:spacing w:after="20"/>
            </w:pPr>
            <w:r>
              <w:rPr>
                <w:sz w:val="15"/>
              </w:rPr>
              <w:t>ServicioNotificacion / IServicioNotificacion</w:t>
            </w:r>
          </w:p>
        </w:tc>
        <w:tc>
          <w:tcPr>
            <w:tcW w:w="1587" w:type="dxa"/>
          </w:tcPr>
          <w:p w14:paraId="353E70D0" w14:textId="77777777" w:rsidR="00C46F13" w:rsidRDefault="00DA396F">
            <w:pPr>
              <w:spacing w:after="20"/>
            </w:pPr>
            <w:r>
              <w:rPr>
                <w:sz w:val="15"/>
              </w:rPr>
              <w:t>Se transforma</w:t>
            </w:r>
          </w:p>
        </w:tc>
        <w:tc>
          <w:tcPr>
            <w:tcW w:w="7143" w:type="dxa"/>
          </w:tcPr>
          <w:p w14:paraId="377A9914" w14:textId="77777777" w:rsidR="00C46F13" w:rsidRDefault="00DA396F">
            <w:pPr>
              <w:spacing w:after="20"/>
            </w:pPr>
            <w:r>
              <w:rPr>
                <w:sz w:val="15"/>
              </w:rPr>
              <w:t>Pasa de 0 referencias a ser el único formateador.</w:t>
            </w:r>
          </w:p>
        </w:tc>
      </w:tr>
      <w:tr w:rsidR="00C46F13" w14:paraId="635E051F" w14:textId="77777777">
        <w:tc>
          <w:tcPr>
            <w:tcW w:w="737" w:type="dxa"/>
          </w:tcPr>
          <w:p w14:paraId="03FAAB14" w14:textId="77777777" w:rsidR="00C46F13" w:rsidRDefault="00DA396F">
            <w:pPr>
              <w:spacing w:after="20"/>
            </w:pPr>
            <w:r>
              <w:rPr>
                <w:sz w:val="15"/>
              </w:rPr>
              <w:t>E-08</w:t>
            </w:r>
          </w:p>
        </w:tc>
        <w:tc>
          <w:tcPr>
            <w:tcW w:w="4252" w:type="dxa"/>
          </w:tcPr>
          <w:p w14:paraId="4281D20B" w14:textId="77777777" w:rsidR="00C46F13" w:rsidRDefault="00DA396F">
            <w:pPr>
              <w:spacing w:after="20"/>
            </w:pPr>
            <w:r>
              <w:rPr>
                <w:sz w:val="15"/>
              </w:rPr>
              <w:t>IComandoMenu</w:t>
            </w:r>
          </w:p>
        </w:tc>
        <w:tc>
          <w:tcPr>
            <w:tcW w:w="1587" w:type="dxa"/>
          </w:tcPr>
          <w:p w14:paraId="0963B72E" w14:textId="77777777" w:rsidR="00C46F13" w:rsidRDefault="00DA396F">
            <w:pPr>
              <w:spacing w:after="20"/>
            </w:pPr>
            <w:r>
              <w:rPr>
                <w:sz w:val="15"/>
              </w:rPr>
              <w:t>Entra</w:t>
            </w:r>
          </w:p>
        </w:tc>
        <w:tc>
          <w:tcPr>
            <w:tcW w:w="7143" w:type="dxa"/>
          </w:tcPr>
          <w:p w14:paraId="5177289E" w14:textId="77777777" w:rsidR="00C46F13" w:rsidRDefault="00DA396F">
            <w:pPr>
              <w:spacing w:after="20"/>
            </w:pPr>
            <w:r>
              <w:rPr>
                <w:sz w:val="15"/>
              </w:rPr>
              <w:t>Interfaz nueva del patrón Command.</w:t>
            </w:r>
          </w:p>
        </w:tc>
      </w:tr>
      <w:tr w:rsidR="00C46F13" w14:paraId="1929941C" w14:textId="77777777">
        <w:tc>
          <w:tcPr>
            <w:tcW w:w="737" w:type="dxa"/>
          </w:tcPr>
          <w:p w14:paraId="28F75A4B" w14:textId="77777777" w:rsidR="00C46F13" w:rsidRDefault="00DA396F">
            <w:pPr>
              <w:spacing w:after="20"/>
            </w:pPr>
            <w:r>
              <w:rPr>
                <w:sz w:val="15"/>
              </w:rPr>
              <w:t>E-09</w:t>
            </w:r>
          </w:p>
        </w:tc>
        <w:tc>
          <w:tcPr>
            <w:tcW w:w="4252" w:type="dxa"/>
          </w:tcPr>
          <w:p w14:paraId="344FB588" w14:textId="77777777" w:rsidR="00C46F13" w:rsidRDefault="00DA396F">
            <w:pPr>
              <w:spacing w:after="20"/>
            </w:pPr>
            <w:r>
              <w:rPr>
                <w:sz w:val="15"/>
              </w:rPr>
              <w:t>7 ComandoXxx</w:t>
            </w:r>
          </w:p>
        </w:tc>
        <w:tc>
          <w:tcPr>
            <w:tcW w:w="1587" w:type="dxa"/>
          </w:tcPr>
          <w:p w14:paraId="70F3E46A" w14:textId="77777777" w:rsidR="00C46F13" w:rsidRDefault="00DA396F">
            <w:pPr>
              <w:spacing w:after="20"/>
            </w:pPr>
            <w:r>
              <w:rPr>
                <w:sz w:val="15"/>
              </w:rPr>
              <w:t>Entra</w:t>
            </w:r>
          </w:p>
        </w:tc>
        <w:tc>
          <w:tcPr>
            <w:tcW w:w="7143" w:type="dxa"/>
          </w:tcPr>
          <w:p w14:paraId="578EB7AF" w14:textId="77777777" w:rsidR="00C46F13" w:rsidRDefault="00DA396F">
            <w:pPr>
              <w:spacing w:after="20"/>
            </w:pPr>
            <w:r>
              <w:rPr>
                <w:sz w:val="15"/>
              </w:rPr>
              <w:t>Reemplazan la lógica que vivía en cada case del switch.</w:t>
            </w:r>
          </w:p>
        </w:tc>
      </w:tr>
      <w:tr w:rsidR="00C46F13" w14:paraId="5018EBEB" w14:textId="77777777">
        <w:tc>
          <w:tcPr>
            <w:tcW w:w="737" w:type="dxa"/>
          </w:tcPr>
          <w:p w14:paraId="6B23C059" w14:textId="77777777" w:rsidR="00C46F13" w:rsidRDefault="00DA396F">
            <w:pPr>
              <w:spacing w:after="20"/>
            </w:pPr>
            <w:r>
              <w:rPr>
                <w:sz w:val="15"/>
              </w:rPr>
              <w:t>E-10</w:t>
            </w:r>
          </w:p>
        </w:tc>
        <w:tc>
          <w:tcPr>
            <w:tcW w:w="4252" w:type="dxa"/>
          </w:tcPr>
          <w:p w14:paraId="55970FCA" w14:textId="77777777" w:rsidR="00C46F13" w:rsidRDefault="00DA396F">
            <w:pPr>
              <w:spacing w:after="20"/>
            </w:pPr>
            <w:r>
              <w:rPr>
                <w:sz w:val="15"/>
              </w:rPr>
              <w:t>Program.cs — menú</w:t>
            </w:r>
          </w:p>
        </w:tc>
        <w:tc>
          <w:tcPr>
            <w:tcW w:w="1587" w:type="dxa"/>
          </w:tcPr>
          <w:p w14:paraId="1F45A328" w14:textId="77777777" w:rsidR="00C46F13" w:rsidRDefault="00DA396F">
            <w:pPr>
              <w:spacing w:after="20"/>
            </w:pPr>
            <w:r>
              <w:rPr>
                <w:sz w:val="15"/>
              </w:rPr>
              <w:t>Se transforma</w:t>
            </w:r>
          </w:p>
        </w:tc>
        <w:tc>
          <w:tcPr>
            <w:tcW w:w="7143" w:type="dxa"/>
          </w:tcPr>
          <w:p w14:paraId="4D910927" w14:textId="77777777" w:rsidR="00C46F13" w:rsidRDefault="00DA396F">
            <w:pPr>
              <w:spacing w:after="20"/>
            </w:pPr>
            <w:r>
              <w:rPr>
                <w:sz w:val="15"/>
              </w:rPr>
              <w:t>Switch de 8 casos → Dictionary&lt;int, IComandoMenu&gt;.</w:t>
            </w:r>
          </w:p>
        </w:tc>
      </w:tr>
      <w:tr w:rsidR="00C46F13" w14:paraId="641B6BB3" w14:textId="77777777">
        <w:tc>
          <w:tcPr>
            <w:tcW w:w="737" w:type="dxa"/>
          </w:tcPr>
          <w:p w14:paraId="671F6C89" w14:textId="77777777" w:rsidR="00C46F13" w:rsidRDefault="00DA396F">
            <w:pPr>
              <w:spacing w:after="20"/>
            </w:pPr>
            <w:r>
              <w:rPr>
                <w:sz w:val="15"/>
              </w:rPr>
              <w:t>E-11</w:t>
            </w:r>
          </w:p>
        </w:tc>
        <w:tc>
          <w:tcPr>
            <w:tcW w:w="4252" w:type="dxa"/>
          </w:tcPr>
          <w:p w14:paraId="3B93BFA0" w14:textId="77777777" w:rsidR="00C46F13" w:rsidRDefault="00DA396F">
            <w:pPr>
              <w:spacing w:after="20"/>
            </w:pPr>
            <w:r>
              <w:rPr>
                <w:sz w:val="15"/>
              </w:rPr>
              <w:t>FarmaciaFacade</w:t>
            </w:r>
          </w:p>
        </w:tc>
        <w:tc>
          <w:tcPr>
            <w:tcW w:w="1587" w:type="dxa"/>
          </w:tcPr>
          <w:p w14:paraId="2E2B40A2" w14:textId="77777777" w:rsidR="00C46F13" w:rsidRDefault="00DA396F">
            <w:pPr>
              <w:spacing w:after="20"/>
            </w:pPr>
            <w:r>
              <w:rPr>
                <w:sz w:val="15"/>
              </w:rPr>
              <w:t>Entra</w:t>
            </w:r>
          </w:p>
        </w:tc>
        <w:tc>
          <w:tcPr>
            <w:tcW w:w="7143" w:type="dxa"/>
          </w:tcPr>
          <w:p w14:paraId="4C5B42B8" w14:textId="77777777" w:rsidR="00C46F13" w:rsidRDefault="00DA396F">
            <w:pPr>
              <w:spacing w:after="20"/>
            </w:pPr>
            <w:r>
              <w:rPr>
                <w:sz w:val="15"/>
              </w:rPr>
              <w:t>Punto de entrada único; sin reglas de negocio propias.</w:t>
            </w:r>
          </w:p>
        </w:tc>
      </w:tr>
      <w:tr w:rsidR="00C46F13" w14:paraId="56D80BBF" w14:textId="77777777">
        <w:tc>
          <w:tcPr>
            <w:tcW w:w="737" w:type="dxa"/>
          </w:tcPr>
          <w:p w14:paraId="0AFFB096" w14:textId="77777777" w:rsidR="00C46F13" w:rsidRDefault="00DA396F">
            <w:pPr>
              <w:spacing w:after="20"/>
            </w:pPr>
            <w:r>
              <w:rPr>
                <w:sz w:val="15"/>
              </w:rPr>
              <w:t>E-12</w:t>
            </w:r>
          </w:p>
        </w:tc>
        <w:tc>
          <w:tcPr>
            <w:tcW w:w="4252" w:type="dxa"/>
          </w:tcPr>
          <w:p w14:paraId="0E2615F4" w14:textId="77777777" w:rsidR="00C46F13" w:rsidRDefault="00DA396F">
            <w:pPr>
              <w:spacing w:after="20"/>
            </w:pPr>
            <w:r>
              <w:rPr>
                <w:sz w:val="15"/>
              </w:rPr>
              <w:t>ServicioProducto / ServicioCliente / ServicioMovimiento</w:t>
            </w:r>
          </w:p>
        </w:tc>
        <w:tc>
          <w:tcPr>
            <w:tcW w:w="1587" w:type="dxa"/>
          </w:tcPr>
          <w:p w14:paraId="6624F29A" w14:textId="77777777" w:rsidR="00C46F13" w:rsidRDefault="00DA396F">
            <w:pPr>
              <w:spacing w:after="20"/>
            </w:pPr>
            <w:r>
              <w:rPr>
                <w:sz w:val="15"/>
              </w:rPr>
              <w:t>Se transforma</w:t>
            </w:r>
          </w:p>
        </w:tc>
        <w:tc>
          <w:tcPr>
            <w:tcW w:w="7143" w:type="dxa"/>
          </w:tcPr>
          <w:p w14:paraId="327BEA4B" w14:textId="77777777" w:rsidR="00C46F13" w:rsidRDefault="00DA396F">
            <w:pPr>
              <w:spacing w:after="20"/>
            </w:pPr>
            <w:r>
              <w:rPr>
                <w:sz w:val="15"/>
              </w:rPr>
              <w:t>Coordinados por la Facade; código interno intacto.</w:t>
            </w:r>
          </w:p>
        </w:tc>
      </w:tr>
      <w:tr w:rsidR="00C46F13" w14:paraId="41B0D107" w14:textId="77777777">
        <w:tc>
          <w:tcPr>
            <w:tcW w:w="737" w:type="dxa"/>
          </w:tcPr>
          <w:p w14:paraId="394789AF" w14:textId="77777777" w:rsidR="00C46F13" w:rsidRDefault="00DA396F">
            <w:pPr>
              <w:spacing w:after="20"/>
            </w:pPr>
            <w:r>
              <w:rPr>
                <w:sz w:val="15"/>
              </w:rPr>
              <w:t>E-13</w:t>
            </w:r>
          </w:p>
        </w:tc>
        <w:tc>
          <w:tcPr>
            <w:tcW w:w="4252" w:type="dxa"/>
          </w:tcPr>
          <w:p w14:paraId="0879DC9D" w14:textId="77777777" w:rsidR="00C46F13" w:rsidRDefault="00DA396F">
            <w:pPr>
              <w:spacing w:after="20"/>
            </w:pPr>
            <w:r>
              <w:rPr>
                <w:sz w:val="15"/>
              </w:rPr>
              <w:t>Program.cs — composition root</w:t>
            </w:r>
          </w:p>
        </w:tc>
        <w:tc>
          <w:tcPr>
            <w:tcW w:w="1587" w:type="dxa"/>
          </w:tcPr>
          <w:p w14:paraId="461124F0" w14:textId="77777777" w:rsidR="00C46F13" w:rsidRDefault="00DA396F">
            <w:pPr>
              <w:spacing w:after="20"/>
            </w:pPr>
            <w:r>
              <w:rPr>
                <w:sz w:val="15"/>
              </w:rPr>
              <w:t>Se transforma</w:t>
            </w:r>
          </w:p>
        </w:tc>
        <w:tc>
          <w:tcPr>
            <w:tcW w:w="7143" w:type="dxa"/>
          </w:tcPr>
          <w:p w14:paraId="1AC2E3FB" w14:textId="77777777" w:rsidR="00C46F13" w:rsidRDefault="00DA396F">
            <w:pPr>
              <w:spacing w:after="20"/>
            </w:pPr>
            <w:r>
              <w:rPr>
                <w:sz w:val="15"/>
              </w:rPr>
              <w:t>Se adelgaza: delega menú, coordinación y notificación.</w:t>
            </w:r>
          </w:p>
        </w:tc>
      </w:tr>
    </w:tbl>
    <w:p w14:paraId="374FBFE7" w14:textId="77777777" w:rsidR="00C46F13" w:rsidRDefault="00DA396F">
      <w:pPr>
        <w:pStyle w:val="Ttulo2"/>
      </w:pPr>
      <w:bookmarkStart w:id="9" w:name="_Toc239612748"/>
      <w:r>
        <w:t>3.3 Fichas de patrón (resumen)</w:t>
      </w:r>
      <w:bookmarkEnd w:id="9"/>
    </w:p>
    <w:p w14:paraId="0981C9E7" w14:textId="77777777" w:rsidR="00C46F13" w:rsidRDefault="00DA396F">
      <w:r>
        <w:rPr>
          <w:i/>
          <w:sz w:val="16"/>
        </w:rPr>
        <w:t>Ficha completa de 1 página por patrón (7 campos: alternativas evaluadas, qué sale/entra, cómo se relaciona, impacto, costo, origen): Actividades/Actividad 3/Actividad_3.3_Fichas_Patrones.docx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1247"/>
        <w:gridCol w:w="3742"/>
        <w:gridCol w:w="3742"/>
        <w:gridCol w:w="3628"/>
      </w:tblGrid>
      <w:tr w:rsidR="00C46F13" w14:paraId="2CD1E22E" w14:textId="77777777">
        <w:tc>
          <w:tcPr>
            <w:tcW w:w="1474" w:type="dxa"/>
            <w:shd w:val="clear" w:color="auto" w:fill="D9E2F3"/>
          </w:tcPr>
          <w:p w14:paraId="532B533F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Patrón</w:t>
            </w:r>
          </w:p>
        </w:tc>
        <w:tc>
          <w:tcPr>
            <w:tcW w:w="1247" w:type="dxa"/>
            <w:shd w:val="clear" w:color="auto" w:fill="D9E2F3"/>
          </w:tcPr>
          <w:p w14:paraId="402577CC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P-xx</w:t>
            </w:r>
          </w:p>
        </w:tc>
        <w:tc>
          <w:tcPr>
            <w:tcW w:w="3742" w:type="dxa"/>
            <w:shd w:val="clear" w:color="auto" w:fill="D9E2F3"/>
          </w:tcPr>
          <w:p w14:paraId="787193C3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Alternativa descartada principal</w:t>
            </w:r>
          </w:p>
        </w:tc>
        <w:tc>
          <w:tcPr>
            <w:tcW w:w="3742" w:type="dxa"/>
            <w:shd w:val="clear" w:color="auto" w:fill="D9E2F3"/>
          </w:tcPr>
          <w:p w14:paraId="383EAB0F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Qué entra / cambia</w:t>
            </w:r>
          </w:p>
        </w:tc>
        <w:tc>
          <w:tcPr>
            <w:tcW w:w="3628" w:type="dxa"/>
            <w:shd w:val="clear" w:color="auto" w:fill="D9E2F3"/>
          </w:tcPr>
          <w:p w14:paraId="573524CE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Costo</w:t>
            </w:r>
          </w:p>
        </w:tc>
      </w:tr>
      <w:tr w:rsidR="00C46F13" w14:paraId="30C10178" w14:textId="77777777">
        <w:tc>
          <w:tcPr>
            <w:tcW w:w="1474" w:type="dxa"/>
          </w:tcPr>
          <w:p w14:paraId="0ADED568" w14:textId="77777777" w:rsidR="00C46F13" w:rsidRDefault="00DA396F">
            <w:pPr>
              <w:spacing w:after="20"/>
            </w:pPr>
            <w:r>
              <w:rPr>
                <w:sz w:val="15"/>
              </w:rPr>
              <w:t>Factory Method</w:t>
            </w:r>
          </w:p>
        </w:tc>
        <w:tc>
          <w:tcPr>
            <w:tcW w:w="1247" w:type="dxa"/>
          </w:tcPr>
          <w:p w14:paraId="21ADB054" w14:textId="77777777" w:rsidR="00C46F13" w:rsidRDefault="00DA396F">
            <w:pPr>
              <w:spacing w:after="20"/>
            </w:pPr>
            <w:r>
              <w:rPr>
                <w:sz w:val="15"/>
              </w:rPr>
              <w:t>P-01</w:t>
            </w:r>
          </w:p>
        </w:tc>
        <w:tc>
          <w:tcPr>
            <w:tcW w:w="3742" w:type="dxa"/>
          </w:tcPr>
          <w:p w14:paraId="1F524D2D" w14:textId="77777777" w:rsidR="00C46F13" w:rsidRDefault="00DA396F">
            <w:pPr>
              <w:spacing w:after="20"/>
            </w:pPr>
            <w:r>
              <w:rPr>
                <w:sz w:val="15"/>
              </w:rPr>
              <w:t>Abstract Factory (una sola familia de productos = abstracción prematura)</w:t>
            </w:r>
          </w:p>
        </w:tc>
        <w:tc>
          <w:tcPr>
            <w:tcW w:w="3742" w:type="dxa"/>
          </w:tcPr>
          <w:p w14:paraId="336775D7" w14:textId="77777777" w:rsidR="00C46F13" w:rsidRDefault="00DA396F">
            <w:pPr>
              <w:spacing w:after="20"/>
            </w:pPr>
            <w:r>
              <w:rPr>
                <w:sz w:val="15"/>
              </w:rPr>
              <w:t>0 clases nuevas; se reconecta lo existente</w:t>
            </w:r>
          </w:p>
        </w:tc>
        <w:tc>
          <w:tcPr>
            <w:tcW w:w="3628" w:type="dxa"/>
          </w:tcPr>
          <w:p w14:paraId="23207F51" w14:textId="77777777" w:rsidR="00C46F13" w:rsidRDefault="00DA396F">
            <w:pPr>
              <w:spacing w:after="20"/>
            </w:pPr>
            <w:r>
              <w:rPr>
                <w:sz w:val="15"/>
              </w:rPr>
              <w:t>Contrato de archivo: columna "tipo" opcional</w:t>
            </w:r>
          </w:p>
        </w:tc>
      </w:tr>
      <w:tr w:rsidR="00C46F13" w14:paraId="38828FD0" w14:textId="77777777">
        <w:tc>
          <w:tcPr>
            <w:tcW w:w="1474" w:type="dxa"/>
          </w:tcPr>
          <w:p w14:paraId="77623786" w14:textId="77777777" w:rsidR="00C46F13" w:rsidRDefault="00DA396F">
            <w:pPr>
              <w:spacing w:after="20"/>
            </w:pPr>
            <w:r>
              <w:rPr>
                <w:sz w:val="15"/>
              </w:rPr>
              <w:t>Strategy</w:t>
            </w:r>
          </w:p>
        </w:tc>
        <w:tc>
          <w:tcPr>
            <w:tcW w:w="1247" w:type="dxa"/>
          </w:tcPr>
          <w:p w14:paraId="0DF91535" w14:textId="77777777" w:rsidR="00C46F13" w:rsidRDefault="00DA396F">
            <w:pPr>
              <w:spacing w:after="20"/>
            </w:pPr>
            <w:r>
              <w:rPr>
                <w:sz w:val="15"/>
              </w:rPr>
              <w:t>P-02 (SC-3)</w:t>
            </w:r>
          </w:p>
        </w:tc>
        <w:tc>
          <w:tcPr>
            <w:tcW w:w="3742" w:type="dxa"/>
          </w:tcPr>
          <w:p w14:paraId="27AF39BE" w14:textId="77777777" w:rsidR="00C46F13" w:rsidRDefault="00DA396F">
            <w:pPr>
              <w:spacing w:after="20"/>
            </w:pPr>
            <w:r>
              <w:rPr>
                <w:sz w:val="15"/>
              </w:rPr>
              <w:t>Decorator (no resuelve que nadie llame a Convenio)</w:t>
            </w:r>
          </w:p>
        </w:tc>
        <w:tc>
          <w:tcPr>
            <w:tcW w:w="3742" w:type="dxa"/>
          </w:tcPr>
          <w:p w14:paraId="0846FD4D" w14:textId="77777777" w:rsidR="00C46F13" w:rsidRDefault="00DA396F">
            <w:pPr>
              <w:spacing w:after="20"/>
            </w:pPr>
            <w:r>
              <w:rPr>
                <w:sz w:val="15"/>
              </w:rPr>
              <w:t>0 clases nuevas; ServicioVentas pasa a ser cliente real</w:t>
            </w:r>
          </w:p>
        </w:tc>
        <w:tc>
          <w:tcPr>
            <w:tcW w:w="3628" w:type="dxa"/>
          </w:tcPr>
          <w:p w14:paraId="26702D32" w14:textId="77777777" w:rsidR="00C46F13" w:rsidRDefault="00DA396F">
            <w:pPr>
              <w:spacing w:after="20"/>
            </w:pPr>
            <w:r>
              <w:rPr>
                <w:sz w:val="15"/>
              </w:rPr>
              <w:t>Regla de negocio de cuándo aplica el descuento</w:t>
            </w:r>
          </w:p>
        </w:tc>
      </w:tr>
      <w:tr w:rsidR="00C46F13" w14:paraId="134A06D0" w14:textId="77777777">
        <w:tc>
          <w:tcPr>
            <w:tcW w:w="1474" w:type="dxa"/>
          </w:tcPr>
          <w:p w14:paraId="03D3DE55" w14:textId="77777777" w:rsidR="00C46F13" w:rsidRDefault="00DA396F">
            <w:pPr>
              <w:spacing w:after="20"/>
            </w:pPr>
            <w:r>
              <w:rPr>
                <w:sz w:val="15"/>
              </w:rPr>
              <w:t>Observer</w:t>
            </w:r>
          </w:p>
        </w:tc>
        <w:tc>
          <w:tcPr>
            <w:tcW w:w="1247" w:type="dxa"/>
          </w:tcPr>
          <w:p w14:paraId="72050618" w14:textId="77777777" w:rsidR="00C46F13" w:rsidRDefault="00DA396F">
            <w:pPr>
              <w:spacing w:after="20"/>
            </w:pPr>
            <w:r>
              <w:rPr>
                <w:sz w:val="15"/>
              </w:rPr>
              <w:t>P-03</w:t>
            </w:r>
          </w:p>
        </w:tc>
        <w:tc>
          <w:tcPr>
            <w:tcW w:w="3742" w:type="dxa"/>
          </w:tcPr>
          <w:p w14:paraId="45C7AECB" w14:textId="77777777" w:rsidR="00C46F13" w:rsidRDefault="00DA396F">
            <w:pPr>
              <w:spacing w:after="20"/>
            </w:pPr>
            <w:r>
              <w:rPr>
                <w:sz w:val="15"/>
              </w:rPr>
              <w:t>Mediator (riesgo de God Class)</w:t>
            </w:r>
          </w:p>
        </w:tc>
        <w:tc>
          <w:tcPr>
            <w:tcW w:w="3742" w:type="dxa"/>
          </w:tcPr>
          <w:p w14:paraId="18898720" w14:textId="77777777" w:rsidR="00C46F13" w:rsidRDefault="00DA396F">
            <w:pPr>
              <w:spacing w:after="20"/>
            </w:pPr>
            <w:r>
              <w:rPr>
                <w:sz w:val="15"/>
              </w:rPr>
              <w:t>0 clases nuevas; ServicioNotificacion centraliza el formateo</w:t>
            </w:r>
          </w:p>
        </w:tc>
        <w:tc>
          <w:tcPr>
            <w:tcW w:w="3628" w:type="dxa"/>
          </w:tcPr>
          <w:p w14:paraId="6F11A73F" w14:textId="77777777" w:rsidR="00C46F13" w:rsidRDefault="00DA396F">
            <w:pPr>
              <w:spacing w:after="20"/>
            </w:pPr>
            <w:r>
              <w:rPr>
                <w:sz w:val="15"/>
              </w:rPr>
              <w:t>Se pierde color por tipo si no se pasa explícito</w:t>
            </w:r>
          </w:p>
        </w:tc>
      </w:tr>
      <w:tr w:rsidR="00C46F13" w14:paraId="6E368D88" w14:textId="77777777">
        <w:tc>
          <w:tcPr>
            <w:tcW w:w="1474" w:type="dxa"/>
          </w:tcPr>
          <w:p w14:paraId="19F414D5" w14:textId="77777777" w:rsidR="00C46F13" w:rsidRDefault="00DA396F">
            <w:pPr>
              <w:spacing w:after="20"/>
            </w:pPr>
            <w:r>
              <w:rPr>
                <w:sz w:val="15"/>
              </w:rPr>
              <w:t>Command</w:t>
            </w:r>
          </w:p>
        </w:tc>
        <w:tc>
          <w:tcPr>
            <w:tcW w:w="1247" w:type="dxa"/>
          </w:tcPr>
          <w:p w14:paraId="43CFFCDB" w14:textId="77777777" w:rsidR="00C46F13" w:rsidRDefault="00DA396F">
            <w:pPr>
              <w:spacing w:after="20"/>
            </w:pPr>
            <w:r>
              <w:rPr>
                <w:sz w:val="15"/>
              </w:rPr>
              <w:t>P-02/04/06/07</w:t>
            </w:r>
          </w:p>
        </w:tc>
        <w:tc>
          <w:tcPr>
            <w:tcW w:w="3742" w:type="dxa"/>
          </w:tcPr>
          <w:p w14:paraId="1D24305B" w14:textId="77777777" w:rsidR="00C46F13" w:rsidRDefault="00DA396F">
            <w:pPr>
              <w:spacing w:after="20"/>
            </w:pPr>
            <w:r>
              <w:rPr>
                <w:sz w:val="15"/>
              </w:rPr>
              <w:t>Chain of Responsibility (resuelve un problema distinto)</w:t>
            </w:r>
          </w:p>
        </w:tc>
        <w:tc>
          <w:tcPr>
            <w:tcW w:w="3742" w:type="dxa"/>
          </w:tcPr>
          <w:p w14:paraId="105FE1E3" w14:textId="77777777" w:rsidR="00C46F13" w:rsidRDefault="00DA396F">
            <w:pPr>
              <w:spacing w:after="20"/>
            </w:pPr>
            <w:r>
              <w:rPr>
                <w:sz w:val="15"/>
              </w:rPr>
              <w:t>8 clases nuevas (1 interfaz + 7 comandos)</w:t>
            </w:r>
          </w:p>
        </w:tc>
        <w:tc>
          <w:tcPr>
            <w:tcW w:w="3628" w:type="dxa"/>
          </w:tcPr>
          <w:p w14:paraId="4969783D" w14:textId="77777777" w:rsidR="00C46F13" w:rsidRDefault="00DA396F">
            <w:pPr>
              <w:spacing w:after="20"/>
            </w:pPr>
            <w:r>
              <w:rPr>
                <w:sz w:val="15"/>
              </w:rPr>
              <w:t>El más caro de los 5: más archivos + indirección</w:t>
            </w:r>
          </w:p>
        </w:tc>
      </w:tr>
      <w:tr w:rsidR="00C46F13" w14:paraId="697FB429" w14:textId="77777777">
        <w:tc>
          <w:tcPr>
            <w:tcW w:w="1474" w:type="dxa"/>
          </w:tcPr>
          <w:p w14:paraId="3DE07E49" w14:textId="77777777" w:rsidR="00C46F13" w:rsidRDefault="00DA396F">
            <w:pPr>
              <w:spacing w:after="20"/>
            </w:pPr>
            <w:r>
              <w:rPr>
                <w:sz w:val="15"/>
              </w:rPr>
              <w:t>Facade</w:t>
            </w:r>
          </w:p>
        </w:tc>
        <w:tc>
          <w:tcPr>
            <w:tcW w:w="1247" w:type="dxa"/>
          </w:tcPr>
          <w:p w14:paraId="6859954D" w14:textId="77777777" w:rsidR="00C46F13" w:rsidRDefault="00DA396F">
            <w:pPr>
              <w:spacing w:after="20"/>
            </w:pPr>
            <w:r>
              <w:rPr>
                <w:sz w:val="15"/>
              </w:rPr>
              <w:t>P-02/04/07</w:t>
            </w:r>
          </w:p>
        </w:tc>
        <w:tc>
          <w:tcPr>
            <w:tcW w:w="3742" w:type="dxa"/>
          </w:tcPr>
          <w:p w14:paraId="4FC1A28F" w14:textId="77777777" w:rsidR="00C46F13" w:rsidRDefault="00DA396F">
            <w:pPr>
              <w:spacing w:after="20"/>
            </w:pPr>
            <w:r>
              <w:rPr>
                <w:sz w:val="15"/>
              </w:rPr>
              <w:t>Mediator (mismo riesgo de God Class)</w:t>
            </w:r>
          </w:p>
        </w:tc>
        <w:tc>
          <w:tcPr>
            <w:tcW w:w="3742" w:type="dxa"/>
          </w:tcPr>
          <w:p w14:paraId="52861DE4" w14:textId="77777777" w:rsidR="00C46F13" w:rsidRDefault="00DA396F">
            <w:pPr>
              <w:spacing w:after="20"/>
            </w:pPr>
            <w:r>
              <w:rPr>
                <w:sz w:val="15"/>
              </w:rPr>
              <w:t>1 clase nueva (FarmaciaFacade)</w:t>
            </w:r>
          </w:p>
        </w:tc>
        <w:tc>
          <w:tcPr>
            <w:tcW w:w="3628" w:type="dxa"/>
          </w:tcPr>
          <w:p w14:paraId="7E359AC7" w14:textId="77777777" w:rsidR="00C46F13" w:rsidRDefault="00DA396F">
            <w:pPr>
              <w:spacing w:after="20"/>
            </w:pPr>
            <w:r>
              <w:rPr>
                <w:sz w:val="15"/>
              </w:rPr>
              <w:t>Indirección: hay que abrir la Facade para ver "qué hace vender"</w:t>
            </w:r>
          </w:p>
        </w:tc>
      </w:tr>
    </w:tbl>
    <w:p w14:paraId="632F6A13" w14:textId="77777777" w:rsidR="00C46F13" w:rsidRDefault="00DA396F">
      <w:r>
        <w:br w:type="page"/>
      </w:r>
    </w:p>
    <w:p w14:paraId="2D054B4C" w14:textId="77777777" w:rsidR="00C46F13" w:rsidRDefault="00DA396F">
      <w:pPr>
        <w:pStyle w:val="Ttulo1"/>
      </w:pPr>
      <w:bookmarkStart w:id="10" w:name="_Toc239612749"/>
      <w:r>
        <w:lastRenderedPageBreak/>
        <w:t>4.1 Matriz de verificación SOLID</w:t>
      </w:r>
      <w:bookmarkEnd w:id="10"/>
    </w:p>
    <w:p w14:paraId="3F2667C5" w14:textId="77777777" w:rsidR="00C46F13" w:rsidRDefault="00DA396F">
      <w:r>
        <w:rPr>
          <w:i/>
          <w:sz w:val="16"/>
        </w:rPr>
        <w:t>5 patrones × 5 principios = 25 celdas: 13 Refuerza, 7 Tensionado pero compensado, 5 Neutro, 0 Roto. No es una matriz "todo verde" — ver evidencia completa en Actividades/Actividad 4. Una segunda auditoría SOLID independiente, posterior a la refactorización, revisó 12 puntos adicionales: ninguno deja una celda en "Roto" — 11 son decisiones de diseño o tensiones ya declaradas aquí, y 1 (extraer un RepositorioClienteArchivo, igual que ya existe para productos y usuarios) queda como trabajo post-entrega. Detalle: 03-src/SolucionFarmacia/README.md, sección 6.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494"/>
        <w:gridCol w:w="2494"/>
        <w:gridCol w:w="2494"/>
        <w:gridCol w:w="2494"/>
        <w:gridCol w:w="2494"/>
      </w:tblGrid>
      <w:tr w:rsidR="00C46F13" w14:paraId="20197111" w14:textId="77777777">
        <w:tc>
          <w:tcPr>
            <w:tcW w:w="1417" w:type="dxa"/>
            <w:shd w:val="clear" w:color="auto" w:fill="D9E2F3"/>
          </w:tcPr>
          <w:p w14:paraId="3F67BD25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Patrón</w:t>
            </w:r>
          </w:p>
        </w:tc>
        <w:tc>
          <w:tcPr>
            <w:tcW w:w="2494" w:type="dxa"/>
            <w:shd w:val="clear" w:color="auto" w:fill="D9E2F3"/>
          </w:tcPr>
          <w:p w14:paraId="09D00059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SRP</w:t>
            </w:r>
          </w:p>
        </w:tc>
        <w:tc>
          <w:tcPr>
            <w:tcW w:w="2494" w:type="dxa"/>
            <w:shd w:val="clear" w:color="auto" w:fill="D9E2F3"/>
          </w:tcPr>
          <w:p w14:paraId="0BAA09E3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OCP</w:t>
            </w:r>
          </w:p>
        </w:tc>
        <w:tc>
          <w:tcPr>
            <w:tcW w:w="2494" w:type="dxa"/>
            <w:shd w:val="clear" w:color="auto" w:fill="D9E2F3"/>
          </w:tcPr>
          <w:p w14:paraId="1549FBBF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LSP</w:t>
            </w:r>
          </w:p>
        </w:tc>
        <w:tc>
          <w:tcPr>
            <w:tcW w:w="2494" w:type="dxa"/>
            <w:shd w:val="clear" w:color="auto" w:fill="D9E2F3"/>
          </w:tcPr>
          <w:p w14:paraId="524B7D4B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ISP</w:t>
            </w:r>
          </w:p>
        </w:tc>
        <w:tc>
          <w:tcPr>
            <w:tcW w:w="2494" w:type="dxa"/>
            <w:shd w:val="clear" w:color="auto" w:fill="D9E2F3"/>
          </w:tcPr>
          <w:p w14:paraId="351274D9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DIP</w:t>
            </w:r>
          </w:p>
        </w:tc>
      </w:tr>
      <w:tr w:rsidR="00C46F13" w14:paraId="59438CCA" w14:textId="77777777">
        <w:tc>
          <w:tcPr>
            <w:tcW w:w="1417" w:type="dxa"/>
          </w:tcPr>
          <w:p w14:paraId="0B13508D" w14:textId="77777777" w:rsidR="00C46F13" w:rsidRDefault="00DA396F">
            <w:pPr>
              <w:spacing w:after="20"/>
            </w:pPr>
            <w:r>
              <w:rPr>
                <w:sz w:val="14"/>
              </w:rPr>
              <w:t>Factory Method</w:t>
            </w:r>
          </w:p>
        </w:tc>
        <w:tc>
          <w:tcPr>
            <w:tcW w:w="2494" w:type="dxa"/>
          </w:tcPr>
          <w:p w14:paraId="7F05ED9D" w14:textId="77777777" w:rsidR="00C46F13" w:rsidRDefault="00DA396F">
            <w:pPr>
              <w:spacing w:after="20"/>
            </w:pPr>
            <w:r>
              <w:rPr>
                <w:sz w:val="14"/>
              </w:rPr>
              <w:t>Refuerza</w:t>
            </w:r>
          </w:p>
        </w:tc>
        <w:tc>
          <w:tcPr>
            <w:tcW w:w="2494" w:type="dxa"/>
          </w:tcPr>
          <w:p w14:paraId="21798950" w14:textId="77777777" w:rsidR="00C46F13" w:rsidRDefault="00DA396F">
            <w:pPr>
              <w:spacing w:after="20"/>
            </w:pPr>
            <w:r>
              <w:rPr>
                <w:sz w:val="14"/>
              </w:rPr>
              <w:t>Tensionado — registrar tipo nuevo toca ProductoFactory (1 rama del switch)</w:t>
            </w:r>
          </w:p>
        </w:tc>
        <w:tc>
          <w:tcPr>
            <w:tcW w:w="2494" w:type="dxa"/>
          </w:tcPr>
          <w:p w14:paraId="4E957D7B" w14:textId="77777777" w:rsidR="00C46F13" w:rsidRDefault="00DA396F">
            <w:pPr>
              <w:spacing w:after="20"/>
            </w:pPr>
            <w:r>
              <w:rPr>
                <w:sz w:val="14"/>
              </w:rPr>
              <w:t>Refuerza</w:t>
            </w:r>
          </w:p>
        </w:tc>
        <w:tc>
          <w:tcPr>
            <w:tcW w:w="2494" w:type="dxa"/>
          </w:tcPr>
          <w:p w14:paraId="57FBB318" w14:textId="77777777" w:rsidR="00C46F13" w:rsidRDefault="00DA396F">
            <w:pPr>
              <w:spacing w:after="20"/>
            </w:pPr>
            <w:r>
              <w:rPr>
                <w:sz w:val="14"/>
              </w:rPr>
              <w:t>Refuerza</w:t>
            </w:r>
          </w:p>
        </w:tc>
        <w:tc>
          <w:tcPr>
            <w:tcW w:w="2494" w:type="dxa"/>
          </w:tcPr>
          <w:p w14:paraId="6E1290A2" w14:textId="77777777" w:rsidR="00C46F13" w:rsidRDefault="00DA396F">
            <w:pPr>
              <w:spacing w:after="20"/>
            </w:pPr>
            <w:r>
              <w:rPr>
                <w:sz w:val="14"/>
              </w:rPr>
              <w:t>Tensionado — depende de ProductoFactory concreto, no de interfaz</w:t>
            </w:r>
          </w:p>
        </w:tc>
      </w:tr>
      <w:tr w:rsidR="00C46F13" w14:paraId="17DED967" w14:textId="77777777">
        <w:tc>
          <w:tcPr>
            <w:tcW w:w="1417" w:type="dxa"/>
          </w:tcPr>
          <w:p w14:paraId="0F7CF7A1" w14:textId="77777777" w:rsidR="00C46F13" w:rsidRDefault="00DA396F">
            <w:pPr>
              <w:spacing w:after="20"/>
            </w:pPr>
            <w:r>
              <w:rPr>
                <w:sz w:val="14"/>
              </w:rPr>
              <w:t>Strategy</w:t>
            </w:r>
          </w:p>
        </w:tc>
        <w:tc>
          <w:tcPr>
            <w:tcW w:w="2494" w:type="dxa"/>
          </w:tcPr>
          <w:p w14:paraId="48349196" w14:textId="77777777" w:rsidR="00C46F13" w:rsidRDefault="00DA396F">
            <w:pPr>
              <w:spacing w:after="20"/>
            </w:pPr>
            <w:r>
              <w:rPr>
                <w:sz w:val="14"/>
              </w:rPr>
              <w:t>Refuerza</w:t>
            </w:r>
          </w:p>
        </w:tc>
        <w:tc>
          <w:tcPr>
            <w:tcW w:w="2494" w:type="dxa"/>
          </w:tcPr>
          <w:p w14:paraId="23C206E1" w14:textId="77777777" w:rsidR="00C46F13" w:rsidRDefault="00DA396F">
            <w:pPr>
              <w:spacing w:after="20"/>
            </w:pPr>
            <w:r>
              <w:rPr>
                <w:sz w:val="14"/>
              </w:rPr>
              <w:t>Refuerza</w:t>
            </w:r>
          </w:p>
        </w:tc>
        <w:tc>
          <w:tcPr>
            <w:tcW w:w="2494" w:type="dxa"/>
          </w:tcPr>
          <w:p w14:paraId="658EA1FB" w14:textId="77777777" w:rsidR="00C46F13" w:rsidRDefault="00DA396F">
            <w:pPr>
              <w:spacing w:after="20"/>
            </w:pPr>
            <w:r>
              <w:rPr>
                <w:sz w:val="14"/>
              </w:rPr>
              <w:t>Refuerza</w:t>
            </w:r>
          </w:p>
        </w:tc>
        <w:tc>
          <w:tcPr>
            <w:tcW w:w="2494" w:type="dxa"/>
          </w:tcPr>
          <w:p w14:paraId="2BE8F586" w14:textId="77777777" w:rsidR="00C46F13" w:rsidRDefault="00DA396F">
            <w:pPr>
              <w:spacing w:after="20"/>
            </w:pPr>
            <w:r>
              <w:rPr>
                <w:sz w:val="14"/>
              </w:rPr>
              <w:t>Neutro</w:t>
            </w:r>
          </w:p>
        </w:tc>
        <w:tc>
          <w:tcPr>
            <w:tcW w:w="2494" w:type="dxa"/>
          </w:tcPr>
          <w:p w14:paraId="231FD944" w14:textId="77777777" w:rsidR="00C46F13" w:rsidRDefault="00DA396F">
            <w:pPr>
              <w:spacing w:after="20"/>
            </w:pPr>
            <w:r>
              <w:rPr>
                <w:sz w:val="14"/>
              </w:rPr>
              <w:t>Tensionado — ServicioVentas recibe Convenio concreto</w:t>
            </w:r>
          </w:p>
        </w:tc>
      </w:tr>
      <w:tr w:rsidR="00C46F13" w14:paraId="13AF051E" w14:textId="77777777">
        <w:tc>
          <w:tcPr>
            <w:tcW w:w="1417" w:type="dxa"/>
          </w:tcPr>
          <w:p w14:paraId="5B46F3C5" w14:textId="77777777" w:rsidR="00C46F13" w:rsidRDefault="00DA396F">
            <w:pPr>
              <w:spacing w:after="20"/>
            </w:pPr>
            <w:r>
              <w:rPr>
                <w:sz w:val="14"/>
              </w:rPr>
              <w:t>Observer</w:t>
            </w:r>
          </w:p>
        </w:tc>
        <w:tc>
          <w:tcPr>
            <w:tcW w:w="2494" w:type="dxa"/>
          </w:tcPr>
          <w:p w14:paraId="4C02C4FA" w14:textId="77777777" w:rsidR="00C46F13" w:rsidRDefault="00DA396F">
            <w:pPr>
              <w:spacing w:after="20"/>
            </w:pPr>
            <w:r>
              <w:rPr>
                <w:sz w:val="14"/>
              </w:rPr>
              <w:t>Refuerza</w:t>
            </w:r>
          </w:p>
        </w:tc>
        <w:tc>
          <w:tcPr>
            <w:tcW w:w="2494" w:type="dxa"/>
          </w:tcPr>
          <w:p w14:paraId="214B80B1" w14:textId="77777777" w:rsidR="00C46F13" w:rsidRDefault="00DA396F">
            <w:pPr>
              <w:spacing w:after="20"/>
            </w:pPr>
            <w:r>
              <w:rPr>
                <w:sz w:val="14"/>
              </w:rPr>
              <w:t>Refuerza</w:t>
            </w:r>
          </w:p>
        </w:tc>
        <w:tc>
          <w:tcPr>
            <w:tcW w:w="2494" w:type="dxa"/>
          </w:tcPr>
          <w:p w14:paraId="6894BFEB" w14:textId="77777777" w:rsidR="00C46F13" w:rsidRDefault="00DA396F">
            <w:pPr>
              <w:spacing w:after="20"/>
            </w:pPr>
            <w:r>
              <w:rPr>
                <w:sz w:val="14"/>
              </w:rPr>
              <w:t>Neutro</w:t>
            </w:r>
          </w:p>
        </w:tc>
        <w:tc>
          <w:tcPr>
            <w:tcW w:w="2494" w:type="dxa"/>
          </w:tcPr>
          <w:p w14:paraId="2D938E5D" w14:textId="77777777" w:rsidR="00C46F13" w:rsidRDefault="00DA396F">
            <w:pPr>
              <w:spacing w:after="20"/>
            </w:pPr>
            <w:r>
              <w:rPr>
                <w:sz w:val="14"/>
              </w:rPr>
              <w:t>Neutro</w:t>
            </w:r>
          </w:p>
        </w:tc>
        <w:tc>
          <w:tcPr>
            <w:tcW w:w="2494" w:type="dxa"/>
          </w:tcPr>
          <w:p w14:paraId="10C94028" w14:textId="77777777" w:rsidR="00C46F13" w:rsidRDefault="00DA396F">
            <w:pPr>
              <w:spacing w:after="20"/>
            </w:pPr>
            <w:r>
              <w:rPr>
                <w:sz w:val="14"/>
              </w:rPr>
              <w:t>Refuerza — de lambdas anónimas a interfaz sustituible</w:t>
            </w:r>
          </w:p>
        </w:tc>
      </w:tr>
      <w:tr w:rsidR="00C46F13" w14:paraId="0B95E4F7" w14:textId="77777777">
        <w:tc>
          <w:tcPr>
            <w:tcW w:w="1417" w:type="dxa"/>
          </w:tcPr>
          <w:p w14:paraId="3C64076C" w14:textId="77777777" w:rsidR="00C46F13" w:rsidRDefault="00DA396F">
            <w:pPr>
              <w:spacing w:after="20"/>
            </w:pPr>
            <w:r>
              <w:rPr>
                <w:sz w:val="14"/>
              </w:rPr>
              <w:t>Command</w:t>
            </w:r>
          </w:p>
        </w:tc>
        <w:tc>
          <w:tcPr>
            <w:tcW w:w="2494" w:type="dxa"/>
          </w:tcPr>
          <w:p w14:paraId="647D8490" w14:textId="77777777" w:rsidR="00C46F13" w:rsidRDefault="00DA396F">
            <w:pPr>
              <w:spacing w:after="20"/>
            </w:pPr>
            <w:r>
              <w:rPr>
                <w:sz w:val="14"/>
              </w:rPr>
              <w:t>Tensionado — cada Command mezcla I/O de consola con orquestación</w:t>
            </w:r>
          </w:p>
        </w:tc>
        <w:tc>
          <w:tcPr>
            <w:tcW w:w="2494" w:type="dxa"/>
          </w:tcPr>
          <w:p w14:paraId="3E536958" w14:textId="77777777" w:rsidR="00C46F13" w:rsidRDefault="00DA396F">
            <w:pPr>
              <w:spacing w:after="20"/>
            </w:pPr>
            <w:r>
              <w:rPr>
                <w:sz w:val="14"/>
              </w:rPr>
              <w:t>Refuerza</w:t>
            </w:r>
          </w:p>
        </w:tc>
        <w:tc>
          <w:tcPr>
            <w:tcW w:w="2494" w:type="dxa"/>
          </w:tcPr>
          <w:p w14:paraId="20FD376D" w14:textId="77777777" w:rsidR="00C46F13" w:rsidRDefault="00DA396F">
            <w:pPr>
              <w:spacing w:after="20"/>
            </w:pPr>
            <w:r>
              <w:rPr>
                <w:sz w:val="14"/>
              </w:rPr>
              <w:t>Refuerza</w:t>
            </w:r>
          </w:p>
        </w:tc>
        <w:tc>
          <w:tcPr>
            <w:tcW w:w="2494" w:type="dxa"/>
          </w:tcPr>
          <w:p w14:paraId="2D441E00" w14:textId="77777777" w:rsidR="00C46F13" w:rsidRDefault="00DA396F">
            <w:pPr>
              <w:spacing w:after="20"/>
            </w:pPr>
            <w:r>
              <w:rPr>
                <w:sz w:val="14"/>
              </w:rPr>
              <w:t>Refuerza</w:t>
            </w:r>
          </w:p>
        </w:tc>
        <w:tc>
          <w:tcPr>
            <w:tcW w:w="2494" w:type="dxa"/>
          </w:tcPr>
          <w:p w14:paraId="293FB1D4" w14:textId="77777777" w:rsidR="00C46F13" w:rsidRDefault="00DA396F">
            <w:pPr>
              <w:spacing w:after="20"/>
            </w:pPr>
            <w:r>
              <w:rPr>
                <w:sz w:val="14"/>
              </w:rPr>
              <w:t>Refuerza</w:t>
            </w:r>
          </w:p>
        </w:tc>
      </w:tr>
      <w:tr w:rsidR="00C46F13" w14:paraId="17E8B630" w14:textId="77777777">
        <w:tc>
          <w:tcPr>
            <w:tcW w:w="1417" w:type="dxa"/>
          </w:tcPr>
          <w:p w14:paraId="107D8E22" w14:textId="77777777" w:rsidR="00C46F13" w:rsidRDefault="00DA396F">
            <w:pPr>
              <w:spacing w:after="20"/>
            </w:pPr>
            <w:r>
              <w:rPr>
                <w:sz w:val="14"/>
              </w:rPr>
              <w:t>Facade</w:t>
            </w:r>
          </w:p>
        </w:tc>
        <w:tc>
          <w:tcPr>
            <w:tcW w:w="2494" w:type="dxa"/>
          </w:tcPr>
          <w:p w14:paraId="3BC25CE2" w14:textId="77777777" w:rsidR="00C46F13" w:rsidRDefault="00DA396F">
            <w:pPr>
              <w:spacing w:after="20"/>
            </w:pPr>
            <w:r>
              <w:rPr>
                <w:sz w:val="14"/>
              </w:rPr>
              <w:t>Tensionado — riesgo Anexo A, compensado con límite declarado</w:t>
            </w:r>
          </w:p>
        </w:tc>
        <w:tc>
          <w:tcPr>
            <w:tcW w:w="2494" w:type="dxa"/>
          </w:tcPr>
          <w:p w14:paraId="2A721C3A" w14:textId="77777777" w:rsidR="00C46F13" w:rsidRDefault="00DA396F">
            <w:pPr>
              <w:spacing w:after="20"/>
            </w:pPr>
            <w:r>
              <w:rPr>
                <w:sz w:val="14"/>
              </w:rPr>
              <w:t>Tensionado — cada caso de uso nuevo modifica la clase</w:t>
            </w:r>
          </w:p>
        </w:tc>
        <w:tc>
          <w:tcPr>
            <w:tcW w:w="2494" w:type="dxa"/>
          </w:tcPr>
          <w:p w14:paraId="76B1938A" w14:textId="77777777" w:rsidR="00C46F13" w:rsidRDefault="00DA396F">
            <w:pPr>
              <w:spacing w:after="20"/>
            </w:pPr>
            <w:r>
              <w:rPr>
                <w:sz w:val="14"/>
              </w:rPr>
              <w:t>Neutro</w:t>
            </w:r>
          </w:p>
        </w:tc>
        <w:tc>
          <w:tcPr>
            <w:tcW w:w="2494" w:type="dxa"/>
          </w:tcPr>
          <w:p w14:paraId="1576175C" w14:textId="77777777" w:rsidR="00C46F13" w:rsidRDefault="00DA396F">
            <w:pPr>
              <w:spacing w:after="20"/>
            </w:pPr>
            <w:r>
              <w:rPr>
                <w:sz w:val="14"/>
              </w:rPr>
              <w:t>Neutro</w:t>
            </w:r>
          </w:p>
        </w:tc>
        <w:tc>
          <w:tcPr>
            <w:tcW w:w="2494" w:type="dxa"/>
          </w:tcPr>
          <w:p w14:paraId="6E6AF292" w14:textId="77777777" w:rsidR="00C46F13" w:rsidRDefault="00DA396F">
            <w:pPr>
              <w:spacing w:after="20"/>
            </w:pPr>
            <w:r>
              <w:rPr>
                <w:sz w:val="14"/>
              </w:rPr>
              <w:t>Tensionado — Command depende de Facade concreta, no interfaz</w:t>
            </w:r>
          </w:p>
        </w:tc>
      </w:tr>
    </w:tbl>
    <w:p w14:paraId="56646E9D" w14:textId="77777777" w:rsidR="00C46F13" w:rsidRDefault="00C46F13">
      <w:pPr>
        <w:sectPr w:rsidR="00C46F13">
          <w:footerReference w:type="default" r:id="rId11"/>
          <w:pgSz w:w="15840" w:h="12240" w:orient="landscape"/>
          <w:pgMar w:top="737" w:right="737" w:bottom="737" w:left="737" w:header="720" w:footer="720" w:gutter="0"/>
          <w:cols w:space="720"/>
          <w:docGrid w:linePitch="360"/>
        </w:sectPr>
      </w:pPr>
    </w:p>
    <w:p w14:paraId="65F46808" w14:textId="77777777" w:rsidR="00C46F13" w:rsidRDefault="00DA396F">
      <w:pPr>
        <w:pStyle w:val="Ttulo1"/>
      </w:pPr>
      <w:bookmarkStart w:id="11" w:name="_Toc239612750"/>
      <w:r>
        <w:lastRenderedPageBreak/>
        <w:t>4.2 Evidencia de que el comportamiento no cambia</w:t>
      </w:r>
      <w:bookmarkEnd w:id="11"/>
    </w:p>
    <w:p w14:paraId="6C47E36E" w14:textId="77777777" w:rsidR="00C46F13" w:rsidRDefault="00DA396F">
      <w:r>
        <w:rPr>
          <w:sz w:val="17"/>
        </w:rPr>
        <w:t>Los 5 patrones ya están implementados en 03-src/SolucionFarmacia — código real, no un plan. Metodología: se ejecutó el sistema con entradas scripteadas por stdin antes y después de cada cambio, comparando la salida carácter por carácter (dotnet build + diff). Detalle completo, transcripts crudos de los 12 casos: Actividades/Actividad 4/evidencia_transcripts/.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572"/>
        <w:gridCol w:w="3572"/>
        <w:gridCol w:w="3572"/>
      </w:tblGrid>
      <w:tr w:rsidR="00C46F13" w14:paraId="3CA38FBD" w14:textId="77777777">
        <w:tc>
          <w:tcPr>
            <w:tcW w:w="3572" w:type="dxa"/>
            <w:shd w:val="clear" w:color="auto" w:fill="D9E2F3"/>
          </w:tcPr>
          <w:p w14:paraId="1CECDBB7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Casos</w:t>
            </w:r>
          </w:p>
        </w:tc>
        <w:tc>
          <w:tcPr>
            <w:tcW w:w="3572" w:type="dxa"/>
            <w:shd w:val="clear" w:color="auto" w:fill="D9E2F3"/>
          </w:tcPr>
          <w:p w14:paraId="45B5AC8F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Qué prueban</w:t>
            </w:r>
          </w:p>
        </w:tc>
        <w:tc>
          <w:tcPr>
            <w:tcW w:w="3572" w:type="dxa"/>
            <w:shd w:val="clear" w:color="auto" w:fill="D9E2F3"/>
          </w:tcPr>
          <w:p w14:paraId="65A9C2D0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Resultado</w:t>
            </w:r>
          </w:p>
        </w:tc>
      </w:tr>
      <w:tr w:rsidR="00C46F13" w14:paraId="5769293A" w14:textId="77777777">
        <w:tc>
          <w:tcPr>
            <w:tcW w:w="3572" w:type="dxa"/>
          </w:tcPr>
          <w:p w14:paraId="69CE07E5" w14:textId="77777777" w:rsidR="00C46F13" w:rsidRDefault="00DA396F">
            <w:pPr>
              <w:spacing w:after="20"/>
            </w:pPr>
            <w:r>
              <w:rPr>
                <w:sz w:val="16"/>
              </w:rPr>
              <w:t>C-01, C-02, C-03, C-04, C-06, C-07 (6 casos)</w:t>
            </w:r>
          </w:p>
        </w:tc>
        <w:tc>
          <w:tcPr>
            <w:tcW w:w="3572" w:type="dxa"/>
          </w:tcPr>
          <w:p w14:paraId="2011CBE9" w14:textId="77777777" w:rsidR="00C46F13" w:rsidRDefault="00DA396F">
            <w:pPr>
              <w:spacing w:after="20"/>
            </w:pPr>
            <w:r>
              <w:rPr>
                <w:sz w:val="16"/>
              </w:rPr>
              <w:t>Navegación básica, sin tocar la venta.</w:t>
            </w:r>
          </w:p>
        </w:tc>
        <w:tc>
          <w:tcPr>
            <w:tcW w:w="3572" w:type="dxa"/>
          </w:tcPr>
          <w:p w14:paraId="65C87CD0" w14:textId="77777777" w:rsidR="00C46F13" w:rsidRDefault="00DA396F">
            <w:pPr>
              <w:spacing w:after="20"/>
            </w:pPr>
            <w:r>
              <w:rPr>
                <w:sz w:val="16"/>
              </w:rPr>
              <w:t>0 líneas distintas — idénticos byte a byte antes/después.</w:t>
            </w:r>
          </w:p>
        </w:tc>
      </w:tr>
      <w:tr w:rsidR="00C46F13" w14:paraId="074A5C01" w14:textId="77777777">
        <w:tc>
          <w:tcPr>
            <w:tcW w:w="3572" w:type="dxa"/>
          </w:tcPr>
          <w:p w14:paraId="785F84F6" w14:textId="77777777" w:rsidR="00C46F13" w:rsidRDefault="00DA396F">
            <w:pPr>
              <w:spacing w:after="20"/>
            </w:pPr>
            <w:r>
              <w:rPr>
                <w:sz w:val="16"/>
              </w:rPr>
              <w:t>C-05, C-08 (2 casos)</w:t>
            </w:r>
          </w:p>
        </w:tc>
        <w:tc>
          <w:tcPr>
            <w:tcW w:w="3572" w:type="dxa"/>
          </w:tcPr>
          <w:p w14:paraId="037CCAFB" w14:textId="77777777" w:rsidR="00C46F13" w:rsidRDefault="00DA396F">
            <w:pPr>
              <w:spacing w:after="20"/>
            </w:pPr>
            <w:r>
              <w:rPr>
                <w:sz w:val="16"/>
              </w:rPr>
              <w:t>Venta sin convenio.</w:t>
            </w:r>
          </w:p>
        </w:tc>
        <w:tc>
          <w:tcPr>
            <w:tcW w:w="3572" w:type="dxa"/>
          </w:tcPr>
          <w:p w14:paraId="6583AB2A" w14:textId="77777777" w:rsidR="00C46F13" w:rsidRDefault="00DA396F">
            <w:pPr>
              <w:spacing w:after="20"/>
            </w:pPr>
            <w:r>
              <w:rPr>
                <w:sz w:val="16"/>
              </w:rPr>
              <w:t>1 línea distinta: la pregunta nueva de SC-3, nada más.</w:t>
            </w:r>
          </w:p>
        </w:tc>
      </w:tr>
      <w:tr w:rsidR="00C46F13" w14:paraId="1F6854D2" w14:textId="77777777">
        <w:tc>
          <w:tcPr>
            <w:tcW w:w="3572" w:type="dxa"/>
          </w:tcPr>
          <w:p w14:paraId="4AB83B80" w14:textId="77777777" w:rsidR="00C46F13" w:rsidRDefault="00DA396F">
            <w:pPr>
              <w:spacing w:after="20"/>
            </w:pPr>
            <w:r>
              <w:rPr>
                <w:sz w:val="16"/>
              </w:rPr>
              <w:t>C-11 (1 caso)</w:t>
            </w:r>
          </w:p>
        </w:tc>
        <w:tc>
          <w:tcPr>
            <w:tcW w:w="3572" w:type="dxa"/>
          </w:tcPr>
          <w:p w14:paraId="18CF6CA1" w14:textId="77777777" w:rsidR="00C46F13" w:rsidRDefault="00DA396F">
            <w:pPr>
              <w:spacing w:after="20"/>
            </w:pPr>
            <w:r>
              <w:rPr>
                <w:sz w:val="16"/>
              </w:rPr>
              <w:t>Venta a Carlos (convenio 15%).</w:t>
            </w:r>
          </w:p>
        </w:tc>
        <w:tc>
          <w:tcPr>
            <w:tcW w:w="3572" w:type="dxa"/>
          </w:tcPr>
          <w:p w14:paraId="688708C5" w14:textId="77777777" w:rsidR="00C46F13" w:rsidRDefault="00DA396F">
            <w:pPr>
              <w:spacing w:after="20"/>
            </w:pPr>
            <w:r>
              <w:rPr>
                <w:sz w:val="16"/>
              </w:rPr>
              <w:t>Descuento real aplicado: $30.000 → $25.500.</w:t>
            </w:r>
          </w:p>
        </w:tc>
      </w:tr>
      <w:tr w:rsidR="00C46F13" w14:paraId="3CA8151E" w14:textId="77777777">
        <w:tc>
          <w:tcPr>
            <w:tcW w:w="3572" w:type="dxa"/>
          </w:tcPr>
          <w:p w14:paraId="008ABB4F" w14:textId="77777777" w:rsidR="00C46F13" w:rsidRDefault="00DA396F">
            <w:pPr>
              <w:spacing w:after="20"/>
            </w:pPr>
            <w:r>
              <w:rPr>
                <w:sz w:val="16"/>
              </w:rPr>
              <w:t>C-09, C-10, C-12 (3 casos)</w:t>
            </w:r>
          </w:p>
        </w:tc>
        <w:tc>
          <w:tcPr>
            <w:tcW w:w="3572" w:type="dxa"/>
          </w:tcPr>
          <w:p w14:paraId="65406FF5" w14:textId="77777777" w:rsidR="00C46F13" w:rsidRDefault="00DA396F">
            <w:pPr>
              <w:spacing w:after="20"/>
            </w:pPr>
            <w:r>
              <w:rPr>
                <w:sz w:val="16"/>
              </w:rPr>
              <w:t>Opción inválida / producto no encontrado / cliente no encontrado.</w:t>
            </w:r>
          </w:p>
        </w:tc>
        <w:tc>
          <w:tcPr>
            <w:tcW w:w="3572" w:type="dxa"/>
          </w:tcPr>
          <w:p w14:paraId="7413F4ED" w14:textId="77777777" w:rsidR="00C46F13" w:rsidRDefault="00DA396F">
            <w:pPr>
              <w:spacing w:after="20"/>
            </w:pPr>
            <w:r>
              <w:rPr>
                <w:sz w:val="16"/>
              </w:rPr>
              <w:t>Verificados por comparación directa de código fuente (mismo texto, carácter por carácter).</w:t>
            </w:r>
          </w:p>
        </w:tc>
      </w:tr>
    </w:tbl>
    <w:p w14:paraId="173F04D4" w14:textId="77777777" w:rsidR="00C46F13" w:rsidRDefault="00DA396F">
      <w:r>
        <w:rPr>
          <w:i/>
          <w:sz w:val="16"/>
        </w:rPr>
        <w:t>Bug real encontrado y corregido en esta verificación: decimal.Parse("0.15") sin especificar cultura, en la cultura del sistema (es-CO, donde "." es separador de miles), se interpretaba como 15 en vez de 0,15 → descuento de 1500% (-$420.000 en vez de $25.500). Corregido con CultureInfo.InvariantCulture (ver también riesgo R-02).</w:t>
      </w:r>
    </w:p>
    <w:p w14:paraId="67A90631" w14:textId="77777777" w:rsidR="00C46F13" w:rsidRDefault="00DA396F">
      <w:r>
        <w:rPr>
          <w:i/>
          <w:sz w:val="16"/>
        </w:rPr>
        <w:t>Strategy (SC-3) es la única excepción autorizada al comportamiento congelado — activarla fue una decisión explícita del equipo (bitácora B-12), no un ajuste silencioso.</w:t>
      </w:r>
    </w:p>
    <w:p w14:paraId="1455BF9D" w14:textId="77777777" w:rsidR="00C46F13" w:rsidRDefault="00C46F13">
      <w:pPr>
        <w:sectPr w:rsidR="00C46F13">
          <w:footerReference w:type="default" r:id="rId12"/>
          <w:pgSz w:w="12240" w:h="15840"/>
          <w:pgMar w:top="737" w:right="737" w:bottom="737" w:left="737" w:header="720" w:footer="720" w:gutter="0"/>
          <w:cols w:space="720"/>
          <w:docGrid w:linePitch="360"/>
        </w:sectPr>
      </w:pPr>
    </w:p>
    <w:p w14:paraId="38A4A322" w14:textId="77777777" w:rsidR="00C46F13" w:rsidRDefault="00DA396F">
      <w:pPr>
        <w:pStyle w:val="Ttulo1"/>
      </w:pPr>
      <w:bookmarkStart w:id="12" w:name="_Toc239612751"/>
      <w:r>
        <w:lastRenderedPageBreak/>
        <w:t>5. Registro de riesgos</w:t>
      </w:r>
      <w:bookmarkEnd w:id="12"/>
    </w:p>
    <w:p w14:paraId="1F131291" w14:textId="77777777" w:rsidR="00C46F13" w:rsidRDefault="00DA396F">
      <w:r>
        <w:rPr>
          <w:i/>
          <w:sz w:val="16"/>
        </w:rPr>
        <w:t>5 riesgos (mínimo 3), todos anclados a código real de esta implementación. R-01 y R-02 ya se manifestaron o casi durante el desarrollo. Detalle completo: Actividades/Actividad 5.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4252"/>
        <w:gridCol w:w="510"/>
        <w:gridCol w:w="510"/>
        <w:gridCol w:w="567"/>
        <w:gridCol w:w="3685"/>
        <w:gridCol w:w="3685"/>
      </w:tblGrid>
      <w:tr w:rsidR="00C46F13" w14:paraId="348C9C09" w14:textId="77777777">
        <w:tc>
          <w:tcPr>
            <w:tcW w:w="680" w:type="dxa"/>
            <w:shd w:val="clear" w:color="auto" w:fill="D9E2F3"/>
          </w:tcPr>
          <w:p w14:paraId="39BBF588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252" w:type="dxa"/>
            <w:shd w:val="clear" w:color="auto" w:fill="D9E2F3"/>
          </w:tcPr>
          <w:p w14:paraId="7AC7265D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Riesgo</w:t>
            </w:r>
          </w:p>
        </w:tc>
        <w:tc>
          <w:tcPr>
            <w:tcW w:w="510" w:type="dxa"/>
            <w:shd w:val="clear" w:color="auto" w:fill="D9E2F3"/>
          </w:tcPr>
          <w:p w14:paraId="4517B452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P</w:t>
            </w:r>
          </w:p>
        </w:tc>
        <w:tc>
          <w:tcPr>
            <w:tcW w:w="510" w:type="dxa"/>
            <w:shd w:val="clear" w:color="auto" w:fill="D9E2F3"/>
          </w:tcPr>
          <w:p w14:paraId="396D956A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I</w:t>
            </w:r>
          </w:p>
        </w:tc>
        <w:tc>
          <w:tcPr>
            <w:tcW w:w="567" w:type="dxa"/>
            <w:shd w:val="clear" w:color="auto" w:fill="D9E2F3"/>
          </w:tcPr>
          <w:p w14:paraId="3C09E55D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Exp</w:t>
            </w:r>
          </w:p>
        </w:tc>
        <w:tc>
          <w:tcPr>
            <w:tcW w:w="3685" w:type="dxa"/>
            <w:shd w:val="clear" w:color="auto" w:fill="D9E2F3"/>
          </w:tcPr>
          <w:p w14:paraId="62B1032A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Mitigación</w:t>
            </w:r>
          </w:p>
        </w:tc>
        <w:tc>
          <w:tcPr>
            <w:tcW w:w="3685" w:type="dxa"/>
            <w:shd w:val="clear" w:color="auto" w:fill="D9E2F3"/>
          </w:tcPr>
          <w:p w14:paraId="3BD34F0E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Señal observable</w:t>
            </w:r>
          </w:p>
        </w:tc>
      </w:tr>
      <w:tr w:rsidR="00C46F13" w14:paraId="79007907" w14:textId="77777777">
        <w:tc>
          <w:tcPr>
            <w:tcW w:w="680" w:type="dxa"/>
          </w:tcPr>
          <w:p w14:paraId="114AD7D8" w14:textId="77777777" w:rsidR="00C46F13" w:rsidRDefault="00DA396F">
            <w:pPr>
              <w:spacing w:after="20"/>
            </w:pPr>
            <w:r>
              <w:rPr>
                <w:sz w:val="14"/>
              </w:rPr>
              <w:t>R-01</w:t>
            </w:r>
          </w:p>
        </w:tc>
        <w:tc>
          <w:tcPr>
            <w:tcW w:w="4252" w:type="dxa"/>
          </w:tcPr>
          <w:p w14:paraId="7F473363" w14:textId="77777777" w:rsidR="00C46F13" w:rsidRDefault="00DA396F">
            <w:pPr>
              <w:spacing w:after="20"/>
            </w:pPr>
            <w:r>
              <w:rPr>
                <w:sz w:val="14"/>
              </w:rPr>
              <w:t>Tasa de descuento fuera de [0,1] → cobro negativo o de más.</w:t>
            </w:r>
          </w:p>
        </w:tc>
        <w:tc>
          <w:tcPr>
            <w:tcW w:w="510" w:type="dxa"/>
          </w:tcPr>
          <w:p w14:paraId="698B4676" w14:textId="77777777" w:rsidR="00C46F13" w:rsidRDefault="00DA396F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510" w:type="dxa"/>
          </w:tcPr>
          <w:p w14:paraId="1F1B137B" w14:textId="77777777" w:rsidR="00C46F13" w:rsidRDefault="00DA396F"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w="567" w:type="dxa"/>
          </w:tcPr>
          <w:p w14:paraId="6CC71DC3" w14:textId="77777777" w:rsidR="00C46F13" w:rsidRDefault="00DA396F"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w="3685" w:type="dxa"/>
          </w:tcPr>
          <w:p w14:paraId="2DCDB801" w14:textId="77777777" w:rsidR="00C46F13" w:rsidRDefault="00DA396F">
            <w:pPr>
              <w:spacing w:after="20"/>
            </w:pPr>
            <w:r>
              <w:rPr>
                <w:sz w:val="14"/>
              </w:rPr>
              <w:t>Validar rango antes de asignar el Convenio (YA corregido en código).</w:t>
            </w:r>
          </w:p>
        </w:tc>
        <w:tc>
          <w:tcPr>
            <w:tcW w:w="3685" w:type="dxa"/>
          </w:tcPr>
          <w:p w14:paraId="4818C313" w14:textId="77777777" w:rsidR="00C46F13" w:rsidRDefault="00DA396F">
            <w:pPr>
              <w:spacing w:after="20"/>
            </w:pPr>
            <w:r>
              <w:rPr>
                <w:sz w:val="14"/>
              </w:rPr>
              <w:t>Total negativo o mayor que el subtotal.</w:t>
            </w:r>
          </w:p>
        </w:tc>
      </w:tr>
      <w:tr w:rsidR="00C46F13" w14:paraId="22D04828" w14:textId="77777777">
        <w:tc>
          <w:tcPr>
            <w:tcW w:w="680" w:type="dxa"/>
          </w:tcPr>
          <w:p w14:paraId="22300C89" w14:textId="77777777" w:rsidR="00C46F13" w:rsidRDefault="00DA396F">
            <w:pPr>
              <w:spacing w:after="20"/>
            </w:pPr>
            <w:r>
              <w:rPr>
                <w:sz w:val="14"/>
              </w:rPr>
              <w:t>R-02</w:t>
            </w:r>
          </w:p>
        </w:tc>
        <w:tc>
          <w:tcPr>
            <w:tcW w:w="4252" w:type="dxa"/>
          </w:tcPr>
          <w:p w14:paraId="285DBB83" w14:textId="77777777" w:rsidR="00C46F13" w:rsidRDefault="00DA396F">
            <w:pPr>
              <w:spacing w:after="20"/>
            </w:pPr>
            <w:r>
              <w:rPr>
                <w:sz w:val="14"/>
              </w:rPr>
              <w:t>Campo decimal nuevo sin CultureInfo.InvariantCulture → cálculo mal en es-CO (ya pasó una vez).</w:t>
            </w:r>
          </w:p>
        </w:tc>
        <w:tc>
          <w:tcPr>
            <w:tcW w:w="510" w:type="dxa"/>
          </w:tcPr>
          <w:p w14:paraId="2EEF5EF7" w14:textId="77777777" w:rsidR="00C46F13" w:rsidRDefault="00DA396F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510" w:type="dxa"/>
          </w:tcPr>
          <w:p w14:paraId="301B036C" w14:textId="77777777" w:rsidR="00C46F13" w:rsidRDefault="00DA396F"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w="567" w:type="dxa"/>
          </w:tcPr>
          <w:p w14:paraId="175F09F9" w14:textId="77777777" w:rsidR="00C46F13" w:rsidRDefault="00DA396F"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w="3685" w:type="dxa"/>
          </w:tcPr>
          <w:p w14:paraId="340E50BA" w14:textId="77777777" w:rsidR="00C46F13" w:rsidRDefault="00DA396F">
            <w:pPr>
              <w:spacing w:after="20"/>
            </w:pPr>
            <w:r>
              <w:rPr>
                <w:sz w:val="14"/>
              </w:rPr>
              <w:t>decimal.Parse(valor, InvariantCulture) siempre en puntos de carga.</w:t>
            </w:r>
          </w:p>
        </w:tc>
        <w:tc>
          <w:tcPr>
            <w:tcW w:w="3685" w:type="dxa"/>
          </w:tcPr>
          <w:p w14:paraId="243BBD0C" w14:textId="77777777" w:rsidR="00C46F13" w:rsidRDefault="00DA396F">
            <w:pPr>
              <w:spacing w:after="20"/>
            </w:pPr>
            <w:r>
              <w:rPr>
                <w:sz w:val="14"/>
              </w:rPr>
              <w:t>Un total con muchos más dígitos de los esperados.</w:t>
            </w:r>
          </w:p>
        </w:tc>
      </w:tr>
      <w:tr w:rsidR="00C46F13" w14:paraId="597E3A80" w14:textId="77777777">
        <w:tc>
          <w:tcPr>
            <w:tcW w:w="680" w:type="dxa"/>
          </w:tcPr>
          <w:p w14:paraId="2B6CF55B" w14:textId="77777777" w:rsidR="00C46F13" w:rsidRDefault="00DA396F">
            <w:pPr>
              <w:spacing w:after="20"/>
            </w:pPr>
            <w:r>
              <w:rPr>
                <w:sz w:val="14"/>
              </w:rPr>
              <w:t>R-03</w:t>
            </w:r>
          </w:p>
        </w:tc>
        <w:tc>
          <w:tcPr>
            <w:tcW w:w="4252" w:type="dxa"/>
          </w:tcPr>
          <w:p w14:paraId="0E0D8133" w14:textId="77777777" w:rsidR="00C46F13" w:rsidRDefault="00DA396F">
            <w:pPr>
              <w:spacing w:after="20"/>
            </w:pPr>
            <w:r>
              <w:rPr>
                <w:sz w:val="14"/>
              </w:rPr>
              <w:t>Columna "tipo" mal escrita → cae en cápsula por defecto sin avisar.</w:t>
            </w:r>
          </w:p>
        </w:tc>
        <w:tc>
          <w:tcPr>
            <w:tcW w:w="510" w:type="dxa"/>
          </w:tcPr>
          <w:p w14:paraId="37222C89" w14:textId="77777777" w:rsidR="00C46F13" w:rsidRDefault="00DA396F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510" w:type="dxa"/>
          </w:tcPr>
          <w:p w14:paraId="351367A6" w14:textId="77777777" w:rsidR="00C46F13" w:rsidRDefault="00DA396F"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w="567" w:type="dxa"/>
          </w:tcPr>
          <w:p w14:paraId="447C2A04" w14:textId="77777777" w:rsidR="00C46F13" w:rsidRDefault="00DA396F">
            <w:pPr>
              <w:spacing w:after="20"/>
            </w:pPr>
            <w:r>
              <w:rPr>
                <w:sz w:val="14"/>
              </w:rPr>
              <w:t>6</w:t>
            </w:r>
          </w:p>
        </w:tc>
        <w:tc>
          <w:tcPr>
            <w:tcW w:w="3685" w:type="dxa"/>
          </w:tcPr>
          <w:p w14:paraId="6A64A5B4" w14:textId="77777777" w:rsidR="00C46F13" w:rsidRDefault="00DA396F">
            <w:pPr>
              <w:spacing w:after="20"/>
            </w:pPr>
            <w:r>
              <w:rPr>
                <w:sz w:val="14"/>
              </w:rPr>
              <w:t>Loggear advertencia si el texto no coincide con un tipo conocido.</w:t>
            </w:r>
          </w:p>
        </w:tc>
        <w:tc>
          <w:tcPr>
            <w:tcW w:w="3685" w:type="dxa"/>
          </w:tcPr>
          <w:p w14:paraId="3235EAD2" w14:textId="77777777" w:rsidR="00C46F13" w:rsidRDefault="00DA396F">
            <w:pPr>
              <w:spacing w:after="20"/>
            </w:pPr>
            <w:r>
              <w:rPr>
                <w:sz w:val="14"/>
              </w:rPr>
              <w:t>Producto con propiedades del tipo equivocado.</w:t>
            </w:r>
          </w:p>
        </w:tc>
      </w:tr>
      <w:tr w:rsidR="00C46F13" w14:paraId="0D193510" w14:textId="77777777">
        <w:tc>
          <w:tcPr>
            <w:tcW w:w="680" w:type="dxa"/>
          </w:tcPr>
          <w:p w14:paraId="5A9733E3" w14:textId="77777777" w:rsidR="00C46F13" w:rsidRDefault="00DA396F">
            <w:pPr>
              <w:spacing w:after="20"/>
            </w:pPr>
            <w:r>
              <w:rPr>
                <w:sz w:val="14"/>
              </w:rPr>
              <w:t>R-04</w:t>
            </w:r>
          </w:p>
        </w:tc>
        <w:tc>
          <w:tcPr>
            <w:tcW w:w="4252" w:type="dxa"/>
          </w:tcPr>
          <w:p w14:paraId="75AE812D" w14:textId="77777777" w:rsidR="00C46F13" w:rsidRDefault="00DA396F">
            <w:pPr>
              <w:spacing w:after="20"/>
            </w:pPr>
            <w:r>
              <w:rPr>
                <w:sz w:val="14"/>
              </w:rPr>
              <w:t>FarmaciaFacade absorbe lógica de negocio con el tiempo (riesgo Anexo A).</w:t>
            </w:r>
          </w:p>
        </w:tc>
        <w:tc>
          <w:tcPr>
            <w:tcW w:w="510" w:type="dxa"/>
          </w:tcPr>
          <w:p w14:paraId="429E82E6" w14:textId="77777777" w:rsidR="00C46F13" w:rsidRDefault="00DA396F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510" w:type="dxa"/>
          </w:tcPr>
          <w:p w14:paraId="56108C97" w14:textId="77777777" w:rsidR="00C46F13" w:rsidRDefault="00DA396F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567" w:type="dxa"/>
          </w:tcPr>
          <w:p w14:paraId="53EE714B" w14:textId="77777777" w:rsidR="00C46F13" w:rsidRDefault="00DA396F">
            <w:pPr>
              <w:spacing w:after="20"/>
            </w:pPr>
            <w:r>
              <w:rPr>
                <w:sz w:val="14"/>
              </w:rPr>
              <w:t>9</w:t>
            </w:r>
          </w:p>
        </w:tc>
        <w:tc>
          <w:tcPr>
            <w:tcW w:w="3685" w:type="dxa"/>
          </w:tcPr>
          <w:p w14:paraId="7D7D2E6C" w14:textId="77777777" w:rsidR="00C46F13" w:rsidRDefault="00DA396F">
            <w:pPr>
              <w:spacing w:after="20"/>
            </w:pPr>
            <w:r>
              <w:rPr>
                <w:sz w:val="14"/>
              </w:rPr>
              <w:t>Revisar que cada método nuevo solo delegue, sin condicionales de negocio.</w:t>
            </w:r>
          </w:p>
        </w:tc>
        <w:tc>
          <w:tcPr>
            <w:tcW w:w="3685" w:type="dxa"/>
          </w:tcPr>
          <w:p w14:paraId="466ADFD1" w14:textId="77777777" w:rsidR="00C46F13" w:rsidRDefault="00DA396F">
            <w:pPr>
              <w:spacing w:after="20"/>
            </w:pPr>
            <w:r>
              <w:rPr>
                <w:sz w:val="14"/>
              </w:rPr>
              <w:t>Método de Facade con lógica propia &gt; 5-7 líneas.</w:t>
            </w:r>
          </w:p>
        </w:tc>
      </w:tr>
      <w:tr w:rsidR="00C46F13" w14:paraId="66F5F4B5" w14:textId="77777777">
        <w:tc>
          <w:tcPr>
            <w:tcW w:w="680" w:type="dxa"/>
          </w:tcPr>
          <w:p w14:paraId="1B155C04" w14:textId="77777777" w:rsidR="00C46F13" w:rsidRDefault="00DA396F">
            <w:pPr>
              <w:spacing w:after="20"/>
            </w:pPr>
            <w:r>
              <w:rPr>
                <w:sz w:val="14"/>
              </w:rPr>
              <w:t>R-05</w:t>
            </w:r>
          </w:p>
        </w:tc>
        <w:tc>
          <w:tcPr>
            <w:tcW w:w="4252" w:type="dxa"/>
          </w:tcPr>
          <w:p w14:paraId="1D77B795" w14:textId="77777777" w:rsidR="00C46F13" w:rsidRDefault="00DA396F">
            <w:pPr>
              <w:spacing w:after="20"/>
            </w:pPr>
            <w:r>
              <w:rPr>
                <w:sz w:val="14"/>
              </w:rPr>
              <w:t>Equipo no puede defender en sustentación por qué Strategy estaba "conectado pero inactivo".</w:t>
            </w:r>
          </w:p>
        </w:tc>
        <w:tc>
          <w:tcPr>
            <w:tcW w:w="510" w:type="dxa"/>
          </w:tcPr>
          <w:p w14:paraId="14CA9677" w14:textId="77777777" w:rsidR="00C46F13" w:rsidRDefault="00DA396F"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w="510" w:type="dxa"/>
          </w:tcPr>
          <w:p w14:paraId="3AFB03B6" w14:textId="77777777" w:rsidR="00C46F13" w:rsidRDefault="00DA396F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567" w:type="dxa"/>
          </w:tcPr>
          <w:p w14:paraId="4ACA2499" w14:textId="77777777" w:rsidR="00C46F13" w:rsidRDefault="00DA396F">
            <w:pPr>
              <w:spacing w:after="20"/>
            </w:pPr>
            <w:r>
              <w:rPr>
                <w:sz w:val="14"/>
              </w:rPr>
              <w:t>10</w:t>
            </w:r>
          </w:p>
        </w:tc>
        <w:tc>
          <w:tcPr>
            <w:tcW w:w="3685" w:type="dxa"/>
          </w:tcPr>
          <w:p w14:paraId="47EAE65C" w14:textId="77777777" w:rsidR="00C46F13" w:rsidRDefault="00DA396F">
            <w:pPr>
              <w:spacing w:after="20"/>
            </w:pPr>
            <w:r>
              <w:rPr>
                <w:sz w:val="14"/>
              </w:rPr>
              <w:t>Repasar bitácora B-07/08/09/12/13/14 antes de sustentar.</w:t>
            </w:r>
          </w:p>
        </w:tc>
        <w:tc>
          <w:tcPr>
            <w:tcW w:w="3685" w:type="dxa"/>
          </w:tcPr>
          <w:p w14:paraId="19943D07" w14:textId="77777777" w:rsidR="00C46F13" w:rsidRDefault="00DA396F">
            <w:pPr>
              <w:spacing w:after="20"/>
            </w:pPr>
            <w:r>
              <w:rPr>
                <w:sz w:val="14"/>
              </w:rPr>
              <w:t>Falla en ensayo interno de preguntas cruzadas.</w:t>
            </w:r>
          </w:p>
        </w:tc>
      </w:tr>
    </w:tbl>
    <w:p w14:paraId="44A69054" w14:textId="77777777" w:rsidR="00C46F13" w:rsidRDefault="00C46F13">
      <w:pPr>
        <w:sectPr w:rsidR="00C46F13">
          <w:footerReference w:type="default" r:id="rId13"/>
          <w:pgSz w:w="15840" w:h="12240" w:orient="landscape"/>
          <w:pgMar w:top="737" w:right="737" w:bottom="737" w:left="737" w:header="720" w:footer="720" w:gutter="0"/>
          <w:cols w:space="720"/>
          <w:docGrid w:linePitch="360"/>
        </w:sectPr>
      </w:pPr>
    </w:p>
    <w:p w14:paraId="44FBCC58" w14:textId="77777777" w:rsidR="00C46F13" w:rsidRDefault="00DA396F">
      <w:pPr>
        <w:pStyle w:val="Ttulo1"/>
      </w:pPr>
      <w:bookmarkStart w:id="13" w:name="_Toc239612752"/>
      <w:r>
        <w:lastRenderedPageBreak/>
        <w:t>6.1 Vista de negocio (resumen)</w:t>
      </w:r>
      <w:bookmarkEnd w:id="13"/>
    </w:p>
    <w:p w14:paraId="0ADB200B" w14:textId="77777777" w:rsidR="00C46F13" w:rsidRDefault="00DA396F">
      <w:r>
        <w:rPr>
          <w:i/>
          <w:sz w:val="16"/>
        </w:rPr>
        <w:t>Documento completo (sin jerga técnica — 0 coincidencias contra la lista de términos prohibidos del enunciado): Actividades/Actividad 6/Actividad_6.1_Vista_Negocio.docx</w:t>
      </w:r>
    </w:p>
    <w:p w14:paraId="1368F1D5" w14:textId="77777777" w:rsidR="00C46F13" w:rsidRDefault="00DA396F">
      <w:pPr>
        <w:pStyle w:val="Listaconvietas"/>
        <w:spacing w:after="40"/>
      </w:pPr>
      <w:r>
        <w:rPr>
          <w:sz w:val="17"/>
        </w:rPr>
        <w:t>Qué cambia y qué no: se reorganiza cómo el sistema arma ventas, avisa inventario y decide qué pedir en el menú. Nada visible cambia, salvo que ahora el descuento de convenio se aplica de verdad.</w:t>
      </w:r>
    </w:p>
    <w:p w14:paraId="3C1235D2" w14:textId="77777777" w:rsidR="00C46F13" w:rsidRDefault="00DA396F">
      <w:pPr>
        <w:pStyle w:val="Listaconvietas"/>
        <w:spacing w:after="40"/>
      </w:pPr>
      <w:r>
        <w:rPr>
          <w:sz w:val="17"/>
        </w:rPr>
        <w:t>Dónde se va el tiempo hoy: una sola parte del sistema concentra casi todo, así que cualquier cambio pequeño obliga a tocarla completa, con riesgo de romper algo sin relación.</w:t>
      </w:r>
    </w:p>
    <w:p w14:paraId="21A79108" w14:textId="77777777" w:rsidR="00C46F13" w:rsidRDefault="00DA396F">
      <w:pPr>
        <w:pStyle w:val="Listaconvietas"/>
        <w:spacing w:after="40"/>
      </w:pPr>
      <w:r>
        <w:rPr>
          <w:sz w:val="17"/>
        </w:rPr>
        <w:t>Qué gana el negocio: menos tiempo entre pedir un cambio y tenerlo listo, y menos riesgo de romper algo que ya funcionaba.</w:t>
      </w:r>
    </w:p>
    <w:p w14:paraId="3473AE48" w14:textId="77777777" w:rsidR="00C46F13" w:rsidRDefault="00DA396F">
      <w:pPr>
        <w:pStyle w:val="Listaconvietas"/>
        <w:spacing w:after="40"/>
      </w:pPr>
      <w:r>
        <w:rPr>
          <w:sz w:val="17"/>
        </w:rPr>
        <w:t>Qué cuesta: toda la entrega se dedicó a esta reorganización interna; quedan más piezas pequeñas donde antes había pocas grandes.</w:t>
      </w:r>
    </w:p>
    <w:p w14:paraId="54F1D9D8" w14:textId="77777777" w:rsidR="00C46F13" w:rsidRDefault="00DA396F">
      <w:pPr>
        <w:pStyle w:val="Listaconvietas"/>
        <w:spacing w:after="40"/>
      </w:pPr>
      <w:r>
        <w:rPr>
          <w:sz w:val="17"/>
        </w:rPr>
        <w:t>Riesgos en lenguaje de negocio: descuento mal cargado, cálculo mal hecho en otra configuración regional, producto mal clasificado, absorción de reglas de negocio con el tiempo, equipo sin poder explicar una decisión en la sustentación.</w:t>
      </w:r>
    </w:p>
    <w:p w14:paraId="5D3F1D91" w14:textId="77777777" w:rsidR="00C46F13" w:rsidRDefault="00DA396F">
      <w:pPr>
        <w:pStyle w:val="Listaconvietas"/>
        <w:spacing w:after="40"/>
      </w:pPr>
      <w:r>
        <w:rPr>
          <w:sz w:val="17"/>
        </w:rPr>
        <w:t>Qué necesita del negocio: confirmar el porcentaje exacto de descuento por convenio, y si se aplica siempre o solo cuando se indique.</w:t>
      </w:r>
    </w:p>
    <w:p w14:paraId="595E254E" w14:textId="77777777" w:rsidR="00C46F13" w:rsidRDefault="00DA396F">
      <w:pPr>
        <w:pStyle w:val="Listaconvietas"/>
        <w:spacing w:after="40"/>
      </w:pPr>
      <w:r>
        <w:rPr>
          <w:sz w:val="17"/>
        </w:rPr>
        <w:t>Qué pasa si no se hace: el sistema sigue funcionando igual, pero cada cambio futuro sigue costando más tiempo del necesario.</w:t>
      </w:r>
    </w:p>
    <w:p w14:paraId="76DF8443" w14:textId="77777777" w:rsidR="00C46F13" w:rsidRDefault="00C46F13">
      <w:pPr>
        <w:sectPr w:rsidR="00C46F13">
          <w:footerReference w:type="default" r:id="rId14"/>
          <w:pgSz w:w="12240" w:h="15840"/>
          <w:pgMar w:top="737" w:right="737" w:bottom="737" w:left="737" w:header="720" w:footer="720" w:gutter="0"/>
          <w:cols w:space="720"/>
          <w:docGrid w:linePitch="360"/>
        </w:sectPr>
      </w:pPr>
    </w:p>
    <w:p w14:paraId="77E201D6" w14:textId="77777777" w:rsidR="00C46F13" w:rsidRDefault="00DA396F">
      <w:pPr>
        <w:pStyle w:val="Ttulo1"/>
      </w:pPr>
      <w:bookmarkStart w:id="14" w:name="_Toc239612753"/>
      <w:r>
        <w:lastRenderedPageBreak/>
        <w:t>6.2 Vista de desarrollo — guía de dónde tocar</w:t>
      </w:r>
      <w:bookmarkEnd w:id="14"/>
    </w:p>
    <w:p w14:paraId="346D668E" w14:textId="77777777" w:rsidR="00C46F13" w:rsidRDefault="00DA396F">
      <w:r>
        <w:rPr>
          <w:i/>
          <w:sz w:val="16"/>
        </w:rPr>
        <w:t>Para quien entre al equipo sin haber estado en ninguna reunión. Tabla completa de patrones, reglas y deuda: Actividades/Actividad 6/Actividad_6.2_Vista_Desarrollo.docx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572"/>
        <w:gridCol w:w="3061"/>
        <w:gridCol w:w="3912"/>
        <w:gridCol w:w="3061"/>
      </w:tblGrid>
      <w:tr w:rsidR="00C46F13" w14:paraId="7884F4E3" w14:textId="77777777">
        <w:tc>
          <w:tcPr>
            <w:tcW w:w="3572" w:type="dxa"/>
            <w:shd w:val="clear" w:color="auto" w:fill="D9E2F3"/>
          </w:tcPr>
          <w:p w14:paraId="64041A25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Tipo de cambio previsible</w:t>
            </w:r>
          </w:p>
        </w:tc>
        <w:tc>
          <w:tcPr>
            <w:tcW w:w="3061" w:type="dxa"/>
            <w:shd w:val="clear" w:color="auto" w:fill="D9E2F3"/>
          </w:tcPr>
          <w:p w14:paraId="0C6BDF00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Qué crear</w:t>
            </w:r>
          </w:p>
        </w:tc>
        <w:tc>
          <w:tcPr>
            <w:tcW w:w="3912" w:type="dxa"/>
            <w:shd w:val="clear" w:color="auto" w:fill="D9E2F3"/>
          </w:tcPr>
          <w:p w14:paraId="2156C982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Qué modificar</w:t>
            </w:r>
          </w:p>
        </w:tc>
        <w:tc>
          <w:tcPr>
            <w:tcW w:w="3061" w:type="dxa"/>
            <w:shd w:val="clear" w:color="auto" w:fill="D9E2F3"/>
          </w:tcPr>
          <w:p w14:paraId="197D5725" w14:textId="77777777" w:rsidR="00C46F13" w:rsidRDefault="00DA396F">
            <w:pPr>
              <w:spacing w:after="20"/>
            </w:pPr>
            <w:r>
              <w:rPr>
                <w:b/>
                <w:sz w:val="16"/>
              </w:rPr>
              <w:t>Qué NO tocar</w:t>
            </w:r>
          </w:p>
        </w:tc>
      </w:tr>
      <w:tr w:rsidR="00C46F13" w14:paraId="1F82FE4A" w14:textId="77777777">
        <w:tc>
          <w:tcPr>
            <w:tcW w:w="3572" w:type="dxa"/>
          </w:tcPr>
          <w:p w14:paraId="1FB3AF7D" w14:textId="77777777" w:rsidR="00C46F13" w:rsidRDefault="00DA396F">
            <w:pPr>
              <w:spacing w:after="20"/>
            </w:pPr>
            <w:r>
              <w:rPr>
                <w:sz w:val="13"/>
              </w:rPr>
              <w:t>Tipo de producto nuevo — cosméticos/alimentos (SC-1)</w:t>
            </w:r>
          </w:p>
        </w:tc>
        <w:tc>
          <w:tcPr>
            <w:tcW w:w="3061" w:type="dxa"/>
          </w:tcPr>
          <w:p w14:paraId="4B600E2C" w14:textId="77777777" w:rsidR="00C46F13" w:rsidRDefault="00DA396F">
            <w:pPr>
              <w:spacing w:after="20"/>
            </w:pPr>
            <w:r>
              <w:rPr>
                <w:sz w:val="13"/>
              </w:rPr>
              <w:t>CreadorXxx : IProductoCreador</w:t>
            </w:r>
          </w:p>
        </w:tc>
        <w:tc>
          <w:tcPr>
            <w:tcW w:w="3912" w:type="dxa"/>
          </w:tcPr>
          <w:p w14:paraId="3F0C9DED" w14:textId="77777777" w:rsidR="00C46F13" w:rsidRDefault="00DA396F">
            <w:pPr>
              <w:spacing w:after="20"/>
            </w:pPr>
            <w:r>
              <w:rPr>
                <w:sz w:val="13"/>
              </w:rPr>
              <w:t>ProductoFactory.CrearPorTipo + productos.txt (columna tipo)</w:t>
            </w:r>
          </w:p>
        </w:tc>
        <w:tc>
          <w:tcPr>
            <w:tcW w:w="3061" w:type="dxa"/>
          </w:tcPr>
          <w:p w14:paraId="6213752C" w14:textId="77777777" w:rsidR="00C46F13" w:rsidRDefault="00DA396F">
            <w:pPr>
              <w:spacing w:after="20"/>
            </w:pPr>
            <w:r>
              <w:rPr>
                <w:sz w:val="13"/>
              </w:rPr>
              <w:t>RepositorioProductoArchivo, Program.cs</w:t>
            </w:r>
          </w:p>
        </w:tc>
      </w:tr>
      <w:tr w:rsidR="00C46F13" w14:paraId="740166AE" w14:textId="77777777">
        <w:tc>
          <w:tcPr>
            <w:tcW w:w="3572" w:type="dxa"/>
          </w:tcPr>
          <w:p w14:paraId="7F622689" w14:textId="77777777" w:rsidR="00C46F13" w:rsidRDefault="00DA396F">
            <w:pPr>
              <w:spacing w:after="20"/>
            </w:pPr>
            <w:r>
              <w:rPr>
                <w:sz w:val="13"/>
              </w:rPr>
              <w:t>Vender un tipo nuevo — servicios (SC-2)</w:t>
            </w:r>
          </w:p>
        </w:tc>
        <w:tc>
          <w:tcPr>
            <w:tcW w:w="3061" w:type="dxa"/>
          </w:tcPr>
          <w:p w14:paraId="736D44CF" w14:textId="77777777" w:rsidR="00C46F13" w:rsidRDefault="00DA396F">
            <w:pPr>
              <w:spacing w:after="20"/>
            </w:pPr>
            <w:r>
              <w:rPr>
                <w:sz w:val="13"/>
              </w:rPr>
              <w:t>Nada necesariamente nuevo (Servicio ya es IVendible)</w:t>
            </w:r>
          </w:p>
        </w:tc>
        <w:tc>
          <w:tcPr>
            <w:tcW w:w="3912" w:type="dxa"/>
          </w:tcPr>
          <w:p w14:paraId="41F5C0E5" w14:textId="77777777" w:rsidR="00C46F13" w:rsidRDefault="00DA396F">
            <w:pPr>
              <w:spacing w:after="20"/>
            </w:pPr>
            <w:r>
              <w:rPr>
                <w:sz w:val="13"/>
              </w:rPr>
              <w:t>ComandoRegistrarVenta / Facade.BuscarProducto para incluir Servicios</w:t>
            </w:r>
          </w:p>
        </w:tc>
        <w:tc>
          <w:tcPr>
            <w:tcW w:w="3061" w:type="dxa"/>
          </w:tcPr>
          <w:p w14:paraId="0BF5E93C" w14:textId="77777777" w:rsidR="00C46F13" w:rsidRDefault="00DA396F">
            <w:pPr>
              <w:spacing w:after="20"/>
            </w:pPr>
            <w:r>
              <w:rPr>
                <w:sz w:val="13"/>
              </w:rPr>
              <w:t>ServicioProducto (solo productos físicos)</w:t>
            </w:r>
          </w:p>
        </w:tc>
      </w:tr>
      <w:tr w:rsidR="00C46F13" w14:paraId="0899124A" w14:textId="77777777">
        <w:tc>
          <w:tcPr>
            <w:tcW w:w="3572" w:type="dxa"/>
          </w:tcPr>
          <w:p w14:paraId="74CD10C7" w14:textId="77777777" w:rsidR="00C46F13" w:rsidRDefault="00DA396F">
            <w:pPr>
              <w:spacing w:after="20"/>
            </w:pPr>
            <w:r>
              <w:rPr>
                <w:sz w:val="13"/>
              </w:rPr>
              <w:t>Regla de descuento nueva (SC-3)</w:t>
            </w:r>
          </w:p>
        </w:tc>
        <w:tc>
          <w:tcPr>
            <w:tcW w:w="3061" w:type="dxa"/>
          </w:tcPr>
          <w:p w14:paraId="7A098DF6" w14:textId="77777777" w:rsidR="00C46F13" w:rsidRDefault="00DA396F">
            <w:pPr>
              <w:spacing w:after="20"/>
            </w:pPr>
            <w:r>
              <w:rPr>
                <w:sz w:val="13"/>
              </w:rPr>
              <w:t>Clase que implemente IDescuento</w:t>
            </w:r>
          </w:p>
        </w:tc>
        <w:tc>
          <w:tcPr>
            <w:tcW w:w="3912" w:type="dxa"/>
          </w:tcPr>
          <w:p w14:paraId="5B981751" w14:textId="77777777" w:rsidR="00C46F13" w:rsidRDefault="00DA396F">
            <w:pPr>
              <w:spacing w:after="20"/>
            </w:pPr>
            <w:r>
              <w:rPr>
                <w:sz w:val="13"/>
              </w:rPr>
              <w:t>Cómo se asigna Convenio a Cliente (clientes.txt)</w:t>
            </w:r>
          </w:p>
        </w:tc>
        <w:tc>
          <w:tcPr>
            <w:tcW w:w="3061" w:type="dxa"/>
          </w:tcPr>
          <w:p w14:paraId="74C36F7D" w14:textId="77777777" w:rsidR="00C46F13" w:rsidRDefault="00DA396F">
            <w:pPr>
              <w:spacing w:after="20"/>
            </w:pPr>
            <w:r>
              <w:rPr>
                <w:sz w:val="13"/>
              </w:rPr>
              <w:t>FarmaciaFacade.RegistrarVenta (ya soporta cualquier IDescuento)</w:t>
            </w:r>
          </w:p>
        </w:tc>
      </w:tr>
      <w:tr w:rsidR="00C46F13" w14:paraId="3D9F6A8D" w14:textId="77777777">
        <w:tc>
          <w:tcPr>
            <w:tcW w:w="3572" w:type="dxa"/>
          </w:tcPr>
          <w:p w14:paraId="735F485E" w14:textId="77777777" w:rsidR="00C46F13" w:rsidRDefault="00DA396F">
            <w:pPr>
              <w:spacing w:after="20"/>
            </w:pPr>
            <w:r>
              <w:rPr>
                <w:sz w:val="13"/>
              </w:rPr>
              <w:t>Opción de menú nueva</w:t>
            </w:r>
          </w:p>
        </w:tc>
        <w:tc>
          <w:tcPr>
            <w:tcW w:w="3061" w:type="dxa"/>
          </w:tcPr>
          <w:p w14:paraId="296833CA" w14:textId="77777777" w:rsidR="00C46F13" w:rsidRDefault="00DA396F">
            <w:pPr>
              <w:spacing w:after="20"/>
            </w:pPr>
            <w:r>
              <w:rPr>
                <w:sz w:val="13"/>
              </w:rPr>
              <w:t>ComandoXxx : IComandoMenu</w:t>
            </w:r>
          </w:p>
        </w:tc>
        <w:tc>
          <w:tcPr>
            <w:tcW w:w="3912" w:type="dxa"/>
          </w:tcPr>
          <w:p w14:paraId="1D9786C1" w14:textId="77777777" w:rsidR="00C46F13" w:rsidRDefault="00DA396F">
            <w:pPr>
              <w:spacing w:after="20"/>
            </w:pPr>
            <w:r>
              <w:rPr>
                <w:sz w:val="13"/>
              </w:rPr>
              <w:t>Dictionary de comandos en Program.cs</w:t>
            </w:r>
          </w:p>
        </w:tc>
        <w:tc>
          <w:tcPr>
            <w:tcW w:w="3061" w:type="dxa"/>
          </w:tcPr>
          <w:p w14:paraId="591960B2" w14:textId="77777777" w:rsidR="00C46F13" w:rsidRDefault="00DA396F">
            <w:pPr>
              <w:spacing w:after="20"/>
            </w:pPr>
            <w:r>
              <w:rPr>
                <w:sz w:val="13"/>
              </w:rPr>
              <w:t>Los demás ComandoXxx, IComandoMenu.cs</w:t>
            </w:r>
          </w:p>
        </w:tc>
      </w:tr>
      <w:tr w:rsidR="00C46F13" w14:paraId="2B74B361" w14:textId="77777777">
        <w:tc>
          <w:tcPr>
            <w:tcW w:w="3572" w:type="dxa"/>
          </w:tcPr>
          <w:p w14:paraId="27C76D8E" w14:textId="77777777" w:rsidR="00C46F13" w:rsidRDefault="00DA396F">
            <w:pPr>
              <w:spacing w:after="20"/>
            </w:pPr>
            <w:r>
              <w:rPr>
                <w:sz w:val="13"/>
              </w:rPr>
              <w:t>Canal de notificación nuevo</w:t>
            </w:r>
          </w:p>
        </w:tc>
        <w:tc>
          <w:tcPr>
            <w:tcW w:w="3061" w:type="dxa"/>
          </w:tcPr>
          <w:p w14:paraId="28C29B42" w14:textId="77777777" w:rsidR="00C46F13" w:rsidRDefault="00DA396F">
            <w:pPr>
              <w:spacing w:after="20"/>
            </w:pPr>
            <w:r>
              <w:rPr>
                <w:sz w:val="13"/>
              </w:rPr>
              <w:t>Clase que implemente IServicioNotificacion</w:t>
            </w:r>
          </w:p>
        </w:tc>
        <w:tc>
          <w:tcPr>
            <w:tcW w:w="3912" w:type="dxa"/>
          </w:tcPr>
          <w:p w14:paraId="4CCAEF12" w14:textId="77777777" w:rsidR="00C46F13" w:rsidRDefault="00DA396F">
            <w:pPr>
              <w:spacing w:after="20"/>
            </w:pPr>
            <w:r>
              <w:rPr>
                <w:sz w:val="13"/>
              </w:rPr>
              <w:t>Línea del composition root que construye ServicioNotificacion</w:t>
            </w:r>
          </w:p>
        </w:tc>
        <w:tc>
          <w:tcPr>
            <w:tcW w:w="3061" w:type="dxa"/>
          </w:tcPr>
          <w:p w14:paraId="204252F1" w14:textId="77777777" w:rsidR="00C46F13" w:rsidRDefault="00DA396F">
            <w:pPr>
              <w:spacing w:after="20"/>
            </w:pPr>
            <w:r>
              <w:rPr>
                <w:sz w:val="13"/>
              </w:rPr>
              <w:t>Los 4 Evento*, ServicioProducto, ServicioCliente</w:t>
            </w:r>
          </w:p>
        </w:tc>
      </w:tr>
      <w:tr w:rsidR="00C46F13" w14:paraId="49BD8F14" w14:textId="77777777">
        <w:tc>
          <w:tcPr>
            <w:tcW w:w="3572" w:type="dxa"/>
          </w:tcPr>
          <w:p w14:paraId="3712632F" w14:textId="77777777" w:rsidR="00C46F13" w:rsidRDefault="00DA396F">
            <w:pPr>
              <w:spacing w:after="20"/>
            </w:pPr>
            <w:r>
              <w:rPr>
                <w:sz w:val="13"/>
              </w:rPr>
              <w:t>Operación de negocio nueva desde el menú</w:t>
            </w:r>
          </w:p>
        </w:tc>
        <w:tc>
          <w:tcPr>
            <w:tcW w:w="3061" w:type="dxa"/>
          </w:tcPr>
          <w:p w14:paraId="5773DED6" w14:textId="77777777" w:rsidR="00C46F13" w:rsidRDefault="00DA396F">
            <w:pPr>
              <w:spacing w:after="20"/>
            </w:pPr>
            <w:r>
              <w:rPr>
                <w:sz w:val="13"/>
              </w:rPr>
              <w:t>1 ComandoXxx + 1 método en FarmaciaFacade</w:t>
            </w:r>
          </w:p>
        </w:tc>
        <w:tc>
          <w:tcPr>
            <w:tcW w:w="3912" w:type="dxa"/>
          </w:tcPr>
          <w:p w14:paraId="13388CA4" w14:textId="77777777" w:rsidR="00C46F13" w:rsidRDefault="00DA396F">
            <w:pPr>
              <w:spacing w:after="20"/>
            </w:pPr>
            <w:r>
              <w:rPr>
                <w:sz w:val="13"/>
              </w:rPr>
              <w:t>Dictionary de comandos</w:t>
            </w:r>
          </w:p>
        </w:tc>
        <w:tc>
          <w:tcPr>
            <w:tcW w:w="3061" w:type="dxa"/>
          </w:tcPr>
          <w:p w14:paraId="7B781B55" w14:textId="77777777" w:rsidR="00C46F13" w:rsidRDefault="00DA396F">
            <w:pPr>
              <w:spacing w:after="20"/>
            </w:pPr>
            <w:r>
              <w:rPr>
                <w:sz w:val="13"/>
              </w:rPr>
              <w:t>Servicios existentes, si solo combina llamadas que ya hay</w:t>
            </w:r>
          </w:p>
        </w:tc>
      </w:tr>
    </w:tbl>
    <w:p w14:paraId="2BFBCAE8" w14:textId="77777777" w:rsidR="00DA396F" w:rsidRDefault="00DA396F"/>
    <w:sectPr w:rsidR="00DA396F" w:rsidSect="00034616">
      <w:footerReference w:type="default" r:id="rId15"/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52A1E" w14:textId="77777777" w:rsidR="00DA396F" w:rsidRDefault="00DA396F">
      <w:pPr>
        <w:spacing w:after="0" w:line="240" w:lineRule="auto"/>
      </w:pPr>
      <w:r>
        <w:separator/>
      </w:r>
    </w:p>
  </w:endnote>
  <w:endnote w:type="continuationSeparator" w:id="0">
    <w:p w14:paraId="0CE692B7" w14:textId="77777777" w:rsidR="00DA396F" w:rsidRDefault="00DA3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72A74" w14:textId="14522A78" w:rsidR="00C46F13" w:rsidRDefault="00DA396F">
    <w:pPr>
      <w:pStyle w:val="Piedepgina"/>
      <w:jc w:val="center"/>
    </w:pPr>
    <w:r>
      <w:rPr>
        <w:sz w:val="16"/>
      </w:rPr>
      <w:t xml:space="preserve">Reto 2 — SolucionFarmacia · Documento de sustentación · 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D228FD"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 w:rsidR="00D228FD">
      <w:rPr>
        <w:noProof/>
        <w:sz w:val="16"/>
      </w:rPr>
      <w:t>2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66B05" w14:textId="0631011B" w:rsidR="00C46F13" w:rsidRDefault="00DA396F">
    <w:pPr>
      <w:pStyle w:val="Piedepgina"/>
      <w:jc w:val="center"/>
    </w:pPr>
    <w:r>
      <w:rPr>
        <w:sz w:val="16"/>
      </w:rPr>
      <w:t xml:space="preserve">Reto 2 — SolucionFarmacia · Documento de sustentación · 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D228FD">
      <w:rPr>
        <w:noProof/>
        <w:sz w:val="16"/>
      </w:rPr>
      <w:t>5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 w:rsidR="00D228FD">
      <w:rPr>
        <w:noProof/>
        <w:sz w:val="16"/>
      </w:rPr>
      <w:t>6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9224E" w14:textId="39D604EF" w:rsidR="00C46F13" w:rsidRDefault="00DA396F">
    <w:pPr>
      <w:pStyle w:val="Piedepgina"/>
      <w:jc w:val="center"/>
    </w:pPr>
    <w:r>
      <w:rPr>
        <w:sz w:val="16"/>
      </w:rPr>
      <w:t xml:space="preserve">Reto 2 — SolucionFarmacia · Documento de sustentación · 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D228FD">
      <w:rPr>
        <w:noProof/>
        <w:sz w:val="16"/>
      </w:rPr>
      <w:t>10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 w:rsidR="00D228FD">
      <w:rPr>
        <w:noProof/>
        <w:sz w:val="16"/>
      </w:rPr>
      <w:t>11</w:t>
    </w:r>
    <w:r>
      <w:rPr>
        <w:sz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4B9BE" w14:textId="392DF2B6" w:rsidR="00C46F13" w:rsidRDefault="00DA396F">
    <w:pPr>
      <w:pStyle w:val="Piedepgina"/>
      <w:jc w:val="center"/>
    </w:pPr>
    <w:r>
      <w:rPr>
        <w:sz w:val="16"/>
      </w:rPr>
      <w:t xml:space="preserve">Reto 2 — SolucionFarmacia · Documento de sustentación · 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D228FD">
      <w:rPr>
        <w:noProof/>
        <w:sz w:val="16"/>
      </w:rPr>
      <w:t>11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 w:rsidR="00D228FD">
      <w:rPr>
        <w:noProof/>
        <w:sz w:val="16"/>
      </w:rPr>
      <w:t>12</w:t>
    </w:r>
    <w:r>
      <w:rPr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B3224" w14:textId="6FBB161F" w:rsidR="00C46F13" w:rsidRDefault="00DA396F">
    <w:pPr>
      <w:pStyle w:val="Piedepgina"/>
      <w:jc w:val="center"/>
    </w:pPr>
    <w:r>
      <w:rPr>
        <w:sz w:val="16"/>
      </w:rPr>
      <w:t xml:space="preserve">Reto 2 — SolucionFarmacia · Documento de sustentación · 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D228FD">
      <w:rPr>
        <w:noProof/>
        <w:sz w:val="16"/>
      </w:rPr>
      <w:t>12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 w:rsidR="00D228FD">
      <w:rPr>
        <w:noProof/>
        <w:sz w:val="16"/>
      </w:rPr>
      <w:t>13</w:t>
    </w:r>
    <w:r>
      <w:rPr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175DC" w14:textId="7CDB2341" w:rsidR="00C46F13" w:rsidRDefault="00DA396F">
    <w:pPr>
      <w:pStyle w:val="Piedepgina"/>
      <w:jc w:val="center"/>
    </w:pPr>
    <w:r>
      <w:rPr>
        <w:sz w:val="16"/>
      </w:rPr>
      <w:t xml:space="preserve">Reto 2 — SolucionFarmacia · Documento de sustentación · 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D228FD">
      <w:rPr>
        <w:noProof/>
        <w:sz w:val="16"/>
      </w:rPr>
      <w:t>13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 w:rsidR="00D228FD">
      <w:rPr>
        <w:noProof/>
        <w:sz w:val="16"/>
      </w:rPr>
      <w:t>13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02E4C" w14:textId="77777777" w:rsidR="00DA396F" w:rsidRDefault="00DA396F">
      <w:pPr>
        <w:spacing w:after="0" w:line="240" w:lineRule="auto"/>
      </w:pPr>
      <w:r>
        <w:separator/>
      </w:r>
    </w:p>
  </w:footnote>
  <w:footnote w:type="continuationSeparator" w:id="0">
    <w:p w14:paraId="0A6599D4" w14:textId="77777777" w:rsidR="00DA396F" w:rsidRDefault="00DA3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D8B"/>
    <w:rsid w:val="0015074B"/>
    <w:rsid w:val="0029639D"/>
    <w:rsid w:val="00326F90"/>
    <w:rsid w:val="009B2046"/>
    <w:rsid w:val="00AA1D8D"/>
    <w:rsid w:val="00B47730"/>
    <w:rsid w:val="00C46F13"/>
    <w:rsid w:val="00CB0664"/>
    <w:rsid w:val="00D228FD"/>
    <w:rsid w:val="00DA3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44CE5F-5859-439E-9197-E336DC07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228F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228FD"/>
    <w:pPr>
      <w:spacing w:after="100"/>
      <w:ind w:left="180"/>
    </w:pPr>
  </w:style>
  <w:style w:type="character" w:styleId="Hipervnculo">
    <w:name w:val="Hyperlink"/>
    <w:basedOn w:val="Fuentedeprrafopredeter"/>
    <w:uiPriority w:val="99"/>
    <w:unhideWhenUsed/>
    <w:rsid w:val="00D228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2350</Words>
  <Characters>12929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Felipe Velez Estrada</cp:lastModifiedBy>
  <cp:revision>3</cp:revision>
  <cp:lastPrinted>2026-09-04T21:32:00Z</cp:lastPrinted>
  <dcterms:created xsi:type="dcterms:W3CDTF">2013-12-23T23:15:00Z</dcterms:created>
  <dcterms:modified xsi:type="dcterms:W3CDTF">2026-09-06T23:45:00Z</dcterms:modified>
  <cp:category/>
</cp:coreProperties>
</file>