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42542" w14:textId="7A9E85FF" w:rsidR="009D1ABC" w:rsidRDefault="009D1ABC" w:rsidP="009D1ABC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Objetivos</w:t>
      </w:r>
    </w:p>
    <w:p w14:paraId="216A49BB" w14:textId="63AACB98" w:rsidR="009D1ABC" w:rsidRPr="009D1ABC" w:rsidRDefault="009D1ABC" w:rsidP="009D1ABC">
      <w:pPr>
        <w:pStyle w:val="Prrafodelista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b/>
          <w:bCs/>
        </w:rPr>
      </w:pPr>
      <w:r w:rsidRPr="009D1ABC">
        <w:rPr>
          <w:rFonts w:ascii="Times New Roman" w:hAnsi="Times New Roman" w:cs="Times New Roman"/>
          <w:b/>
          <w:bCs/>
        </w:rPr>
        <w:t xml:space="preserve">Objetivo general: </w:t>
      </w:r>
      <w:r w:rsidRPr="009D1ABC">
        <w:rPr>
          <w:rFonts w:ascii="Times New Roman" w:hAnsi="Times New Roman" w:cs="Times New Roman"/>
        </w:rPr>
        <w:t>Diseñar e implementar un sistema de gestión de recursos comunitarios compartidos que</w:t>
      </w:r>
      <w:r>
        <w:rPr>
          <w:rFonts w:ascii="Times New Roman" w:hAnsi="Times New Roman" w:cs="Times New Roman"/>
        </w:rPr>
        <w:t xml:space="preserve"> </w:t>
      </w:r>
      <w:r w:rsidRPr="009D1ABC">
        <w:rPr>
          <w:rFonts w:ascii="Times New Roman" w:hAnsi="Times New Roman" w:cs="Times New Roman"/>
        </w:rPr>
        <w:t>administre el inventario de recursos y usuarios, gestione préstamos y devoluciones con trazabilidad completa, organice listas de espera justas y verificables, y genere información confiable para sustentar decisiones de inversión</w:t>
      </w:r>
      <w:r>
        <w:rPr>
          <w:rFonts w:ascii="Times New Roman" w:hAnsi="Times New Roman" w:cs="Times New Roman"/>
        </w:rPr>
        <w:t>.</w:t>
      </w:r>
    </w:p>
    <w:p w14:paraId="30AAA261" w14:textId="2A517ABC" w:rsidR="009D1ABC" w:rsidRPr="009D1ABC" w:rsidRDefault="009D1ABC" w:rsidP="009D1ABC">
      <w:pPr>
        <w:pStyle w:val="Prrafodelista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Objetivos específicos:</w:t>
      </w:r>
      <w:r>
        <w:rPr>
          <w:rFonts w:ascii="Times New Roman" w:hAnsi="Times New Roman" w:cs="Times New Roman"/>
        </w:rPr>
        <w:t xml:space="preserve"> </w:t>
      </w:r>
    </w:p>
    <w:p w14:paraId="217CA3FB" w14:textId="4FD36F12" w:rsidR="009D1ABC" w:rsidRPr="00E94827" w:rsidRDefault="009D1ABC" w:rsidP="009D1ABC">
      <w:pPr>
        <w:pStyle w:val="Prrafodelista"/>
        <w:numPr>
          <w:ilvl w:val="1"/>
          <w:numId w:val="1"/>
        </w:numPr>
        <w:spacing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</w:t>
      </w:r>
      <w:r w:rsidRPr="009D1ABC">
        <w:rPr>
          <w:rFonts w:ascii="Times New Roman" w:hAnsi="Times New Roman" w:cs="Times New Roman"/>
          <w:b/>
          <w:bCs/>
        </w:rPr>
        <w:t xml:space="preserve">Diseñar </w:t>
      </w:r>
      <w:r>
        <w:rPr>
          <w:rFonts w:ascii="Times New Roman" w:hAnsi="Times New Roman" w:cs="Times New Roman"/>
          <w:b/>
          <w:bCs/>
        </w:rPr>
        <w:t xml:space="preserve">una base de </w:t>
      </w:r>
      <w:r w:rsidRPr="009D1ABC">
        <w:rPr>
          <w:rFonts w:ascii="Times New Roman" w:hAnsi="Times New Roman" w:cs="Times New Roman"/>
          <w:b/>
          <w:bCs/>
        </w:rPr>
        <w:t xml:space="preserve">datos para </w:t>
      </w:r>
      <w:r>
        <w:rPr>
          <w:rFonts w:ascii="Times New Roman" w:hAnsi="Times New Roman" w:cs="Times New Roman"/>
          <w:b/>
          <w:bCs/>
        </w:rPr>
        <w:t xml:space="preserve">los </w:t>
      </w:r>
      <w:r w:rsidRPr="009D1ABC">
        <w:rPr>
          <w:rFonts w:ascii="Times New Roman" w:hAnsi="Times New Roman" w:cs="Times New Roman"/>
          <w:b/>
          <w:bCs/>
        </w:rPr>
        <w:t>recursos y usuarios</w:t>
      </w:r>
      <w:r>
        <w:rPr>
          <w:rFonts w:ascii="Times New Roman" w:hAnsi="Times New Roman" w:cs="Times New Roman"/>
        </w:rPr>
        <w:t xml:space="preserve"> donde se </w:t>
      </w:r>
      <w:r w:rsidRPr="009D1ABC">
        <w:rPr>
          <w:rFonts w:ascii="Times New Roman" w:hAnsi="Times New Roman" w:cs="Times New Roman"/>
        </w:rPr>
        <w:t>defin</w:t>
      </w:r>
      <w:r>
        <w:rPr>
          <w:rFonts w:ascii="Times New Roman" w:hAnsi="Times New Roman" w:cs="Times New Roman"/>
        </w:rPr>
        <w:t>a con un código personal cada usuario y herramienta de estudio</w:t>
      </w:r>
      <w:r w:rsidR="00E94827">
        <w:rPr>
          <w:rFonts w:ascii="Times New Roman" w:hAnsi="Times New Roman" w:cs="Times New Roman"/>
        </w:rPr>
        <w:t xml:space="preserve"> para su pronta identificación y localización.</w:t>
      </w:r>
    </w:p>
    <w:p w14:paraId="54256D6E" w14:textId="24220334" w:rsidR="00E94827" w:rsidRPr="00E94827" w:rsidRDefault="00E94827" w:rsidP="009D1ABC">
      <w:pPr>
        <w:pStyle w:val="Prrafodelista"/>
        <w:numPr>
          <w:ilvl w:val="1"/>
          <w:numId w:val="1"/>
        </w:numPr>
        <w:spacing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</w:t>
      </w:r>
      <w:r w:rsidRPr="00E94827">
        <w:rPr>
          <w:rFonts w:ascii="Times New Roman" w:hAnsi="Times New Roman" w:cs="Times New Roman"/>
          <w:b/>
          <w:bCs/>
        </w:rPr>
        <w:t xml:space="preserve">Implementar el registro de préstamos y devoluciones, </w:t>
      </w:r>
      <w:r w:rsidRPr="00E94827">
        <w:rPr>
          <w:rFonts w:ascii="Times New Roman" w:hAnsi="Times New Roman" w:cs="Times New Roman"/>
        </w:rPr>
        <w:t>conservando el historial completo de cada recurso y de cada usuario para efectos de trazabilidad.</w:t>
      </w:r>
    </w:p>
    <w:p w14:paraId="345A06C1" w14:textId="203C0522" w:rsidR="00E94827" w:rsidRPr="00E94827" w:rsidRDefault="00E94827" w:rsidP="009D1ABC">
      <w:pPr>
        <w:pStyle w:val="Prrafodelista"/>
        <w:numPr>
          <w:ilvl w:val="1"/>
          <w:numId w:val="1"/>
        </w:numPr>
        <w:spacing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</w:t>
      </w:r>
      <w:r w:rsidRPr="00E94827">
        <w:rPr>
          <w:rFonts w:ascii="Times New Roman" w:hAnsi="Times New Roman" w:cs="Times New Roman"/>
          <w:b/>
          <w:bCs/>
        </w:rPr>
        <w:t xml:space="preserve">Desarrollar una lista de espera por recurso </w:t>
      </w:r>
      <w:r w:rsidRPr="00E94827">
        <w:rPr>
          <w:rFonts w:ascii="Times New Roman" w:hAnsi="Times New Roman" w:cs="Times New Roman"/>
        </w:rPr>
        <w:t>que respete estrictamente el orden de llegada de las solicitudes, garantizando que la asignación del siguiente turno sea justa</w:t>
      </w:r>
      <w:r>
        <w:rPr>
          <w:rFonts w:ascii="Times New Roman" w:hAnsi="Times New Roman" w:cs="Times New Roman"/>
        </w:rPr>
        <w:t>.</w:t>
      </w:r>
    </w:p>
    <w:p w14:paraId="716AA218" w14:textId="46F7865D" w:rsidR="00E94827" w:rsidRPr="00E94827" w:rsidRDefault="00E94827" w:rsidP="009D1ABC">
      <w:pPr>
        <w:pStyle w:val="Prrafodelista"/>
        <w:numPr>
          <w:ilvl w:val="1"/>
          <w:numId w:val="1"/>
        </w:numPr>
        <w:spacing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</w:t>
      </w:r>
      <w:r w:rsidRPr="00E94827">
        <w:rPr>
          <w:rFonts w:ascii="Times New Roman" w:hAnsi="Times New Roman" w:cs="Times New Roman"/>
          <w:b/>
          <w:bCs/>
        </w:rPr>
        <w:t xml:space="preserve">Implementar un mecanismo de reversión </w:t>
      </w:r>
      <w:r w:rsidRPr="00E94827">
        <w:rPr>
          <w:rFonts w:ascii="Times New Roman" w:hAnsi="Times New Roman" w:cs="Times New Roman"/>
        </w:rPr>
        <w:t>de la última operación registrada, que permita corregir errores d</w:t>
      </w:r>
      <w:r>
        <w:rPr>
          <w:rFonts w:ascii="Times New Roman" w:hAnsi="Times New Roman" w:cs="Times New Roman"/>
        </w:rPr>
        <w:t>urante la</w:t>
      </w:r>
      <w:r w:rsidRPr="00E94827">
        <w:rPr>
          <w:rFonts w:ascii="Times New Roman" w:hAnsi="Times New Roman" w:cs="Times New Roman"/>
        </w:rPr>
        <w:t xml:space="preserve"> </w:t>
      </w:r>
      <w:r w:rsidRPr="00E94827">
        <w:rPr>
          <w:rFonts w:ascii="Times New Roman" w:hAnsi="Times New Roman" w:cs="Times New Roman"/>
        </w:rPr>
        <w:t>operac</w:t>
      </w:r>
      <w:r>
        <w:rPr>
          <w:rFonts w:ascii="Times New Roman" w:hAnsi="Times New Roman" w:cs="Times New Roman"/>
        </w:rPr>
        <w:t>ión</w:t>
      </w:r>
      <w:r w:rsidRPr="00E94827">
        <w:rPr>
          <w:rFonts w:ascii="Times New Roman" w:hAnsi="Times New Roman" w:cs="Times New Roman"/>
        </w:rPr>
        <w:t xml:space="preserve"> sin editar datos manualmente ni alterar el historial</w:t>
      </w:r>
      <w:r>
        <w:rPr>
          <w:rFonts w:ascii="Times New Roman" w:hAnsi="Times New Roman" w:cs="Times New Roman"/>
        </w:rPr>
        <w:t xml:space="preserve">. </w:t>
      </w:r>
    </w:p>
    <w:p w14:paraId="5B7DE381" w14:textId="45FA132C" w:rsidR="00E94827" w:rsidRPr="00E94827" w:rsidRDefault="00E94827" w:rsidP="009D1ABC">
      <w:pPr>
        <w:pStyle w:val="Prrafodelista"/>
        <w:numPr>
          <w:ilvl w:val="1"/>
          <w:numId w:val="1"/>
        </w:numPr>
        <w:spacing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</w:t>
      </w:r>
      <w:r w:rsidRPr="00E94827">
        <w:rPr>
          <w:rFonts w:ascii="Times New Roman" w:hAnsi="Times New Roman" w:cs="Times New Roman"/>
          <w:b/>
          <w:bCs/>
        </w:rPr>
        <w:t>Construir un módulo de ordenamiento de recursos</w:t>
      </w:r>
      <w:r>
        <w:rPr>
          <w:rFonts w:ascii="Times New Roman" w:hAnsi="Times New Roman" w:cs="Times New Roman"/>
          <w:b/>
          <w:bCs/>
        </w:rPr>
        <w:t xml:space="preserve"> para préstamos</w:t>
      </w:r>
      <w:r w:rsidRPr="00E94827">
        <w:rPr>
          <w:rFonts w:ascii="Times New Roman" w:hAnsi="Times New Roman" w:cs="Times New Roman"/>
          <w:b/>
          <w:bCs/>
        </w:rPr>
        <w:t xml:space="preserve"> </w:t>
      </w:r>
      <w:r w:rsidRPr="00E94827">
        <w:rPr>
          <w:rFonts w:ascii="Times New Roman" w:hAnsi="Times New Roman" w:cs="Times New Roman"/>
        </w:rPr>
        <w:t xml:space="preserve">bajo </w:t>
      </w:r>
      <w:r>
        <w:rPr>
          <w:rFonts w:ascii="Times New Roman" w:hAnsi="Times New Roman" w:cs="Times New Roman"/>
        </w:rPr>
        <w:t xml:space="preserve">los siguientes criterios:  productos </w:t>
      </w:r>
      <w:r w:rsidRPr="00E94827">
        <w:rPr>
          <w:rFonts w:ascii="Times New Roman" w:hAnsi="Times New Roman" w:cs="Times New Roman"/>
        </w:rPr>
        <w:t xml:space="preserve">más prestados, más antiguos, por categoría </w:t>
      </w:r>
      <w:r>
        <w:rPr>
          <w:rFonts w:ascii="Times New Roman" w:hAnsi="Times New Roman" w:cs="Times New Roman"/>
        </w:rPr>
        <w:t>y</w:t>
      </w:r>
      <w:r w:rsidRPr="00E94827">
        <w:rPr>
          <w:rFonts w:ascii="Times New Roman" w:hAnsi="Times New Roman" w:cs="Times New Roman"/>
        </w:rPr>
        <w:t xml:space="preserve"> por estado</w:t>
      </w:r>
      <w:r>
        <w:rPr>
          <w:rFonts w:ascii="Times New Roman" w:hAnsi="Times New Roman" w:cs="Times New Roman"/>
        </w:rPr>
        <w:t>.</w:t>
      </w:r>
    </w:p>
    <w:p w14:paraId="45358960" w14:textId="50F4FA19" w:rsidR="00E94827" w:rsidRPr="00E94827" w:rsidRDefault="00E94827" w:rsidP="009D1ABC">
      <w:pPr>
        <w:pStyle w:val="Prrafodelista"/>
        <w:numPr>
          <w:ilvl w:val="1"/>
          <w:numId w:val="1"/>
        </w:numPr>
        <w:spacing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 Desarrollar un filtro para la búsqueda de recursos </w:t>
      </w:r>
      <w:r w:rsidRPr="00E94827">
        <w:rPr>
          <w:rFonts w:ascii="Times New Roman" w:hAnsi="Times New Roman" w:cs="Times New Roman"/>
        </w:rPr>
        <w:t xml:space="preserve">que permita consultar de forma eficiente </w:t>
      </w:r>
      <w:r>
        <w:rPr>
          <w:rFonts w:ascii="Times New Roman" w:hAnsi="Times New Roman" w:cs="Times New Roman"/>
        </w:rPr>
        <w:t>cada producto según la</w:t>
      </w:r>
      <w:r w:rsidRPr="00E94827">
        <w:rPr>
          <w:rFonts w:ascii="Times New Roman" w:hAnsi="Times New Roman" w:cs="Times New Roman"/>
        </w:rPr>
        <w:t xml:space="preserve"> categoría determinada</w:t>
      </w:r>
      <w:r w:rsidRPr="00E94827">
        <w:rPr>
          <w:rFonts w:ascii="Times New Roman" w:hAnsi="Times New Roman" w:cs="Times New Roman"/>
        </w:rPr>
        <w:t>.</w:t>
      </w:r>
    </w:p>
    <w:p w14:paraId="186ADE15" w14:textId="5A719AF1" w:rsidR="00451504" w:rsidRPr="00451504" w:rsidRDefault="00E94827" w:rsidP="009D1ABC">
      <w:pPr>
        <w:pStyle w:val="Prrafodelista"/>
        <w:numPr>
          <w:ilvl w:val="1"/>
          <w:numId w:val="1"/>
        </w:numPr>
        <w:spacing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</w:t>
      </w:r>
      <w:r w:rsidRPr="00E94827">
        <w:rPr>
          <w:rFonts w:ascii="Times New Roman" w:hAnsi="Times New Roman" w:cs="Times New Roman"/>
          <w:b/>
          <w:bCs/>
        </w:rPr>
        <w:t>Modelar la red de sedes y puntos de préstamo</w:t>
      </w:r>
      <w:r w:rsidRPr="00E94827">
        <w:rPr>
          <w:rFonts w:ascii="Times New Roman" w:hAnsi="Times New Roman" w:cs="Times New Roman"/>
        </w:rPr>
        <w:t>, e implementar un algoritmo de búsqueda de</w:t>
      </w:r>
      <w:r w:rsidR="00451504">
        <w:rPr>
          <w:rFonts w:ascii="Times New Roman" w:hAnsi="Times New Roman" w:cs="Times New Roman"/>
        </w:rPr>
        <w:t>l</w:t>
      </w:r>
      <w:r w:rsidRPr="00E94827">
        <w:rPr>
          <w:rFonts w:ascii="Times New Roman" w:hAnsi="Times New Roman" w:cs="Times New Roman"/>
        </w:rPr>
        <w:t xml:space="preserve"> camino</w:t>
      </w:r>
      <w:r w:rsidR="00451504">
        <w:rPr>
          <w:rFonts w:ascii="Times New Roman" w:hAnsi="Times New Roman" w:cs="Times New Roman"/>
        </w:rPr>
        <w:t xml:space="preserve"> para la sede más cercana que presente disponibilidad del producto.</w:t>
      </w:r>
    </w:p>
    <w:p w14:paraId="0BBACD3E" w14:textId="2AA404AF" w:rsidR="00451504" w:rsidRPr="00451504" w:rsidRDefault="00451504" w:rsidP="009D1ABC">
      <w:pPr>
        <w:pStyle w:val="Prrafodelista"/>
        <w:numPr>
          <w:ilvl w:val="1"/>
          <w:numId w:val="1"/>
        </w:numPr>
        <w:spacing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</w:t>
      </w:r>
      <w:r w:rsidRPr="00451504">
        <w:rPr>
          <w:rFonts w:ascii="Times New Roman" w:hAnsi="Times New Roman" w:cs="Times New Roman"/>
          <w:b/>
          <w:bCs/>
        </w:rPr>
        <w:t>Generar un informe de uso con indicadores</w:t>
      </w:r>
      <w:r>
        <w:rPr>
          <w:rFonts w:ascii="Times New Roman" w:hAnsi="Times New Roman" w:cs="Times New Roman"/>
          <w:b/>
          <w:bCs/>
        </w:rPr>
        <w:t>,</w:t>
      </w:r>
      <w:r w:rsidRPr="00451504">
        <w:rPr>
          <w:rFonts w:ascii="Times New Roman" w:hAnsi="Times New Roman" w:cs="Times New Roman"/>
        </w:rPr>
        <w:t xml:space="preserve"> tales como </w:t>
      </w:r>
      <w:r w:rsidRPr="00451504">
        <w:rPr>
          <w:rFonts w:ascii="Times New Roman" w:hAnsi="Times New Roman" w:cs="Times New Roman"/>
        </w:rPr>
        <w:t>recursos más prestados, tasas de devolución, demanda por categoría</w:t>
      </w:r>
      <w:r w:rsidRPr="00451504">
        <w:rPr>
          <w:rFonts w:ascii="Times New Roman" w:hAnsi="Times New Roman" w:cs="Times New Roman"/>
        </w:rPr>
        <w:t xml:space="preserve"> y stock, con el fin de concluir una decisión de inversión.</w:t>
      </w:r>
      <w:r>
        <w:rPr>
          <w:rFonts w:ascii="Times New Roman" w:hAnsi="Times New Roman" w:cs="Times New Roman"/>
          <w:b/>
          <w:bCs/>
        </w:rPr>
        <w:t xml:space="preserve"> </w:t>
      </w:r>
      <w:r w:rsidRPr="00451504">
        <w:rPr>
          <w:rFonts w:ascii="Times New Roman" w:hAnsi="Times New Roman" w:cs="Times New Roman"/>
          <w:b/>
          <w:bCs/>
        </w:rPr>
        <w:t xml:space="preserve"> </w:t>
      </w:r>
    </w:p>
    <w:p w14:paraId="5D5DA71D" w14:textId="0FB03D0F" w:rsidR="00E94827" w:rsidRPr="009D1ABC" w:rsidRDefault="00E94827" w:rsidP="00451504">
      <w:pPr>
        <w:pStyle w:val="Prrafodelista"/>
        <w:spacing w:line="480" w:lineRule="auto"/>
        <w:ind w:left="1080"/>
        <w:rPr>
          <w:rFonts w:ascii="Times New Roman" w:hAnsi="Times New Roman" w:cs="Times New Roman"/>
          <w:b/>
          <w:bCs/>
        </w:rPr>
      </w:pPr>
    </w:p>
    <w:sectPr w:rsidR="00E94827" w:rsidRPr="009D1AB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A62F8F"/>
    <w:multiLevelType w:val="multilevel"/>
    <w:tmpl w:val="F3D23F8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num w:numId="1" w16cid:durableId="14180898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ABC"/>
    <w:rsid w:val="00451504"/>
    <w:rsid w:val="009D1ABC"/>
    <w:rsid w:val="00E46A07"/>
    <w:rsid w:val="00E94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A4A4D7"/>
  <w15:chartTrackingRefBased/>
  <w15:docId w15:val="{3246233A-7AA4-4B54-AACD-ECB7C020D4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D1A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D1A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D1A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D1A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D1A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D1A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D1A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D1A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D1A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D1A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D1A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D1A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D1AB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D1AB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D1AB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D1AB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D1AB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D1AB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D1A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D1A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D1A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D1A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D1A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D1AB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D1AB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D1AB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D1A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D1AB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D1A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261</Words>
  <Characters>1439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Santiago Lopez Perez</dc:creator>
  <cp:keywords/>
  <dc:description/>
  <cp:lastModifiedBy>Daniel Santiago Lopez Perez</cp:lastModifiedBy>
  <cp:revision>1</cp:revision>
  <dcterms:created xsi:type="dcterms:W3CDTF">2026-08-10T02:14:00Z</dcterms:created>
  <dcterms:modified xsi:type="dcterms:W3CDTF">2026-08-10T02:38:00Z</dcterms:modified>
</cp:coreProperties>
</file>