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right="-249" w:firstLine="709"/>
        <w:rPr>
          <w:rFonts w:ascii="DIN Next Rounded LT Pro" w:cs="DIN Next Rounded LT Pro" w:eastAsia="DIN Next Rounded LT Pro" w:hAnsi="DIN Next Rounded LT Pr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-1154520</wp:posOffset>
            </wp:positionH>
            <wp:positionV relativeFrom="paragraph">
              <wp:posOffset>-1001394</wp:posOffset>
            </wp:positionV>
            <wp:extent cx="7550888" cy="10769600"/>
            <wp:effectExtent b="0" l="0" r="0" t="0"/>
            <wp:wrapNone/>
            <wp:docPr id="8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550888" cy="10769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-330199</wp:posOffset>
                </wp:positionV>
                <wp:extent cx="1456690" cy="337820"/>
                <wp:effectExtent b="0" l="0" r="0" t="0"/>
                <wp:wrapNone/>
                <wp:docPr id="86" name=""/>
                <a:graphic>
                  <a:graphicData uri="http://schemas.microsoft.com/office/word/2010/wordprocessingShape">
                    <wps:wsp>
                      <wps:cNvSpPr/>
                      <wps:cNvPr id="9" name="Shape 9"/>
                      <wps:spPr>
                        <a:xfrm>
                          <a:off x="4622418" y="3615853"/>
                          <a:ext cx="1447165" cy="32829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ncode Sans Medium" w:cs="Encode Sans Medium" w:eastAsia="Encode Sans Medium" w:hAnsi="Encode Sans Medium"/>
                                <w:b w:val="0"/>
                                <w:i w:val="0"/>
                                <w:smallCaps w:val="0"/>
                                <w:strike w:val="0"/>
                                <w:color w:val="010202"/>
                                <w:sz w:val="24"/>
                                <w:vertAlign w:val="baseline"/>
                              </w:rPr>
                              <w:t xml:space="preserve">Febrero 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-330199</wp:posOffset>
                </wp:positionV>
                <wp:extent cx="1456690" cy="337820"/>
                <wp:effectExtent b="0" l="0" r="0" t="0"/>
                <wp:wrapNone/>
                <wp:docPr id="86"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456690" cy="337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-25399</wp:posOffset>
                </wp:positionV>
                <wp:extent cx="1762125" cy="352425"/>
                <wp:effectExtent b="0" l="0" r="0" t="0"/>
                <wp:wrapNone/>
                <wp:docPr id="80" name=""/>
                <a:graphic>
                  <a:graphicData uri="http://schemas.microsoft.com/office/word/2010/wordprocessingShape">
                    <wps:wsp>
                      <wps:cNvSpPr/>
                      <wps:cNvPr id="3" name="Shape 3"/>
                      <wps:spPr>
                        <a:xfrm>
                          <a:off x="4469700" y="3608550"/>
                          <a:ext cx="17526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ncode Sans Medium" w:cs="Encode Sans Medium" w:eastAsia="Encode Sans Medium" w:hAnsi="Encode Sans Medium"/>
                                <w:b w:val="0"/>
                                <w:i w:val="0"/>
                                <w:smallCaps w:val="0"/>
                                <w:strike w:val="0"/>
                                <w:color w:val="010202"/>
                                <w:sz w:val="24"/>
                                <w:vertAlign w:val="baseline"/>
                              </w:rPr>
                              <w:t xml:space="preserve">Contrato de salida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-25399</wp:posOffset>
                </wp:positionV>
                <wp:extent cx="1762125" cy="352425"/>
                <wp:effectExtent b="0" l="0" r="0" t="0"/>
                <wp:wrapNone/>
                <wp:docPr id="80"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1762125" cy="352425"/>
                        </a:xfrm>
                        <a:prstGeom prst="rect"/>
                        <a:ln/>
                      </pic:spPr>
                    </pic:pic>
                  </a:graphicData>
                </a:graphic>
              </wp:anchor>
            </w:drawing>
          </mc:Fallback>
        </mc:AlternateContent>
      </w:r>
    </w:p>
    <w:p w:rsidR="00000000" w:rsidDel="00000000" w:rsidP="00000000" w:rsidRDefault="00000000" w:rsidRPr="00000000" w14:paraId="00000003">
      <w:pPr>
        <w:ind w:right="-249" w:firstLine="709"/>
        <w:jc w:val="center"/>
        <w:rPr/>
      </w:pPr>
      <w:r w:rsidDel="00000000" w:rsidR="00000000" w:rsidRPr="00000000">
        <w:rPr>
          <w:rtl w:val="0"/>
        </w:rPr>
      </w:r>
    </w:p>
    <w:p w:rsidR="00000000" w:rsidDel="00000000" w:rsidP="00000000" w:rsidRDefault="00000000" w:rsidRPr="00000000" w14:paraId="00000004">
      <w:pPr>
        <w:ind w:right="-249" w:firstLine="709"/>
        <w:rPr/>
      </w:pPr>
      <w:r w:rsidDel="00000000" w:rsidR="00000000" w:rsidRPr="00000000">
        <w:rPr>
          <w:rtl w:val="0"/>
        </w:rPr>
      </w:r>
    </w:p>
    <w:p w:rsidR="00000000" w:rsidDel="00000000" w:rsidP="00000000" w:rsidRDefault="00000000" w:rsidRPr="00000000" w14:paraId="00000005">
      <w:pPr>
        <w:ind w:right="-249" w:firstLine="709"/>
        <w:rPr/>
      </w:pPr>
      <w:r w:rsidDel="00000000" w:rsidR="00000000" w:rsidRPr="00000000">
        <w:rPr>
          <w:rtl w:val="0"/>
        </w:rPr>
      </w:r>
    </w:p>
    <w:p w:rsidR="00000000" w:rsidDel="00000000" w:rsidP="00000000" w:rsidRDefault="00000000" w:rsidRPr="00000000" w14:paraId="00000006">
      <w:pPr>
        <w:ind w:right="-249" w:firstLine="709"/>
        <w:rPr/>
      </w:pPr>
      <w:r w:rsidDel="00000000" w:rsidR="00000000" w:rsidRPr="00000000">
        <w:rPr>
          <w:rtl w:val="0"/>
        </w:rPr>
      </w:r>
    </w:p>
    <w:p w:rsidR="00000000" w:rsidDel="00000000" w:rsidP="00000000" w:rsidRDefault="00000000" w:rsidRPr="00000000" w14:paraId="00000007">
      <w:pPr>
        <w:ind w:right="-249" w:firstLine="709"/>
        <w:rPr/>
      </w:pPr>
      <w:r w:rsidDel="00000000" w:rsidR="00000000" w:rsidRPr="00000000">
        <w:rPr>
          <w:rtl w:val="0"/>
        </w:rPr>
      </w:r>
    </w:p>
    <w:p w:rsidR="00000000" w:rsidDel="00000000" w:rsidP="00000000" w:rsidRDefault="00000000" w:rsidRPr="00000000" w14:paraId="00000008">
      <w:pPr>
        <w:ind w:right="-249" w:firstLine="709"/>
        <w:rPr/>
      </w:pPr>
      <w:r w:rsidDel="00000000" w:rsidR="00000000" w:rsidRPr="00000000">
        <w:rPr>
          <w:rtl w:val="0"/>
        </w:rPr>
      </w:r>
    </w:p>
    <w:p w:rsidR="00000000" w:rsidDel="00000000" w:rsidP="00000000" w:rsidRDefault="00000000" w:rsidRPr="00000000" w14:paraId="00000009">
      <w:pPr>
        <w:ind w:right="-249" w:firstLine="709"/>
        <w:rPr/>
      </w:pPr>
      <w:r w:rsidDel="00000000" w:rsidR="00000000" w:rsidRPr="00000000">
        <w:rPr>
          <w:rtl w:val="0"/>
        </w:rPr>
      </w:r>
    </w:p>
    <w:p w:rsidR="00000000" w:rsidDel="00000000" w:rsidP="00000000" w:rsidRDefault="00000000" w:rsidRPr="00000000" w14:paraId="0000000A">
      <w:pPr>
        <w:ind w:right="-249" w:firstLine="709"/>
        <w:rPr/>
      </w:pPr>
      <w:r w:rsidDel="00000000" w:rsidR="00000000" w:rsidRPr="00000000">
        <w:rPr>
          <w:rtl w:val="0"/>
        </w:rPr>
      </w:r>
    </w:p>
    <w:p w:rsidR="00000000" w:rsidDel="00000000" w:rsidP="00000000" w:rsidRDefault="00000000" w:rsidRPr="00000000" w14:paraId="0000000B">
      <w:pPr>
        <w:ind w:right="-249" w:firstLine="709"/>
        <w:rPr/>
      </w:pPr>
      <w:r w:rsidDel="00000000" w:rsidR="00000000" w:rsidRPr="00000000">
        <w:rPr>
          <w:rtl w:val="0"/>
        </w:rPr>
      </w:r>
    </w:p>
    <w:p w:rsidR="00000000" w:rsidDel="00000000" w:rsidP="00000000" w:rsidRDefault="00000000" w:rsidRPr="00000000" w14:paraId="0000000C">
      <w:pPr>
        <w:ind w:right="-249" w:firstLine="709"/>
        <w:rPr/>
      </w:pPr>
      <w:r w:rsidDel="00000000" w:rsidR="00000000" w:rsidRPr="00000000">
        <w:rPr>
          <w:rtl w:val="0"/>
        </w:rPr>
      </w:r>
    </w:p>
    <w:p w:rsidR="00000000" w:rsidDel="00000000" w:rsidP="00000000" w:rsidRDefault="00000000" w:rsidRPr="00000000" w14:paraId="0000000D">
      <w:pPr>
        <w:ind w:right="-249" w:firstLine="709"/>
        <w:rPr/>
      </w:pPr>
      <w:r w:rsidDel="00000000" w:rsidR="00000000" w:rsidRPr="00000000">
        <w:rPr>
          <w:rtl w:val="0"/>
        </w:rPr>
      </w:r>
    </w:p>
    <w:p w:rsidR="00000000" w:rsidDel="00000000" w:rsidP="00000000" w:rsidRDefault="00000000" w:rsidRPr="00000000" w14:paraId="0000000E">
      <w:pPr>
        <w:ind w:right="-249" w:firstLine="709"/>
        <w:rPr/>
      </w:pPr>
      <w:r w:rsidDel="00000000" w:rsidR="00000000" w:rsidRPr="00000000">
        <w:rPr>
          <w:rtl w:val="0"/>
        </w:rPr>
      </w:r>
    </w:p>
    <w:p w:rsidR="00000000" w:rsidDel="00000000" w:rsidP="00000000" w:rsidRDefault="00000000" w:rsidRPr="00000000" w14:paraId="0000000F">
      <w:pPr>
        <w:ind w:right="-249" w:firstLine="709"/>
        <w:rPr/>
      </w:pPr>
      <w:r w:rsidDel="00000000" w:rsidR="00000000" w:rsidRPr="00000000">
        <w:rPr>
          <w:rtl w:val="0"/>
        </w:rPr>
      </w:r>
    </w:p>
    <w:p w:rsidR="00000000" w:rsidDel="00000000" w:rsidP="00000000" w:rsidRDefault="00000000" w:rsidRPr="00000000" w14:paraId="00000010">
      <w:pPr>
        <w:ind w:right="-249" w:firstLine="709"/>
        <w:rPr/>
      </w:pPr>
      <w:r w:rsidDel="00000000" w:rsidR="00000000" w:rsidRPr="00000000">
        <w:rPr>
          <w:rtl w:val="0"/>
        </w:rPr>
      </w:r>
    </w:p>
    <w:p w:rsidR="00000000" w:rsidDel="00000000" w:rsidP="00000000" w:rsidRDefault="00000000" w:rsidRPr="00000000" w14:paraId="00000011">
      <w:pPr>
        <w:ind w:right="-249" w:firstLine="709"/>
        <w:rPr/>
      </w:pPr>
      <w:r w:rsidDel="00000000" w:rsidR="00000000" w:rsidRPr="00000000">
        <w:rPr>
          <w:rtl w:val="0"/>
        </w:rPr>
      </w:r>
    </w:p>
    <w:p w:rsidR="00000000" w:rsidDel="00000000" w:rsidP="00000000" w:rsidRDefault="00000000" w:rsidRPr="00000000" w14:paraId="00000012">
      <w:pPr>
        <w:ind w:right="-249" w:firstLine="709"/>
        <w:rPr/>
      </w:pPr>
      <w:r w:rsidDel="00000000" w:rsidR="00000000" w:rsidRPr="00000000">
        <w:rPr>
          <w:rtl w:val="0"/>
        </w:rPr>
      </w:r>
    </w:p>
    <w:p w:rsidR="00000000" w:rsidDel="00000000" w:rsidP="00000000" w:rsidRDefault="00000000" w:rsidRPr="00000000" w14:paraId="00000013">
      <w:pPr>
        <w:ind w:right="-249" w:firstLine="709"/>
        <w:rPr/>
      </w:pPr>
      <w:r w:rsidDel="00000000" w:rsidR="00000000" w:rsidRPr="00000000">
        <w:rPr>
          <w:rtl w:val="0"/>
        </w:rPr>
      </w:r>
    </w:p>
    <w:p w:rsidR="00000000" w:rsidDel="00000000" w:rsidP="00000000" w:rsidRDefault="00000000" w:rsidRPr="00000000" w14:paraId="00000014">
      <w:pPr>
        <w:ind w:right="-249" w:firstLine="70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152400</wp:posOffset>
                </wp:positionV>
                <wp:extent cx="5181600" cy="809625"/>
                <wp:effectExtent b="0" l="0" r="0" t="0"/>
                <wp:wrapNone/>
                <wp:docPr id="79" name=""/>
                <a:graphic>
                  <a:graphicData uri="http://schemas.microsoft.com/office/word/2010/wordprocessingShape">
                    <wps:wsp>
                      <wps:cNvSpPr/>
                      <wps:cNvPr id="2" name="Shape 2"/>
                      <wps:spPr>
                        <a:xfrm>
                          <a:off x="2759963" y="3379950"/>
                          <a:ext cx="5172075"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ncode Sans Medium" w:cs="Encode Sans Medium" w:eastAsia="Encode Sans Medium" w:hAnsi="Encode Sans Medium"/>
                                <w:b w:val="0"/>
                                <w:i w:val="0"/>
                                <w:smallCaps w:val="0"/>
                                <w:strike w:val="0"/>
                                <w:color w:val="000000"/>
                                <w:sz w:val="44"/>
                                <w:vertAlign w:val="baseline"/>
                              </w:rPr>
                              <w:t xml:space="preserve">ws_gdeba_generacionPaseExpediente</w:t>
                            </w:r>
                            <w:r w:rsidDel="00000000" w:rsidR="00000000" w:rsidRPr="00000000">
                              <w:rPr>
                                <w:rFonts w:ascii="Encode Sans Medium" w:cs="Encode Sans Medium" w:eastAsia="Encode Sans Medium" w:hAnsi="Encode Sans Medium"/>
                                <w:b w:val="0"/>
                                <w:i w:val="0"/>
                                <w:smallCaps w:val="0"/>
                                <w:strike w:val="0"/>
                                <w:color w:val="000000"/>
                                <w:sz w:val="40"/>
                                <w:vertAlign w:val="baseline"/>
                              </w:rPr>
                              <w:t xml:space="preserve">generarPaseExpedienteConDesbloqueo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152400</wp:posOffset>
                </wp:positionV>
                <wp:extent cx="5181600" cy="809625"/>
                <wp:effectExtent b="0" l="0" r="0" t="0"/>
                <wp:wrapNone/>
                <wp:docPr id="79"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181600" cy="809625"/>
                        </a:xfrm>
                        <a:prstGeom prst="rect"/>
                        <a:ln/>
                      </pic:spPr>
                    </pic:pic>
                  </a:graphicData>
                </a:graphic>
              </wp:anchor>
            </w:drawing>
          </mc:Fallback>
        </mc:AlternateContent>
      </w:r>
    </w:p>
    <w:p w:rsidR="00000000" w:rsidDel="00000000" w:rsidP="00000000" w:rsidRDefault="00000000" w:rsidRPr="00000000" w14:paraId="00000015">
      <w:pPr>
        <w:ind w:right="-249" w:firstLine="709"/>
        <w:rPr/>
      </w:pPr>
      <w:r w:rsidDel="00000000" w:rsidR="00000000" w:rsidRPr="00000000">
        <w:rPr>
          <w:rtl w:val="0"/>
        </w:rPr>
      </w:r>
    </w:p>
    <w:p w:rsidR="00000000" w:rsidDel="00000000" w:rsidP="00000000" w:rsidRDefault="00000000" w:rsidRPr="00000000" w14:paraId="00000016">
      <w:pPr>
        <w:ind w:right="-249" w:firstLine="709"/>
        <w:rPr/>
      </w:pPr>
      <w:r w:rsidDel="00000000" w:rsidR="00000000" w:rsidRPr="00000000">
        <w:rPr>
          <w:rtl w:val="0"/>
        </w:rPr>
      </w:r>
    </w:p>
    <w:p w:rsidR="00000000" w:rsidDel="00000000" w:rsidP="00000000" w:rsidRDefault="00000000" w:rsidRPr="00000000" w14:paraId="00000017">
      <w:pPr>
        <w:ind w:right="-249" w:firstLine="709"/>
        <w:rPr/>
      </w:pPr>
      <w:r w:rsidDel="00000000" w:rsidR="00000000" w:rsidRPr="00000000">
        <w:rPr>
          <w:rtl w:val="0"/>
        </w:rPr>
      </w:r>
    </w:p>
    <w:p w:rsidR="00000000" w:rsidDel="00000000" w:rsidP="00000000" w:rsidRDefault="00000000" w:rsidRPr="00000000" w14:paraId="00000018">
      <w:pPr>
        <w:ind w:right="-249" w:firstLine="709"/>
        <w:rPr/>
      </w:pPr>
      <w:r w:rsidDel="00000000" w:rsidR="00000000" w:rsidRPr="00000000">
        <w:rPr>
          <w:rtl w:val="0"/>
        </w:rPr>
      </w:r>
    </w:p>
    <w:p w:rsidR="00000000" w:rsidDel="00000000" w:rsidP="00000000" w:rsidRDefault="00000000" w:rsidRPr="00000000" w14:paraId="00000019">
      <w:pPr>
        <w:ind w:right="-249" w:firstLine="709"/>
        <w:rPr/>
      </w:pPr>
      <w:r w:rsidDel="00000000" w:rsidR="00000000" w:rsidRPr="00000000">
        <w:rPr>
          <w:rtl w:val="0"/>
        </w:rPr>
      </w:r>
    </w:p>
    <w:p w:rsidR="00000000" w:rsidDel="00000000" w:rsidP="00000000" w:rsidRDefault="00000000" w:rsidRPr="00000000" w14:paraId="0000001A">
      <w:pPr>
        <w:ind w:right="-249" w:firstLine="709"/>
        <w:rPr/>
      </w:pPr>
      <w:r w:rsidDel="00000000" w:rsidR="00000000" w:rsidRPr="00000000">
        <w:rPr>
          <w:rtl w:val="0"/>
        </w:rPr>
      </w:r>
    </w:p>
    <w:p w:rsidR="00000000" w:rsidDel="00000000" w:rsidP="00000000" w:rsidRDefault="00000000" w:rsidRPr="00000000" w14:paraId="0000001B">
      <w:pPr>
        <w:ind w:right="-249" w:firstLine="709"/>
        <w:rPr/>
      </w:pPr>
      <w:r w:rsidDel="00000000" w:rsidR="00000000" w:rsidRPr="00000000">
        <w:rPr>
          <w:rtl w:val="0"/>
        </w:rPr>
      </w:r>
    </w:p>
    <w:p w:rsidR="00000000" w:rsidDel="00000000" w:rsidP="00000000" w:rsidRDefault="00000000" w:rsidRPr="00000000" w14:paraId="0000001C">
      <w:pPr>
        <w:ind w:right="-249" w:firstLine="709"/>
        <w:rPr/>
      </w:pPr>
      <w:r w:rsidDel="00000000" w:rsidR="00000000" w:rsidRPr="00000000">
        <w:rPr>
          <w:rtl w:val="0"/>
        </w:rPr>
      </w:r>
    </w:p>
    <w:p w:rsidR="00000000" w:rsidDel="00000000" w:rsidP="00000000" w:rsidRDefault="00000000" w:rsidRPr="00000000" w14:paraId="0000001D">
      <w:pPr>
        <w:ind w:right="-249" w:firstLine="709"/>
        <w:rPr/>
      </w:pPr>
      <w:r w:rsidDel="00000000" w:rsidR="00000000" w:rsidRPr="00000000">
        <w:rPr>
          <w:rtl w:val="0"/>
        </w:rPr>
      </w:r>
    </w:p>
    <w:p w:rsidR="00000000" w:rsidDel="00000000" w:rsidP="00000000" w:rsidRDefault="00000000" w:rsidRPr="00000000" w14:paraId="0000001E">
      <w:pPr>
        <w:ind w:right="-249" w:firstLine="709"/>
        <w:rPr/>
      </w:pPr>
      <w:r w:rsidDel="00000000" w:rsidR="00000000" w:rsidRPr="00000000">
        <w:rPr>
          <w:rtl w:val="0"/>
        </w:rPr>
      </w:r>
    </w:p>
    <w:p w:rsidR="00000000" w:rsidDel="00000000" w:rsidP="00000000" w:rsidRDefault="00000000" w:rsidRPr="00000000" w14:paraId="0000001F">
      <w:pPr>
        <w:ind w:right="-249" w:firstLine="709"/>
        <w:rPr/>
      </w:pPr>
      <w:r w:rsidDel="00000000" w:rsidR="00000000" w:rsidRPr="00000000">
        <w:rPr>
          <w:rtl w:val="0"/>
        </w:rPr>
      </w:r>
    </w:p>
    <w:p w:rsidR="00000000" w:rsidDel="00000000" w:rsidP="00000000" w:rsidRDefault="00000000" w:rsidRPr="00000000" w14:paraId="00000020">
      <w:pPr>
        <w:ind w:right="-249" w:firstLine="709"/>
        <w:rPr/>
      </w:pPr>
      <w:r w:rsidDel="00000000" w:rsidR="00000000" w:rsidRPr="00000000">
        <w:rPr>
          <w:rtl w:val="0"/>
        </w:rPr>
      </w:r>
    </w:p>
    <w:p w:rsidR="00000000" w:rsidDel="00000000" w:rsidP="00000000" w:rsidRDefault="00000000" w:rsidRPr="00000000" w14:paraId="00000021">
      <w:pPr>
        <w:ind w:right="-249" w:firstLine="709"/>
        <w:rPr/>
      </w:pPr>
      <w:r w:rsidDel="00000000" w:rsidR="00000000" w:rsidRPr="00000000">
        <w:rPr>
          <w:rtl w:val="0"/>
        </w:rPr>
      </w:r>
    </w:p>
    <w:p w:rsidR="00000000" w:rsidDel="00000000" w:rsidP="00000000" w:rsidRDefault="00000000" w:rsidRPr="00000000" w14:paraId="00000022">
      <w:pPr>
        <w:ind w:right="-249" w:firstLine="709"/>
        <w:rPr/>
      </w:pPr>
      <w:r w:rsidDel="00000000" w:rsidR="00000000" w:rsidRPr="00000000">
        <w:rPr>
          <w:rtl w:val="0"/>
        </w:rPr>
      </w:r>
    </w:p>
    <w:p w:rsidR="00000000" w:rsidDel="00000000" w:rsidP="00000000" w:rsidRDefault="00000000" w:rsidRPr="00000000" w14:paraId="00000023">
      <w:pPr>
        <w:ind w:right="-249" w:firstLine="709"/>
        <w:rPr/>
      </w:pPr>
      <w:r w:rsidDel="00000000" w:rsidR="00000000" w:rsidRPr="00000000">
        <w:rPr>
          <w:rtl w:val="0"/>
        </w:rPr>
      </w:r>
    </w:p>
    <w:p w:rsidR="00000000" w:rsidDel="00000000" w:rsidP="00000000" w:rsidRDefault="00000000" w:rsidRPr="00000000" w14:paraId="00000024">
      <w:pPr>
        <w:ind w:right="-249" w:firstLine="709"/>
        <w:rPr/>
      </w:pPr>
      <w:r w:rsidDel="00000000" w:rsidR="00000000" w:rsidRPr="00000000">
        <w:rPr>
          <w:rtl w:val="0"/>
        </w:rPr>
      </w:r>
    </w:p>
    <w:p w:rsidR="00000000" w:rsidDel="00000000" w:rsidP="00000000" w:rsidRDefault="00000000" w:rsidRPr="00000000" w14:paraId="00000025">
      <w:pPr>
        <w:ind w:right="-249" w:firstLine="709"/>
        <w:rPr/>
      </w:pPr>
      <w:r w:rsidDel="00000000" w:rsidR="00000000" w:rsidRPr="00000000">
        <w:rPr>
          <w:rtl w:val="0"/>
        </w:rPr>
      </w:r>
    </w:p>
    <w:p w:rsidR="00000000" w:rsidDel="00000000" w:rsidP="00000000" w:rsidRDefault="00000000" w:rsidRPr="00000000" w14:paraId="00000026">
      <w:pPr>
        <w:ind w:right="-249" w:firstLine="709"/>
        <w:rPr/>
      </w:pPr>
      <w:r w:rsidDel="00000000" w:rsidR="00000000" w:rsidRPr="00000000">
        <w:rPr>
          <w:rtl w:val="0"/>
        </w:rPr>
      </w:r>
    </w:p>
    <w:p w:rsidR="00000000" w:rsidDel="00000000" w:rsidP="00000000" w:rsidRDefault="00000000" w:rsidRPr="00000000" w14:paraId="00000027">
      <w:pPr>
        <w:ind w:right="-249" w:firstLine="709"/>
        <w:rPr/>
      </w:pPr>
      <w:r w:rsidDel="00000000" w:rsidR="00000000" w:rsidRPr="00000000">
        <w:rPr>
          <w:rtl w:val="0"/>
        </w:rPr>
      </w:r>
    </w:p>
    <w:p w:rsidR="00000000" w:rsidDel="00000000" w:rsidP="00000000" w:rsidRDefault="00000000" w:rsidRPr="00000000" w14:paraId="00000028">
      <w:pPr>
        <w:ind w:right="-249" w:firstLine="709"/>
        <w:rPr/>
      </w:pPr>
      <w:r w:rsidDel="00000000" w:rsidR="00000000" w:rsidRPr="00000000">
        <w:rPr>
          <w:rtl w:val="0"/>
        </w:rPr>
      </w:r>
    </w:p>
    <w:p w:rsidR="00000000" w:rsidDel="00000000" w:rsidP="00000000" w:rsidRDefault="00000000" w:rsidRPr="00000000" w14:paraId="00000029">
      <w:pPr>
        <w:ind w:right="-249" w:firstLine="709"/>
        <w:rPr/>
      </w:pPr>
      <w:r w:rsidDel="00000000" w:rsidR="00000000" w:rsidRPr="00000000">
        <w:rPr>
          <w:rtl w:val="0"/>
        </w:rPr>
      </w:r>
    </w:p>
    <w:p w:rsidR="00000000" w:rsidDel="00000000" w:rsidP="00000000" w:rsidRDefault="00000000" w:rsidRPr="00000000" w14:paraId="0000002A">
      <w:pPr>
        <w:ind w:right="-249" w:firstLine="709"/>
        <w:rPr/>
      </w:pPr>
      <w:r w:rsidDel="00000000" w:rsidR="00000000" w:rsidRPr="00000000">
        <w:rPr>
          <w:rtl w:val="0"/>
        </w:rPr>
      </w:r>
    </w:p>
    <w:p w:rsidR="00000000" w:rsidDel="00000000" w:rsidP="00000000" w:rsidRDefault="00000000" w:rsidRPr="00000000" w14:paraId="0000002B">
      <w:pPr>
        <w:ind w:right="-249" w:firstLine="709"/>
        <w:rPr/>
      </w:pPr>
      <w:r w:rsidDel="00000000" w:rsidR="00000000" w:rsidRPr="00000000">
        <w:rPr>
          <w:rtl w:val="0"/>
        </w:rPr>
      </w:r>
    </w:p>
    <w:p w:rsidR="00000000" w:rsidDel="00000000" w:rsidP="00000000" w:rsidRDefault="00000000" w:rsidRPr="00000000" w14:paraId="0000002C">
      <w:pPr>
        <w:ind w:right="-249" w:firstLine="709"/>
        <w:rPr/>
      </w:pPr>
      <w:r w:rsidDel="00000000" w:rsidR="00000000" w:rsidRPr="00000000">
        <w:rPr>
          <w:rtl w:val="0"/>
        </w:rPr>
      </w:r>
    </w:p>
    <w:p w:rsidR="00000000" w:rsidDel="00000000" w:rsidP="00000000" w:rsidRDefault="00000000" w:rsidRPr="00000000" w14:paraId="0000002D">
      <w:pPr>
        <w:ind w:right="-249" w:firstLine="709"/>
        <w:rPr/>
      </w:pPr>
      <w:r w:rsidDel="00000000" w:rsidR="00000000" w:rsidRPr="00000000">
        <w:rPr>
          <w:rtl w:val="0"/>
        </w:rPr>
      </w:r>
    </w:p>
    <w:p w:rsidR="00000000" w:rsidDel="00000000" w:rsidP="00000000" w:rsidRDefault="00000000" w:rsidRPr="00000000" w14:paraId="0000002E">
      <w:pPr>
        <w:ind w:right="-249" w:firstLine="709"/>
        <w:rPr/>
      </w:pPr>
      <w:r w:rsidDel="00000000" w:rsidR="00000000" w:rsidRPr="00000000">
        <w:rPr>
          <w:rtl w:val="0"/>
        </w:rPr>
      </w:r>
    </w:p>
    <w:p w:rsidR="00000000" w:rsidDel="00000000" w:rsidP="00000000" w:rsidRDefault="00000000" w:rsidRPr="00000000" w14:paraId="0000002F">
      <w:pPr>
        <w:ind w:right="-249" w:firstLine="709"/>
        <w:rPr/>
      </w:pPr>
      <w:r w:rsidDel="00000000" w:rsidR="00000000" w:rsidRPr="00000000">
        <w:rPr>
          <w:rtl w:val="0"/>
        </w:rPr>
      </w:r>
    </w:p>
    <w:p w:rsidR="00000000" w:rsidDel="00000000" w:rsidP="00000000" w:rsidRDefault="00000000" w:rsidRPr="00000000" w14:paraId="00000030">
      <w:pPr>
        <w:rPr/>
        <w:sectPr>
          <w:headerReference r:id="rId13" w:type="default"/>
          <w:pgSz w:h="16840" w:w="11900" w:orient="portrait"/>
          <w:pgMar w:bottom="1440" w:top="1440" w:left="1800" w:right="1800" w:header="708" w:footer="708"/>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10426700</wp:posOffset>
                </wp:positionV>
                <wp:extent cx="2865755" cy="337820"/>
                <wp:effectExtent b="0" l="0" r="0" t="0"/>
                <wp:wrapNone/>
                <wp:docPr id="81" name=""/>
                <a:graphic>
                  <a:graphicData uri="http://schemas.microsoft.com/office/word/2010/wordprocessingShape">
                    <wps:wsp>
                      <wps:cNvSpPr/>
                      <wps:cNvPr id="4" name="Shape 4"/>
                      <wps:spPr>
                        <a:xfrm>
                          <a:off x="3917885" y="3615853"/>
                          <a:ext cx="2856230" cy="3282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7f7f7f"/>
                                <w:sz w:val="18"/>
                                <w:vertAlign w:val="baseline"/>
                              </w:rPr>
                              <w:t xml:space="preserve">Versión 1.1  Febrero</w:t>
                            </w:r>
                            <w:r w:rsidDel="00000000" w:rsidR="00000000" w:rsidRPr="00000000">
                              <w:rPr>
                                <w:rFonts w:ascii="Cambria" w:cs="Cambria" w:eastAsia="Cambria" w:hAnsi="Cambria"/>
                                <w:b w:val="0"/>
                                <w:i w:val="0"/>
                                <w:smallCaps w:val="0"/>
                                <w:strike w:val="0"/>
                                <w:color w:val="7f7f7f"/>
                                <w:sz w:val="14"/>
                                <w:vertAlign w:val="baseline"/>
                              </w:rPr>
                              <w:t xml:space="preserve"> </w:t>
                            </w:r>
                            <w:r w:rsidDel="00000000" w:rsidR="00000000" w:rsidRPr="00000000">
                              <w:rPr>
                                <w:rFonts w:ascii="Cambria" w:cs="Cambria" w:eastAsia="Cambria" w:hAnsi="Cambria"/>
                                <w:b w:val="0"/>
                                <w:i w:val="0"/>
                                <w:smallCaps w:val="0"/>
                                <w:strike w:val="0"/>
                                <w:color w:val="7f7f7f"/>
                                <w:sz w:val="18"/>
                                <w:vertAlign w:val="baseline"/>
                              </w:rPr>
                              <w:t xml:space="preserve">2017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10426700</wp:posOffset>
                </wp:positionV>
                <wp:extent cx="2865755" cy="337820"/>
                <wp:effectExtent b="0" l="0" r="0" t="0"/>
                <wp:wrapNone/>
                <wp:docPr id="8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2865755" cy="337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10426700</wp:posOffset>
                </wp:positionV>
                <wp:extent cx="2865755" cy="337820"/>
                <wp:effectExtent b="0" l="0" r="0" t="0"/>
                <wp:wrapNone/>
                <wp:docPr id="83" name=""/>
                <a:graphic>
                  <a:graphicData uri="http://schemas.microsoft.com/office/word/2010/wordprocessingShape">
                    <wps:wsp>
                      <wps:cNvSpPr/>
                      <wps:cNvPr id="6" name="Shape 6"/>
                      <wps:spPr>
                        <a:xfrm>
                          <a:off x="3917885" y="3615853"/>
                          <a:ext cx="2856230" cy="3282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7f7f7f"/>
                                <w:sz w:val="18"/>
                                <w:vertAlign w:val="baseline"/>
                              </w:rPr>
                              <w:t xml:space="preserve">Versión 1.1  Febrero</w:t>
                            </w:r>
                            <w:r w:rsidDel="00000000" w:rsidR="00000000" w:rsidRPr="00000000">
                              <w:rPr>
                                <w:rFonts w:ascii="Cambria" w:cs="Cambria" w:eastAsia="Cambria" w:hAnsi="Cambria"/>
                                <w:b w:val="0"/>
                                <w:i w:val="0"/>
                                <w:smallCaps w:val="0"/>
                                <w:strike w:val="0"/>
                                <w:color w:val="7f7f7f"/>
                                <w:sz w:val="14"/>
                                <w:vertAlign w:val="baseline"/>
                              </w:rPr>
                              <w:t xml:space="preserve"> </w:t>
                            </w:r>
                            <w:r w:rsidDel="00000000" w:rsidR="00000000" w:rsidRPr="00000000">
                              <w:rPr>
                                <w:rFonts w:ascii="Cambria" w:cs="Cambria" w:eastAsia="Cambria" w:hAnsi="Cambria"/>
                                <w:b w:val="0"/>
                                <w:i w:val="0"/>
                                <w:smallCaps w:val="0"/>
                                <w:strike w:val="0"/>
                                <w:color w:val="7f7f7f"/>
                                <w:sz w:val="18"/>
                                <w:vertAlign w:val="baseline"/>
                              </w:rPr>
                              <w:t xml:space="preserve">2017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10426700</wp:posOffset>
                </wp:positionV>
                <wp:extent cx="2865755" cy="337820"/>
                <wp:effectExtent b="0" l="0" r="0" t="0"/>
                <wp:wrapNone/>
                <wp:docPr id="83"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2865755" cy="337820"/>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
        <w:gridCol w:w="2977"/>
        <w:gridCol w:w="2410"/>
        <w:gridCol w:w="1984"/>
        <w:gridCol w:w="1418"/>
        <w:tblGridChange w:id="0">
          <w:tblGrid>
            <w:gridCol w:w="562"/>
            <w:gridCol w:w="2977"/>
            <w:gridCol w:w="2410"/>
            <w:gridCol w:w="1984"/>
            <w:gridCol w:w="1418"/>
          </w:tblGrid>
        </w:tblGridChange>
      </w:tblGrid>
      <w:tr>
        <w:trPr>
          <w:cantSplit w:val="0"/>
          <w:trHeight w:val="983" w:hRule="atLeast"/>
          <w:tblHeader w:val="0"/>
        </w:trPr>
        <w:tc>
          <w:tcPr>
            <w:gridSpan w:val="5"/>
            <w:shd w:fill="00aec3" w:val="clear"/>
            <w:vAlign w:val="center"/>
          </w:tcPr>
          <w:p w:rsidR="00000000" w:rsidDel="00000000" w:rsidP="00000000" w:rsidRDefault="00000000" w:rsidRPr="00000000" w14:paraId="00000032">
            <w:pPr>
              <w:jc w:val="center"/>
              <w:rPr>
                <w:rFonts w:ascii="Encode Sans Medium" w:cs="Encode Sans Medium" w:eastAsia="Encode Sans Medium" w:hAnsi="Encode Sans Medium"/>
                <w:i w:val="1"/>
              </w:rPr>
            </w:pPr>
            <w:bookmarkStart w:colFirst="0" w:colLast="0" w:name="_heading=h.gjdgxs" w:id="0"/>
            <w:bookmarkEnd w:id="0"/>
            <w:r w:rsidDel="00000000" w:rsidR="00000000" w:rsidRPr="00000000">
              <w:rPr>
                <w:rFonts w:ascii="Encode Sans Medium" w:cs="Encode Sans Medium" w:eastAsia="Encode Sans Medium" w:hAnsi="Encode Sans Medium"/>
                <w:color w:val="ffffff"/>
                <w:sz w:val="28"/>
                <w:szCs w:val="28"/>
                <w:rtl w:val="0"/>
              </w:rPr>
              <w:t xml:space="preserve">Revisiones</w:t>
            </w:r>
            <w:r w:rsidDel="00000000" w:rsidR="00000000" w:rsidRPr="00000000">
              <w:rPr>
                <w:rtl w:val="0"/>
              </w:rPr>
            </w:r>
          </w:p>
        </w:tc>
      </w:tr>
      <w:tr>
        <w:trPr>
          <w:cantSplit w:val="0"/>
          <w:trHeight w:val="406" w:hRule="atLeast"/>
          <w:tblHeader w:val="0"/>
        </w:trPr>
        <w:tc>
          <w:tcPr>
            <w:shd w:fill="00aec3" w:val="clear"/>
            <w:vAlign w:val="center"/>
          </w:tcPr>
          <w:p w:rsidR="00000000" w:rsidDel="00000000" w:rsidP="00000000" w:rsidRDefault="00000000" w:rsidRPr="00000000" w14:paraId="00000037">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Nº</w:t>
            </w:r>
          </w:p>
        </w:tc>
        <w:tc>
          <w:tcPr>
            <w:shd w:fill="00aec3" w:val="clear"/>
            <w:vAlign w:val="center"/>
          </w:tcPr>
          <w:p w:rsidR="00000000" w:rsidDel="00000000" w:rsidP="00000000" w:rsidRDefault="00000000" w:rsidRPr="00000000" w14:paraId="00000038">
            <w:pPr>
              <w:pStyle w:val="Heading4"/>
              <w:spacing w:before="0" w:lineRule="auto"/>
              <w:jc w:val="center"/>
              <w:rPr>
                <w:rFonts w:ascii="Encode Sans" w:cs="Encode Sans" w:eastAsia="Encode Sans" w:hAnsi="Encode Sans"/>
                <w:i w:val="0"/>
                <w:color w:val="ffffff"/>
              </w:rPr>
            </w:pPr>
            <w:bookmarkStart w:colFirst="0" w:colLast="0" w:name="_heading=h.30j0zll" w:id="1"/>
            <w:bookmarkEnd w:id="1"/>
            <w:r w:rsidDel="00000000" w:rsidR="00000000" w:rsidRPr="00000000">
              <w:rPr>
                <w:rFonts w:ascii="Encode Sans" w:cs="Encode Sans" w:eastAsia="Encode Sans" w:hAnsi="Encode Sans"/>
                <w:i w:val="0"/>
                <w:color w:val="ffffff"/>
                <w:rtl w:val="0"/>
              </w:rPr>
              <w:t xml:space="preserve">Descripción de los cambios</w:t>
            </w:r>
          </w:p>
        </w:tc>
        <w:tc>
          <w:tcPr>
            <w:shd w:fill="00aec3" w:val="clear"/>
            <w:vAlign w:val="center"/>
          </w:tcPr>
          <w:p w:rsidR="00000000" w:rsidDel="00000000" w:rsidP="00000000" w:rsidRDefault="00000000" w:rsidRPr="00000000" w14:paraId="00000039">
            <w:pPr>
              <w:pStyle w:val="Heading4"/>
              <w:spacing w:before="0" w:lineRule="auto"/>
              <w:jc w:val="center"/>
              <w:rPr>
                <w:rFonts w:ascii="Encode Sans" w:cs="Encode Sans" w:eastAsia="Encode Sans" w:hAnsi="Encode Sans"/>
                <w:i w:val="0"/>
                <w:color w:val="ffffff"/>
              </w:rPr>
            </w:pPr>
            <w:bookmarkStart w:colFirst="0" w:colLast="0" w:name="_heading=h.1fob9te" w:id="2"/>
            <w:bookmarkEnd w:id="2"/>
            <w:r w:rsidDel="00000000" w:rsidR="00000000" w:rsidRPr="00000000">
              <w:rPr>
                <w:rFonts w:ascii="Encode Sans" w:cs="Encode Sans" w:eastAsia="Encode Sans" w:hAnsi="Encode Sans"/>
                <w:i w:val="0"/>
                <w:color w:val="ffffff"/>
                <w:rtl w:val="0"/>
              </w:rPr>
              <w:t xml:space="preserve">Autor</w:t>
            </w:r>
          </w:p>
        </w:tc>
        <w:tc>
          <w:tcPr>
            <w:shd w:fill="00aec3" w:val="clear"/>
            <w:vAlign w:val="center"/>
          </w:tcPr>
          <w:p w:rsidR="00000000" w:rsidDel="00000000" w:rsidP="00000000" w:rsidRDefault="00000000" w:rsidRPr="00000000" w14:paraId="0000003A">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Revisor</w:t>
            </w:r>
          </w:p>
        </w:tc>
        <w:tc>
          <w:tcPr>
            <w:shd w:fill="00aec3" w:val="clear"/>
            <w:vAlign w:val="center"/>
          </w:tcPr>
          <w:p w:rsidR="00000000" w:rsidDel="00000000" w:rsidP="00000000" w:rsidRDefault="00000000" w:rsidRPr="00000000" w14:paraId="0000003B">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Fecha</w:t>
            </w:r>
          </w:p>
        </w:tc>
      </w:tr>
      <w:tr>
        <w:trPr>
          <w:cantSplit w:val="0"/>
          <w:trHeight w:val="234" w:hRule="atLeast"/>
          <w:tblHeader w:val="0"/>
        </w:trPr>
        <w:tc>
          <w:tcPr>
            <w:vAlign w:val="center"/>
          </w:tcPr>
          <w:p w:rsidR="00000000" w:rsidDel="00000000" w:rsidP="00000000" w:rsidRDefault="00000000" w:rsidRPr="00000000" w14:paraId="0000003C">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01</w:t>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Encode Sans" w:cs="Encode Sans" w:eastAsia="Encode Sans" w:hAnsi="Encode Sans"/>
                <w:b w:val="0"/>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Confección</w:t>
            </w:r>
          </w:p>
        </w:tc>
        <w:tc>
          <w:tcPr>
            <w:vAlign w:val="center"/>
          </w:tcPr>
          <w:p w:rsidR="00000000" w:rsidDel="00000000" w:rsidP="00000000" w:rsidRDefault="00000000" w:rsidRPr="00000000" w14:paraId="0000003E">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Sanz, Julián</w:t>
            </w:r>
          </w:p>
          <w:p w:rsidR="00000000" w:rsidDel="00000000" w:rsidP="00000000" w:rsidRDefault="00000000" w:rsidRPr="00000000" w14:paraId="0000003F">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Díaz, Jesica</w:t>
            </w:r>
          </w:p>
          <w:p w:rsidR="00000000" w:rsidDel="00000000" w:rsidP="00000000" w:rsidRDefault="00000000" w:rsidRPr="00000000" w14:paraId="00000040">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Verón Moreno, Brian</w:t>
            </w:r>
          </w:p>
        </w:tc>
        <w:tc>
          <w:tcPr>
            <w:vAlign w:val="center"/>
          </w:tcPr>
          <w:p w:rsidR="00000000" w:rsidDel="00000000" w:rsidP="00000000" w:rsidRDefault="00000000" w:rsidRPr="00000000" w14:paraId="00000041">
            <w:pPr>
              <w:spacing w:after="60" w:before="60" w:lineRule="auto"/>
              <w:jc w:val="center"/>
              <w:rPr>
                <w:rFonts w:ascii="Encode Sans" w:cs="Encode Sans" w:eastAsia="Encode Sans" w:hAnsi="Encode Sans"/>
              </w:rPr>
            </w:pPr>
            <w:r w:rsidDel="00000000" w:rsidR="00000000" w:rsidRPr="00000000">
              <w:rPr>
                <w:rtl w:val="0"/>
              </w:rPr>
            </w:r>
          </w:p>
        </w:tc>
        <w:tc>
          <w:tcPr>
            <w:vAlign w:val="center"/>
          </w:tcPr>
          <w:p w:rsidR="00000000" w:rsidDel="00000000" w:rsidP="00000000" w:rsidRDefault="00000000" w:rsidRPr="00000000" w14:paraId="00000042">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24/11/2020</w:t>
            </w:r>
          </w:p>
        </w:tc>
      </w:tr>
      <w:tr>
        <w:trPr>
          <w:cantSplit w:val="0"/>
          <w:trHeight w:val="234" w:hRule="atLeast"/>
          <w:tblHeader w:val="0"/>
        </w:trPr>
        <w:tc>
          <w:tcPr>
            <w:vAlign w:val="center"/>
          </w:tcPr>
          <w:p w:rsidR="00000000" w:rsidDel="00000000" w:rsidP="00000000" w:rsidRDefault="00000000" w:rsidRPr="00000000" w14:paraId="00000043">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02</w:t>
            </w:r>
          </w:p>
        </w:tc>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Encode Sans" w:cs="Encode Sans" w:eastAsia="Encode Sans" w:hAnsi="Encode Sans"/>
                <w:b w:val="0"/>
                <w:i w:val="0"/>
                <w:smallCaps w:val="0"/>
                <w:strike w:val="0"/>
                <w:color w:val="00000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Actualización</w:t>
            </w:r>
          </w:p>
        </w:tc>
        <w:tc>
          <w:tcPr>
            <w:vAlign w:val="center"/>
          </w:tcPr>
          <w:p w:rsidR="00000000" w:rsidDel="00000000" w:rsidP="00000000" w:rsidRDefault="00000000" w:rsidRPr="00000000" w14:paraId="00000045">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Sanz, Julián</w:t>
            </w:r>
          </w:p>
          <w:p w:rsidR="00000000" w:rsidDel="00000000" w:rsidP="00000000" w:rsidRDefault="00000000" w:rsidRPr="00000000" w14:paraId="00000046">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Díaz, Jesica</w:t>
            </w:r>
          </w:p>
          <w:p w:rsidR="00000000" w:rsidDel="00000000" w:rsidP="00000000" w:rsidRDefault="00000000" w:rsidRPr="00000000" w14:paraId="00000047">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Verón Moreno, Brian</w:t>
            </w:r>
          </w:p>
        </w:tc>
        <w:tc>
          <w:tcPr>
            <w:vAlign w:val="center"/>
          </w:tcPr>
          <w:p w:rsidR="00000000" w:rsidDel="00000000" w:rsidP="00000000" w:rsidRDefault="00000000" w:rsidRPr="00000000" w14:paraId="00000048">
            <w:pPr>
              <w:spacing w:after="60" w:before="60" w:lineRule="auto"/>
              <w:jc w:val="center"/>
              <w:rPr>
                <w:rFonts w:ascii="Encode Sans" w:cs="Encode Sans" w:eastAsia="Encode Sans" w:hAnsi="Encode Sans"/>
              </w:rPr>
            </w:pPr>
            <w:r w:rsidDel="00000000" w:rsidR="00000000" w:rsidRPr="00000000">
              <w:rPr>
                <w:rtl w:val="0"/>
              </w:rPr>
            </w:r>
          </w:p>
        </w:tc>
        <w:tc>
          <w:tcPr>
            <w:vAlign w:val="center"/>
          </w:tcPr>
          <w:p w:rsidR="00000000" w:rsidDel="00000000" w:rsidP="00000000" w:rsidRDefault="00000000" w:rsidRPr="00000000" w14:paraId="00000049">
            <w:pPr>
              <w:spacing w:after="60" w:before="60" w:lineRule="auto"/>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23/02/2021</w:t>
            </w:r>
          </w:p>
        </w:tc>
      </w:tr>
    </w:tbl>
    <w:p w:rsidR="00000000" w:rsidDel="00000000" w:rsidP="00000000" w:rsidRDefault="00000000" w:rsidRPr="00000000" w14:paraId="0000004A">
      <w:pPr>
        <w:pStyle w:val="Heading1"/>
        <w:spacing w:line="276" w:lineRule="auto"/>
        <w:jc w:val="center"/>
        <w:rPr>
          <w:rFonts w:ascii="Encode Sans Medium" w:cs="Encode Sans Medium" w:eastAsia="Encode Sans Medium" w:hAnsi="Encode Sans Medium"/>
          <w:color w:val="00aeaf"/>
          <w:sz w:val="44"/>
          <w:szCs w:val="4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Objetivo</w:t>
      </w:r>
    </w:p>
    <w:p w:rsidR="00000000" w:rsidDel="00000000" w:rsidP="00000000" w:rsidRDefault="00000000" w:rsidRPr="00000000" w14:paraId="0000006B">
      <w:pPr>
        <w:spacing w:after="280" w:before="280" w:line="276" w:lineRule="auto"/>
        <w:ind w:firstLine="709"/>
        <w:jc w:val="both"/>
        <w:rPr>
          <w:rFonts w:ascii="Encode Sans" w:cs="Encode Sans" w:eastAsia="Encode Sans" w:hAnsi="Encode Sans"/>
        </w:rPr>
      </w:pPr>
      <w:r w:rsidDel="00000000" w:rsidR="00000000" w:rsidRPr="00000000">
        <w:rPr>
          <w:rFonts w:ascii="DINNextRoundedLTW01-Light" w:cs="DINNextRoundedLTW01-Light" w:eastAsia="DINNextRoundedLTW01-Light" w:hAnsi="DINNextRoundedLTW01-Light"/>
          <w:rtl w:val="0"/>
        </w:rPr>
        <w:tab/>
      </w:r>
      <w:r w:rsidDel="00000000" w:rsidR="00000000" w:rsidRPr="00000000">
        <w:rPr>
          <w:rFonts w:ascii="Encode Sans" w:cs="Encode Sans" w:eastAsia="Encode Sans" w:hAnsi="Encode Sans"/>
          <w:rtl w:val="0"/>
        </w:rPr>
        <w:t xml:space="preserve">El objetivo del documento es especificar la interfaz para consumir el método “</w:t>
      </w:r>
      <w:r w:rsidDel="00000000" w:rsidR="00000000" w:rsidRPr="00000000">
        <w:rPr>
          <w:rFonts w:ascii="Encode Sans" w:cs="Encode Sans" w:eastAsia="Encode Sans" w:hAnsi="Encode Sans"/>
          <w:b w:val="1"/>
          <w:rtl w:val="0"/>
        </w:rPr>
        <w:t xml:space="preserve">generarPaseExpedienteConDesbloqueo</w:t>
      </w:r>
      <w:r w:rsidDel="00000000" w:rsidR="00000000" w:rsidRPr="00000000">
        <w:rPr>
          <w:rFonts w:ascii="Encode Sans" w:cs="Encode Sans" w:eastAsia="Encode Sans" w:hAnsi="Encode Sans"/>
          <w:rtl w:val="0"/>
        </w:rPr>
        <w:t xml:space="preserve">”, correspondiente al servicio “</w:t>
      </w:r>
      <w:r w:rsidDel="00000000" w:rsidR="00000000" w:rsidRPr="00000000">
        <w:rPr>
          <w:rFonts w:ascii="Encode Sans" w:cs="Encode Sans" w:eastAsia="Encode Sans" w:hAnsi="Encode Sans"/>
          <w:b w:val="1"/>
          <w:rtl w:val="0"/>
        </w:rPr>
        <w:t xml:space="preserve">ws_gdeba_generacionPaseExpediente</w:t>
      </w:r>
      <w:r w:rsidDel="00000000" w:rsidR="00000000" w:rsidRPr="00000000">
        <w:rPr>
          <w:rFonts w:ascii="Encode Sans" w:cs="Encode Sans" w:eastAsia="Encode Sans" w:hAnsi="Encode Sans"/>
          <w:rtl w:val="0"/>
        </w:rPr>
        <w:t xml:space="preserve">” perteneciente a la plataforma GDEBA, y conocer las posibles salidas que se obtienen del mismo para conectar cualquier componente de software que lo requiera.</w:t>
      </w:r>
    </w:p>
    <w:p w:rsidR="00000000" w:rsidDel="00000000" w:rsidP="00000000" w:rsidRDefault="00000000" w:rsidRPr="00000000" w14:paraId="0000006C">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Descripción</w:t>
      </w:r>
    </w:p>
    <w:p w:rsidR="00000000" w:rsidDel="00000000" w:rsidP="00000000" w:rsidRDefault="00000000" w:rsidRPr="00000000" w14:paraId="0000006D">
      <w:pPr>
        <w:rPr/>
      </w:pPr>
      <w:r w:rsidDel="00000000" w:rsidR="00000000" w:rsidRPr="00000000">
        <w:rPr>
          <w:rtl w:val="0"/>
        </w:rPr>
        <w:tab/>
      </w:r>
    </w:p>
    <w:p w:rsidR="00000000" w:rsidDel="00000000" w:rsidP="00000000" w:rsidRDefault="00000000" w:rsidRPr="00000000" w14:paraId="0000006E">
      <w:pPr>
        <w:spacing w:after="280" w:before="280" w:line="276" w:lineRule="auto"/>
        <w:ind w:firstLine="709"/>
        <w:jc w:val="both"/>
        <w:rPr>
          <w:rFonts w:ascii="Encode Sans" w:cs="Encode Sans" w:eastAsia="Encode Sans" w:hAnsi="Encode Sans"/>
        </w:rPr>
      </w:pPr>
      <w:r w:rsidDel="00000000" w:rsidR="00000000" w:rsidRPr="00000000">
        <w:rPr>
          <w:rFonts w:ascii="DINNextRoundedLTW01-Light" w:cs="DINNextRoundedLTW01-Light" w:eastAsia="DINNextRoundedLTW01-Light" w:hAnsi="DINNextRoundedLTW01-Light"/>
          <w:rtl w:val="0"/>
        </w:rPr>
        <w:tab/>
      </w:r>
      <w:r w:rsidDel="00000000" w:rsidR="00000000" w:rsidRPr="00000000">
        <w:rPr>
          <w:rFonts w:ascii="Encode Sans" w:cs="Encode Sans" w:eastAsia="Encode Sans" w:hAnsi="Encode Sans"/>
          <w:rtl w:val="0"/>
        </w:rPr>
        <w:t xml:space="preserve">El método generarPaseExpedienteConDesbloqueo permite realizar exclusivamente el pase de un expediente con desbloqueo. Luego de hacer el pase, el servicio “desbloquea” el expediente, dejándolo preparado para ser tramitado dentro de EE, o por otro sistema que lo requiera. El pase puede ser realizado a otro usuario, a sectores y/o reparticiones. El expediente se deberá encontrar bloqueado.</w:t>
      </w:r>
    </w:p>
    <w:p w:rsidR="00000000" w:rsidDel="00000000" w:rsidP="00000000" w:rsidRDefault="00000000" w:rsidRPr="00000000" w14:paraId="0000006F">
      <w:pPr>
        <w:spacing w:after="280" w:before="280" w:line="276" w:lineRule="auto"/>
        <w:ind w:firstLine="709"/>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Solo uno de los atributos “Es Repartición Destino”, “Es Sector Destino”, “Es Usuario Destino” y “Es Mesa Destino” pueden ser verdaderos, son destinos recíprocamente excluyentes.</w:t>
      </w:r>
    </w:p>
    <w:p w:rsidR="00000000" w:rsidDel="00000000" w:rsidP="00000000" w:rsidRDefault="00000000" w:rsidRPr="00000000" w14:paraId="00000070">
      <w:pPr>
        <w:spacing w:after="280" w:before="280" w:line="276" w:lineRule="auto"/>
        <w:ind w:firstLine="709"/>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Los EE dentro de la plataforma siempre tienen como destino un sector (Buzón grupal: sector destino o mesa destino) o un usuario especifico (buzón personal). En caso de que por error solo se cargue la repartición destino el EE pasara por defecto a la Mesa de la repartición cargada como tal.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Protocolo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SOAP 1.0</w:t>
      </w:r>
    </w:p>
    <w:p w:rsidR="00000000" w:rsidDel="00000000" w:rsidP="00000000" w:rsidRDefault="00000000" w:rsidRPr="00000000" w14:paraId="00000075">
      <w:pPr>
        <w:rPr>
          <w:color w:val="9aca3c"/>
          <w:sz w:val="28"/>
          <w:szCs w:val="28"/>
        </w:rPr>
      </w:pPr>
      <w:r w:rsidDel="00000000" w:rsidR="00000000" w:rsidRPr="00000000">
        <w:rPr>
          <w:rtl w:val="0"/>
        </w:rPr>
      </w:r>
    </w:p>
    <w:p w:rsidR="00000000" w:rsidDel="00000000" w:rsidP="00000000" w:rsidRDefault="00000000" w:rsidRPr="00000000" w14:paraId="00000076">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Ambientes</w:t>
      </w:r>
    </w:p>
    <w:p w:rsidR="00000000" w:rsidDel="00000000" w:rsidP="00000000" w:rsidRDefault="00000000" w:rsidRPr="00000000" w14:paraId="00000077">
      <w:pPr>
        <w:rPr>
          <w:b w:val="1"/>
          <w:color w:val="9aca3c"/>
          <w:sz w:val="28"/>
          <w:szCs w:val="28"/>
        </w:rPr>
      </w:pPr>
      <w:r w:rsidDel="00000000" w:rsidR="00000000" w:rsidRPr="00000000">
        <w:rPr>
          <w:rtl w:val="0"/>
        </w:rPr>
      </w:r>
    </w:p>
    <w:p w:rsidR="00000000" w:rsidDel="00000000" w:rsidP="00000000" w:rsidRDefault="00000000" w:rsidRPr="00000000" w14:paraId="00000078">
      <w:pPr>
        <w:jc w:val="both"/>
        <w:rPr>
          <w:rFonts w:ascii="Encode Sans" w:cs="Encode Sans" w:eastAsia="Encode Sans" w:hAnsi="Encode Sans"/>
          <w:b w:val="1"/>
        </w:rPr>
      </w:pPr>
      <w:r w:rsidDel="00000000" w:rsidR="00000000" w:rsidRPr="00000000">
        <w:rPr>
          <w:rFonts w:ascii="Encode Sans" w:cs="Encode Sans" w:eastAsia="Encode Sans" w:hAnsi="Encode Sans"/>
          <w:b w:val="1"/>
          <w:rtl w:val="0"/>
        </w:rPr>
        <w:t xml:space="preserve">Producción: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ncode Sans" w:cs="Encode Sans" w:eastAsia="Encode Sans" w:hAnsi="Encode Sans"/>
          <w:b w:val="0"/>
          <w:i w:val="0"/>
          <w:smallCaps w:val="0"/>
          <w:strike w:val="0"/>
          <w:color w:val="0070c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70c0"/>
          <w:sz w:val="24"/>
          <w:szCs w:val="24"/>
          <w:u w:val="none"/>
          <w:shd w:fill="auto" w:val="clear"/>
          <w:vertAlign w:val="baseline"/>
          <w:rtl w:val="0"/>
        </w:rPr>
        <w:t xml:space="preserve">https://iop.gba.gob.ar/servicios/GDEBA/1/SOAP/generacionPaseExpediente?wsdl</w:t>
      </w:r>
    </w:p>
    <w:p w:rsidR="00000000" w:rsidDel="00000000" w:rsidP="00000000" w:rsidRDefault="00000000" w:rsidRPr="00000000" w14:paraId="0000007A">
      <w:pPr>
        <w:rPr>
          <w:rFonts w:ascii="Encode Sans" w:cs="Encode Sans" w:eastAsia="Encode Sans" w:hAnsi="Encode Sans"/>
          <w:b w:val="1"/>
        </w:rPr>
      </w:pPr>
      <w:r w:rsidDel="00000000" w:rsidR="00000000" w:rsidRPr="00000000">
        <w:rPr>
          <w:rFonts w:ascii="Encode Sans" w:cs="Encode Sans" w:eastAsia="Encode Sans" w:hAnsi="Encode Sans"/>
          <w:b w:val="1"/>
          <w:rtl w:val="0"/>
        </w:rPr>
        <w:t xml:space="preserve">Homologación: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ncode Sans" w:cs="Encode Sans" w:eastAsia="Encode Sans" w:hAnsi="Encode Sans"/>
          <w:b w:val="0"/>
          <w:i w:val="0"/>
          <w:smallCaps w:val="0"/>
          <w:strike w:val="0"/>
          <w:color w:val="0070c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70c0"/>
          <w:sz w:val="24"/>
          <w:szCs w:val="24"/>
          <w:u w:val="none"/>
          <w:shd w:fill="auto" w:val="clear"/>
          <w:vertAlign w:val="baseline"/>
          <w:rtl w:val="0"/>
        </w:rPr>
        <w:t xml:space="preserve">https://iop.hml.gba.gob.ar/servicios/GDEBA/1/SOAP/generacionPaseExpediente?wsdl</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7E">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Parámetros de Entrada</w:t>
      </w:r>
    </w:p>
    <w:tbl>
      <w:tblPr>
        <w:tblStyle w:val="Table2"/>
        <w:tblW w:w="94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1701"/>
        <w:gridCol w:w="3686"/>
        <w:gridCol w:w="1701"/>
        <w:tblGridChange w:id="0">
          <w:tblGrid>
            <w:gridCol w:w="2410"/>
            <w:gridCol w:w="1701"/>
            <w:gridCol w:w="3686"/>
            <w:gridCol w:w="1701"/>
          </w:tblGrid>
        </w:tblGridChange>
      </w:tblGrid>
      <w:tr>
        <w:trPr>
          <w:cantSplit w:val="0"/>
          <w:trHeight w:val="406" w:hRule="atLeast"/>
          <w:tblHeader w:val="0"/>
        </w:trPr>
        <w:tc>
          <w:tcPr>
            <w:shd w:fill="00b1c7" w:val="clear"/>
            <w:vAlign w:val="center"/>
          </w:tcPr>
          <w:p w:rsidR="00000000" w:rsidDel="00000000" w:rsidP="00000000" w:rsidRDefault="00000000" w:rsidRPr="00000000" w14:paraId="0000007F">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Parámetro</w:t>
            </w:r>
          </w:p>
        </w:tc>
        <w:tc>
          <w:tcPr>
            <w:shd w:fill="00b1c7" w:val="clear"/>
            <w:vAlign w:val="center"/>
          </w:tcPr>
          <w:p w:rsidR="00000000" w:rsidDel="00000000" w:rsidP="00000000" w:rsidRDefault="00000000" w:rsidRPr="00000000" w14:paraId="00000080">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Tipo de Dato</w:t>
            </w:r>
          </w:p>
        </w:tc>
        <w:tc>
          <w:tcPr>
            <w:shd w:fill="00b1c7" w:val="clear"/>
            <w:vAlign w:val="center"/>
          </w:tcPr>
          <w:p w:rsidR="00000000" w:rsidDel="00000000" w:rsidP="00000000" w:rsidRDefault="00000000" w:rsidRPr="00000000" w14:paraId="00000081">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Descripción</w:t>
            </w:r>
          </w:p>
        </w:tc>
        <w:tc>
          <w:tcPr>
            <w:shd w:fill="00b1c7" w:val="clear"/>
            <w:vAlign w:val="center"/>
          </w:tcPr>
          <w:p w:rsidR="00000000" w:rsidDel="00000000" w:rsidP="00000000" w:rsidRDefault="00000000" w:rsidRPr="00000000" w14:paraId="00000082">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Requerido</w:t>
            </w:r>
          </w:p>
        </w:tc>
      </w:tr>
      <w:tr>
        <w:trPr>
          <w:cantSplit w:val="0"/>
          <w:trHeight w:val="70" w:hRule="atLeast"/>
          <w:tblHeader w:val="0"/>
        </w:trPr>
        <w:tc>
          <w:tcPr>
            <w:vAlign w:val="center"/>
          </w:tcPr>
          <w:p w:rsidR="00000000" w:rsidDel="00000000" w:rsidP="00000000" w:rsidRDefault="00000000" w:rsidRPr="00000000" w14:paraId="00000083">
            <w:pPr>
              <w:rPr>
                <w:rFonts w:ascii="Encode Sans" w:cs="Encode Sans" w:eastAsia="Encode Sans" w:hAnsi="Encode Sans"/>
              </w:rPr>
            </w:pPr>
            <w:r w:rsidDel="00000000" w:rsidR="00000000" w:rsidRPr="00000000">
              <w:rPr>
                <w:rFonts w:ascii="Encode Sans" w:cs="Encode Sans" w:eastAsia="Encode Sans" w:hAnsi="Encode Sans"/>
                <w:rtl w:val="0"/>
              </w:rPr>
              <w:t xml:space="preserve">numeroExpediente</w:t>
            </w:r>
          </w:p>
        </w:tc>
        <w:tc>
          <w:tcPr>
            <w:vAlign w:val="center"/>
          </w:tcPr>
          <w:p w:rsidR="00000000" w:rsidDel="00000000" w:rsidP="00000000" w:rsidRDefault="00000000" w:rsidRPr="00000000" w14:paraId="00000084">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85">
            <w:pPr>
              <w:rPr>
                <w:rFonts w:ascii="Encode Sans" w:cs="Encode Sans" w:eastAsia="Encode Sans" w:hAnsi="Encode Sans"/>
              </w:rPr>
            </w:pPr>
            <w:r w:rsidDel="00000000" w:rsidR="00000000" w:rsidRPr="00000000">
              <w:rPr>
                <w:rFonts w:ascii="Encode Sans" w:cs="Encode Sans" w:eastAsia="Encode Sans" w:hAnsi="Encode Sans"/>
                <w:rtl w:val="0"/>
              </w:rPr>
              <w:t xml:space="preserve">Número del expediente GDEBA</w:t>
            </w:r>
          </w:p>
        </w:tc>
        <w:tc>
          <w:tcPr>
            <w:vAlign w:val="center"/>
          </w:tcPr>
          <w:p w:rsidR="00000000" w:rsidDel="00000000" w:rsidP="00000000" w:rsidRDefault="00000000" w:rsidRPr="00000000" w14:paraId="00000086">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w:t>
            </w:r>
          </w:p>
        </w:tc>
      </w:tr>
      <w:tr>
        <w:trPr>
          <w:cantSplit w:val="0"/>
          <w:trHeight w:val="70" w:hRule="atLeast"/>
          <w:tblHeader w:val="0"/>
        </w:trPr>
        <w:tc>
          <w:tcPr>
            <w:vAlign w:val="center"/>
          </w:tcPr>
          <w:p w:rsidR="00000000" w:rsidDel="00000000" w:rsidP="00000000" w:rsidRDefault="00000000" w:rsidRPr="00000000" w14:paraId="00000087">
            <w:pPr>
              <w:rPr>
                <w:rFonts w:ascii="Encode Sans" w:cs="Encode Sans" w:eastAsia="Encode Sans" w:hAnsi="Encode Sans"/>
              </w:rPr>
            </w:pPr>
            <w:r w:rsidDel="00000000" w:rsidR="00000000" w:rsidRPr="00000000">
              <w:rPr>
                <w:rFonts w:ascii="Encode Sans" w:cs="Encode Sans" w:eastAsia="Encode Sans" w:hAnsi="Encode Sans"/>
                <w:rtl w:val="0"/>
              </w:rPr>
              <w:t xml:space="preserve">esMesaDestino</w:t>
            </w:r>
          </w:p>
        </w:tc>
        <w:tc>
          <w:tcPr>
            <w:vAlign w:val="center"/>
          </w:tcPr>
          <w:p w:rsidR="00000000" w:rsidDel="00000000" w:rsidP="00000000" w:rsidRDefault="00000000" w:rsidRPr="00000000" w14:paraId="00000088">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Boolean</w:t>
            </w:r>
          </w:p>
        </w:tc>
        <w:tc>
          <w:tcPr>
            <w:vAlign w:val="center"/>
          </w:tcPr>
          <w:p w:rsidR="00000000" w:rsidDel="00000000" w:rsidP="00000000" w:rsidRDefault="00000000" w:rsidRPr="00000000" w14:paraId="00000089">
            <w:pPr>
              <w:rPr>
                <w:rFonts w:ascii="Encode Sans" w:cs="Encode Sans" w:eastAsia="Encode Sans" w:hAnsi="Encode Sans"/>
              </w:rPr>
            </w:pPr>
            <w:r w:rsidDel="00000000" w:rsidR="00000000" w:rsidRPr="00000000">
              <w:rPr>
                <w:rFonts w:ascii="Encode Sans" w:cs="Encode Sans" w:eastAsia="Encode Sans" w:hAnsi="Encode Sans"/>
                <w:rtl w:val="0"/>
              </w:rPr>
              <w:t xml:space="preserve">Indica que el expediente será enviado al sector “Mesa de Entrada” definido para la repartición</w:t>
            </w:r>
          </w:p>
        </w:tc>
        <w:tc>
          <w:tcPr>
            <w:vAlign w:val="center"/>
          </w:tcPr>
          <w:p w:rsidR="00000000" w:rsidDel="00000000" w:rsidP="00000000" w:rsidRDefault="00000000" w:rsidRPr="00000000" w14:paraId="0000008A">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8B">
            <w:pPr>
              <w:ind w:left="720" w:hanging="720"/>
              <w:rPr>
                <w:rFonts w:ascii="Encode Sans" w:cs="Encode Sans" w:eastAsia="Encode Sans" w:hAnsi="Encode Sans"/>
                <w:highlight w:val="yellow"/>
              </w:rPr>
            </w:pPr>
            <w:sdt>
              <w:sdtPr>
                <w:tag w:val="goog_rdk_0"/>
              </w:sdtPr>
              <w:sdtContent>
                <w:commentRangeStart w:id="0"/>
              </w:sdtContent>
            </w:sdt>
            <w:sdt>
              <w:sdtPr>
                <w:tag w:val="goog_rdk_1"/>
              </w:sdtPr>
              <w:sdtContent>
                <w:commentRangeStart w:id="1"/>
              </w:sdtContent>
            </w:sdt>
            <w:r w:rsidDel="00000000" w:rsidR="00000000" w:rsidRPr="00000000">
              <w:rPr>
                <w:rFonts w:ascii="Encode Sans" w:cs="Encode Sans" w:eastAsia="Encode Sans" w:hAnsi="Encode Sans"/>
                <w:highlight w:val="yellow"/>
                <w:rtl w:val="0"/>
              </w:rPr>
              <w:t xml:space="preserve">esReparticionDestino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c>
          <w:tcPr>
            <w:vAlign w:val="center"/>
          </w:tcPr>
          <w:p w:rsidR="00000000" w:rsidDel="00000000" w:rsidP="00000000" w:rsidRDefault="00000000" w:rsidRPr="00000000" w14:paraId="0000008C">
            <w:pPr>
              <w:jc w:val="center"/>
              <w:rPr>
                <w:rFonts w:ascii="Encode Sans" w:cs="Encode Sans" w:eastAsia="Encode Sans" w:hAnsi="Encode Sans"/>
                <w:highlight w:val="yellow"/>
              </w:rPr>
            </w:pPr>
            <w:r w:rsidDel="00000000" w:rsidR="00000000" w:rsidRPr="00000000">
              <w:rPr>
                <w:rFonts w:ascii="Encode Sans" w:cs="Encode Sans" w:eastAsia="Encode Sans" w:hAnsi="Encode Sans"/>
                <w:highlight w:val="yellow"/>
                <w:rtl w:val="0"/>
              </w:rPr>
              <w:t xml:space="preserve">Boolean</w:t>
            </w:r>
          </w:p>
        </w:tc>
        <w:tc>
          <w:tcPr>
            <w:vAlign w:val="center"/>
          </w:tcPr>
          <w:p w:rsidR="00000000" w:rsidDel="00000000" w:rsidP="00000000" w:rsidRDefault="00000000" w:rsidRPr="00000000" w14:paraId="0000008D">
            <w:pPr>
              <w:rPr>
                <w:rFonts w:ascii="Encode Sans" w:cs="Encode Sans" w:eastAsia="Encode Sans" w:hAnsi="Encode Sans"/>
                <w:highlight w:val="yellow"/>
              </w:rPr>
            </w:pPr>
            <w:r w:rsidDel="00000000" w:rsidR="00000000" w:rsidRPr="00000000">
              <w:rPr>
                <w:rFonts w:ascii="Encode Sans" w:cs="Encode Sans" w:eastAsia="Encode Sans" w:hAnsi="Encode Sans"/>
                <w:highlight w:val="yellow"/>
                <w:rtl w:val="0"/>
              </w:rPr>
              <w:t xml:space="preserve">DEPRECADO</w:t>
            </w:r>
          </w:p>
        </w:tc>
        <w:tc>
          <w:tcPr>
            <w:vAlign w:val="center"/>
          </w:tcPr>
          <w:p w:rsidR="00000000" w:rsidDel="00000000" w:rsidP="00000000" w:rsidRDefault="00000000" w:rsidRPr="00000000" w14:paraId="0000008E">
            <w:pPr>
              <w:jc w:val="center"/>
              <w:rPr>
                <w:rFonts w:ascii="Encode Sans" w:cs="Encode Sans" w:eastAsia="Encode Sans" w:hAnsi="Encode Sans"/>
              </w:rPr>
            </w:pPr>
            <w:r w:rsidDel="00000000" w:rsidR="00000000" w:rsidRPr="00000000">
              <w:rPr>
                <w:rFonts w:ascii="Encode Sans" w:cs="Encode Sans" w:eastAsia="Encode Sans" w:hAnsi="Encode Sans"/>
                <w:highlight w:val="yellow"/>
                <w:rtl w:val="0"/>
              </w:rPr>
              <w:t xml:space="preserve">SI/NO</w:t>
            </w:r>
            <w:r w:rsidDel="00000000" w:rsidR="00000000" w:rsidRPr="00000000">
              <w:rPr>
                <w:rtl w:val="0"/>
              </w:rPr>
            </w:r>
          </w:p>
        </w:tc>
      </w:tr>
      <w:tr>
        <w:trPr>
          <w:cantSplit w:val="0"/>
          <w:trHeight w:val="70" w:hRule="atLeast"/>
          <w:tblHeader w:val="0"/>
        </w:trPr>
        <w:tc>
          <w:tcPr>
            <w:vAlign w:val="center"/>
          </w:tcPr>
          <w:p w:rsidR="00000000" w:rsidDel="00000000" w:rsidP="00000000" w:rsidRDefault="00000000" w:rsidRPr="00000000" w14:paraId="0000008F">
            <w:pPr>
              <w:rPr>
                <w:rFonts w:ascii="Encode Sans" w:cs="Encode Sans" w:eastAsia="Encode Sans" w:hAnsi="Encode Sans"/>
              </w:rPr>
            </w:pPr>
            <w:r w:rsidDel="00000000" w:rsidR="00000000" w:rsidRPr="00000000">
              <w:rPr>
                <w:rFonts w:ascii="Encode Sans" w:cs="Encode Sans" w:eastAsia="Encode Sans" w:hAnsi="Encode Sans"/>
                <w:rtl w:val="0"/>
              </w:rPr>
              <w:t xml:space="preserve">esSectorDestino</w:t>
            </w:r>
          </w:p>
        </w:tc>
        <w:tc>
          <w:tcPr>
            <w:vAlign w:val="center"/>
          </w:tcPr>
          <w:p w:rsidR="00000000" w:rsidDel="00000000" w:rsidP="00000000" w:rsidRDefault="00000000" w:rsidRPr="00000000" w14:paraId="00000090">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Boolean</w:t>
            </w:r>
          </w:p>
        </w:tc>
        <w:tc>
          <w:tcPr>
            <w:vAlign w:val="center"/>
          </w:tcPr>
          <w:p w:rsidR="00000000" w:rsidDel="00000000" w:rsidP="00000000" w:rsidRDefault="00000000" w:rsidRPr="00000000" w14:paraId="00000091">
            <w:pPr>
              <w:rPr>
                <w:rFonts w:ascii="Encode Sans" w:cs="Encode Sans" w:eastAsia="Encode Sans" w:hAnsi="Encode Sans"/>
              </w:rPr>
            </w:pPr>
            <w:r w:rsidDel="00000000" w:rsidR="00000000" w:rsidRPr="00000000">
              <w:rPr>
                <w:rFonts w:ascii="Encode Sans" w:cs="Encode Sans" w:eastAsia="Encode Sans" w:hAnsi="Encode Sans"/>
                <w:rtl w:val="0"/>
              </w:rPr>
              <w:t xml:space="preserve">Indica si el destino del pase es un Sector.</w:t>
            </w:r>
          </w:p>
          <w:p w:rsidR="00000000" w:rsidDel="00000000" w:rsidP="00000000" w:rsidRDefault="00000000" w:rsidRPr="00000000" w14:paraId="00000092">
            <w:pPr>
              <w:rPr>
                <w:rFonts w:ascii="Encode Sans" w:cs="Encode Sans" w:eastAsia="Encode Sans" w:hAnsi="Encode Sans"/>
              </w:rPr>
            </w:pPr>
            <w:r w:rsidDel="00000000" w:rsidR="00000000" w:rsidRPr="00000000">
              <w:rPr>
                <w:rFonts w:ascii="Encode Sans" w:cs="Encode Sans" w:eastAsia="Encode Sans" w:hAnsi="Encode Sans"/>
                <w:rtl w:val="0"/>
              </w:rPr>
              <w:t xml:space="preserve">En caso de utilizar esta opción, será necesario definir “reparticionDestino” y “sectorDestino”</w:t>
            </w:r>
          </w:p>
        </w:tc>
        <w:tc>
          <w:tcPr>
            <w:vAlign w:val="center"/>
          </w:tcPr>
          <w:p w:rsidR="00000000" w:rsidDel="00000000" w:rsidP="00000000" w:rsidRDefault="00000000" w:rsidRPr="00000000" w14:paraId="00000093">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94">
            <w:pPr>
              <w:rPr>
                <w:rFonts w:ascii="Encode Sans" w:cs="Encode Sans" w:eastAsia="Encode Sans" w:hAnsi="Encode Sans"/>
              </w:rPr>
            </w:pPr>
            <w:r w:rsidDel="00000000" w:rsidR="00000000" w:rsidRPr="00000000">
              <w:rPr>
                <w:rFonts w:ascii="Encode Sans" w:cs="Encode Sans" w:eastAsia="Encode Sans" w:hAnsi="Encode Sans"/>
                <w:rtl w:val="0"/>
              </w:rPr>
              <w:t xml:space="preserve">esUsuarioDestino</w:t>
            </w:r>
          </w:p>
        </w:tc>
        <w:tc>
          <w:tcPr>
            <w:vAlign w:val="center"/>
          </w:tcPr>
          <w:p w:rsidR="00000000" w:rsidDel="00000000" w:rsidP="00000000" w:rsidRDefault="00000000" w:rsidRPr="00000000" w14:paraId="00000095">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Boolean</w:t>
            </w:r>
          </w:p>
        </w:tc>
        <w:tc>
          <w:tcPr>
            <w:vAlign w:val="center"/>
          </w:tcPr>
          <w:p w:rsidR="00000000" w:rsidDel="00000000" w:rsidP="00000000" w:rsidRDefault="00000000" w:rsidRPr="00000000" w14:paraId="00000096">
            <w:pPr>
              <w:rPr>
                <w:rFonts w:ascii="Encode Sans" w:cs="Encode Sans" w:eastAsia="Encode Sans" w:hAnsi="Encode Sans"/>
              </w:rPr>
            </w:pPr>
            <w:r w:rsidDel="00000000" w:rsidR="00000000" w:rsidRPr="00000000">
              <w:rPr>
                <w:rFonts w:ascii="Encode Sans" w:cs="Encode Sans" w:eastAsia="Encode Sans" w:hAnsi="Encode Sans"/>
                <w:rtl w:val="0"/>
              </w:rPr>
              <w:t xml:space="preserve">Indica si el destino del pase es un Usuario</w:t>
            </w:r>
          </w:p>
          <w:p w:rsidR="00000000" w:rsidDel="00000000" w:rsidP="00000000" w:rsidRDefault="00000000" w:rsidRPr="00000000" w14:paraId="00000097">
            <w:pPr>
              <w:rPr>
                <w:rFonts w:ascii="Encode Sans" w:cs="Encode Sans" w:eastAsia="Encode Sans" w:hAnsi="Encode Sans"/>
              </w:rPr>
            </w:pPr>
            <w:r w:rsidDel="00000000" w:rsidR="00000000" w:rsidRPr="00000000">
              <w:rPr>
                <w:rFonts w:ascii="Encode Sans" w:cs="Encode Sans" w:eastAsia="Encode Sans" w:hAnsi="Encode Sans"/>
                <w:rtl w:val="0"/>
              </w:rPr>
              <w:t xml:space="preserve">En caso de utilizar esta opción, será necesario definir “usuarioDestino”</w:t>
            </w:r>
          </w:p>
        </w:tc>
        <w:tc>
          <w:tcPr>
            <w:vAlign w:val="center"/>
          </w:tcPr>
          <w:p w:rsidR="00000000" w:rsidDel="00000000" w:rsidP="00000000" w:rsidRDefault="00000000" w:rsidRPr="00000000" w14:paraId="00000098">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99">
            <w:pPr>
              <w:rPr>
                <w:rFonts w:ascii="Encode Sans" w:cs="Encode Sans" w:eastAsia="Encode Sans" w:hAnsi="Encode Sans"/>
              </w:rPr>
            </w:pPr>
            <w:r w:rsidDel="00000000" w:rsidR="00000000" w:rsidRPr="00000000">
              <w:rPr>
                <w:rFonts w:ascii="Encode Sans" w:cs="Encode Sans" w:eastAsia="Encode Sans" w:hAnsi="Encode Sans"/>
                <w:rtl w:val="0"/>
              </w:rPr>
              <w:t xml:space="preserve">estadoSeleccionado</w:t>
            </w:r>
          </w:p>
        </w:tc>
        <w:tc>
          <w:tcPr>
            <w:vAlign w:val="center"/>
          </w:tcPr>
          <w:p w:rsidR="00000000" w:rsidDel="00000000" w:rsidP="00000000" w:rsidRDefault="00000000" w:rsidRPr="00000000" w14:paraId="0000009A">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9B">
            <w:pPr>
              <w:rPr>
                <w:rFonts w:ascii="Encode Sans" w:cs="Encode Sans" w:eastAsia="Encode Sans" w:hAnsi="Encode Sans"/>
              </w:rPr>
            </w:pPr>
            <w:r w:rsidDel="00000000" w:rsidR="00000000" w:rsidRPr="00000000">
              <w:rPr>
                <w:rFonts w:ascii="Encode Sans" w:cs="Encode Sans" w:eastAsia="Encode Sans" w:hAnsi="Encode Sans"/>
                <w:rtl w:val="0"/>
              </w:rPr>
              <w:t xml:space="preserve">Estado del expediente luego de efectuado el pase del mismo</w:t>
            </w:r>
          </w:p>
        </w:tc>
        <w:tc>
          <w:tcPr>
            <w:vAlign w:val="center"/>
          </w:tcPr>
          <w:p w:rsidR="00000000" w:rsidDel="00000000" w:rsidP="00000000" w:rsidRDefault="00000000" w:rsidRPr="00000000" w14:paraId="0000009C">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w:t>
            </w:r>
          </w:p>
        </w:tc>
      </w:tr>
      <w:tr>
        <w:trPr>
          <w:cantSplit w:val="0"/>
          <w:trHeight w:val="70" w:hRule="atLeast"/>
          <w:tblHeader w:val="0"/>
        </w:trPr>
        <w:tc>
          <w:tcPr>
            <w:vAlign w:val="center"/>
          </w:tcPr>
          <w:p w:rsidR="00000000" w:rsidDel="00000000" w:rsidP="00000000" w:rsidRDefault="00000000" w:rsidRPr="00000000" w14:paraId="0000009D">
            <w:pPr>
              <w:rPr>
                <w:rFonts w:ascii="Encode Sans" w:cs="Encode Sans" w:eastAsia="Encode Sans" w:hAnsi="Encode Sans"/>
              </w:rPr>
            </w:pPr>
            <w:r w:rsidDel="00000000" w:rsidR="00000000" w:rsidRPr="00000000">
              <w:rPr>
                <w:rFonts w:ascii="Encode Sans" w:cs="Encode Sans" w:eastAsia="Encode Sans" w:hAnsi="Encode Sans"/>
                <w:rtl w:val="0"/>
              </w:rPr>
              <w:t xml:space="preserve">motivoPase</w:t>
            </w:r>
          </w:p>
        </w:tc>
        <w:tc>
          <w:tcPr>
            <w:vAlign w:val="center"/>
          </w:tcPr>
          <w:p w:rsidR="00000000" w:rsidDel="00000000" w:rsidP="00000000" w:rsidRDefault="00000000" w:rsidRPr="00000000" w14:paraId="0000009E">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9F">
            <w:pPr>
              <w:rPr>
                <w:rFonts w:ascii="Encode Sans" w:cs="Encode Sans" w:eastAsia="Encode Sans" w:hAnsi="Encode Sans"/>
              </w:rPr>
            </w:pPr>
            <w:r w:rsidDel="00000000" w:rsidR="00000000" w:rsidRPr="00000000">
              <w:rPr>
                <w:rFonts w:ascii="Encode Sans" w:cs="Encode Sans" w:eastAsia="Encode Sans" w:hAnsi="Encode Sans"/>
                <w:rtl w:val="0"/>
              </w:rPr>
              <w:t xml:space="preserve">Motivo del pase del expediente</w:t>
            </w:r>
          </w:p>
        </w:tc>
        <w:tc>
          <w:tcPr>
            <w:vAlign w:val="center"/>
          </w:tcPr>
          <w:p w:rsidR="00000000" w:rsidDel="00000000" w:rsidP="00000000" w:rsidRDefault="00000000" w:rsidRPr="00000000" w14:paraId="000000A0">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w:t>
            </w:r>
          </w:p>
        </w:tc>
      </w:tr>
      <w:tr>
        <w:trPr>
          <w:cantSplit w:val="0"/>
          <w:trHeight w:val="70" w:hRule="atLeast"/>
          <w:tblHeader w:val="0"/>
        </w:trPr>
        <w:tc>
          <w:tcPr>
            <w:vAlign w:val="center"/>
          </w:tcPr>
          <w:p w:rsidR="00000000" w:rsidDel="00000000" w:rsidP="00000000" w:rsidRDefault="00000000" w:rsidRPr="00000000" w14:paraId="000000A1">
            <w:pPr>
              <w:rPr>
                <w:rFonts w:ascii="Encode Sans" w:cs="Encode Sans" w:eastAsia="Encode Sans" w:hAnsi="Encode Sans"/>
              </w:rPr>
            </w:pPr>
            <w:r w:rsidDel="00000000" w:rsidR="00000000" w:rsidRPr="00000000">
              <w:rPr>
                <w:rFonts w:ascii="Encode Sans" w:cs="Encode Sans" w:eastAsia="Encode Sans" w:hAnsi="Encode Sans"/>
                <w:rtl w:val="0"/>
              </w:rPr>
              <w:t xml:space="preserve">reparticionDestino</w:t>
            </w:r>
          </w:p>
        </w:tc>
        <w:tc>
          <w:tcPr>
            <w:vAlign w:val="center"/>
          </w:tcPr>
          <w:p w:rsidR="00000000" w:rsidDel="00000000" w:rsidP="00000000" w:rsidRDefault="00000000" w:rsidRPr="00000000" w14:paraId="000000A2">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A3">
            <w:pPr>
              <w:rPr>
                <w:rFonts w:ascii="Encode Sans" w:cs="Encode Sans" w:eastAsia="Encode Sans" w:hAnsi="Encode Sans"/>
              </w:rPr>
            </w:pPr>
            <w:r w:rsidDel="00000000" w:rsidR="00000000" w:rsidRPr="00000000">
              <w:rPr>
                <w:rFonts w:ascii="Encode Sans" w:cs="Encode Sans" w:eastAsia="Encode Sans" w:hAnsi="Encode Sans"/>
                <w:rtl w:val="0"/>
              </w:rPr>
              <w:t xml:space="preserve">Código de la repartición destino.</w:t>
            </w:r>
          </w:p>
          <w:p w:rsidR="00000000" w:rsidDel="00000000" w:rsidP="00000000" w:rsidRDefault="00000000" w:rsidRPr="00000000" w14:paraId="000000A4">
            <w:pPr>
              <w:rPr>
                <w:rFonts w:ascii="Encode Sans" w:cs="Encode Sans" w:eastAsia="Encode Sans" w:hAnsi="Encode Sans"/>
              </w:rPr>
            </w:pPr>
            <w:r w:rsidDel="00000000" w:rsidR="00000000" w:rsidRPr="00000000">
              <w:rPr>
                <w:rFonts w:ascii="Encode Sans" w:cs="Encode Sans" w:eastAsia="Encode Sans" w:hAnsi="Encode Sans"/>
                <w:rtl w:val="0"/>
              </w:rPr>
              <w:t xml:space="preserve">Requerido en el caso que se haya indicado una de las siguientes opciones: ‘esMesaDestino’, ‘esSectorDestino’,</w:t>
            </w:r>
          </w:p>
        </w:tc>
        <w:tc>
          <w:tcPr>
            <w:vAlign w:val="center"/>
          </w:tcPr>
          <w:p w:rsidR="00000000" w:rsidDel="00000000" w:rsidP="00000000" w:rsidRDefault="00000000" w:rsidRPr="00000000" w14:paraId="000000A5">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A6">
            <w:pPr>
              <w:rPr>
                <w:rFonts w:ascii="Encode Sans" w:cs="Encode Sans" w:eastAsia="Encode Sans" w:hAnsi="Encode Sans"/>
              </w:rPr>
            </w:pPr>
            <w:r w:rsidDel="00000000" w:rsidR="00000000" w:rsidRPr="00000000">
              <w:rPr>
                <w:rFonts w:ascii="Encode Sans" w:cs="Encode Sans" w:eastAsia="Encode Sans" w:hAnsi="Encode Sans"/>
                <w:rtl w:val="0"/>
              </w:rPr>
              <w:t xml:space="preserve">sectorDestino</w:t>
            </w:r>
          </w:p>
        </w:tc>
        <w:tc>
          <w:tcPr>
            <w:vAlign w:val="center"/>
          </w:tcPr>
          <w:p w:rsidR="00000000" w:rsidDel="00000000" w:rsidP="00000000" w:rsidRDefault="00000000" w:rsidRPr="00000000" w14:paraId="000000A7">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A8">
            <w:pPr>
              <w:rPr>
                <w:rFonts w:ascii="Encode Sans" w:cs="Encode Sans" w:eastAsia="Encode Sans" w:hAnsi="Encode Sans"/>
              </w:rPr>
            </w:pPr>
            <w:r w:rsidDel="00000000" w:rsidR="00000000" w:rsidRPr="00000000">
              <w:rPr>
                <w:rFonts w:ascii="Encode Sans" w:cs="Encode Sans" w:eastAsia="Encode Sans" w:hAnsi="Encode Sans"/>
                <w:rtl w:val="0"/>
              </w:rPr>
              <w:t xml:space="preserve">Código del sector destino</w:t>
            </w:r>
          </w:p>
          <w:p w:rsidR="00000000" w:rsidDel="00000000" w:rsidP="00000000" w:rsidRDefault="00000000" w:rsidRPr="00000000" w14:paraId="000000A9">
            <w:pPr>
              <w:rPr>
                <w:rFonts w:ascii="Encode Sans" w:cs="Encode Sans" w:eastAsia="Encode Sans" w:hAnsi="Encode Sans"/>
              </w:rPr>
            </w:pPr>
            <w:r w:rsidDel="00000000" w:rsidR="00000000" w:rsidRPr="00000000">
              <w:rPr>
                <w:rFonts w:ascii="Encode Sans" w:cs="Encode Sans" w:eastAsia="Encode Sans" w:hAnsi="Encode Sans"/>
                <w:rtl w:val="0"/>
              </w:rPr>
              <w:t xml:space="preserve">Requerido en el caso que se haya indicado la opción ‘esSectorDestino’</w:t>
            </w:r>
          </w:p>
        </w:tc>
        <w:tc>
          <w:tcPr>
            <w:vAlign w:val="center"/>
          </w:tcPr>
          <w:p w:rsidR="00000000" w:rsidDel="00000000" w:rsidP="00000000" w:rsidRDefault="00000000" w:rsidRPr="00000000" w14:paraId="000000AA">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AB">
            <w:pPr>
              <w:rPr>
                <w:rFonts w:ascii="Encode Sans" w:cs="Encode Sans" w:eastAsia="Encode Sans" w:hAnsi="Encode Sans"/>
              </w:rPr>
            </w:pPr>
            <w:r w:rsidDel="00000000" w:rsidR="00000000" w:rsidRPr="00000000">
              <w:rPr>
                <w:rFonts w:ascii="Encode Sans" w:cs="Encode Sans" w:eastAsia="Encode Sans" w:hAnsi="Encode Sans"/>
                <w:rtl w:val="0"/>
              </w:rPr>
              <w:t xml:space="preserve">usuarioDestino</w:t>
            </w:r>
          </w:p>
        </w:tc>
        <w:tc>
          <w:tcPr>
            <w:vAlign w:val="center"/>
          </w:tcPr>
          <w:p w:rsidR="00000000" w:rsidDel="00000000" w:rsidP="00000000" w:rsidRDefault="00000000" w:rsidRPr="00000000" w14:paraId="000000AC">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AD">
            <w:pPr>
              <w:rPr>
                <w:rFonts w:ascii="Encode Sans" w:cs="Encode Sans" w:eastAsia="Encode Sans" w:hAnsi="Encode Sans"/>
              </w:rPr>
            </w:pPr>
            <w:r w:rsidDel="00000000" w:rsidR="00000000" w:rsidRPr="00000000">
              <w:rPr>
                <w:rFonts w:ascii="Encode Sans" w:cs="Encode Sans" w:eastAsia="Encode Sans" w:hAnsi="Encode Sans"/>
                <w:rtl w:val="0"/>
              </w:rPr>
              <w:t xml:space="preserve">Usuario destinatario del expediente</w:t>
            </w:r>
          </w:p>
          <w:p w:rsidR="00000000" w:rsidDel="00000000" w:rsidP="00000000" w:rsidRDefault="00000000" w:rsidRPr="00000000" w14:paraId="000000AE">
            <w:pPr>
              <w:rPr>
                <w:rFonts w:ascii="Encode Sans" w:cs="Encode Sans" w:eastAsia="Encode Sans" w:hAnsi="Encode Sans"/>
              </w:rPr>
            </w:pPr>
            <w:r w:rsidDel="00000000" w:rsidR="00000000" w:rsidRPr="00000000">
              <w:rPr>
                <w:rFonts w:ascii="Encode Sans" w:cs="Encode Sans" w:eastAsia="Encode Sans" w:hAnsi="Encode Sans"/>
                <w:rtl w:val="0"/>
              </w:rPr>
              <w:t xml:space="preserve">Requerido en el caso que se haya indicado la opción ‘esUsuarioDestino’</w:t>
            </w:r>
          </w:p>
        </w:tc>
        <w:tc>
          <w:tcPr>
            <w:vAlign w:val="center"/>
          </w:tcPr>
          <w:p w:rsidR="00000000" w:rsidDel="00000000" w:rsidP="00000000" w:rsidRDefault="00000000" w:rsidRPr="00000000" w14:paraId="000000AF">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SI/NO</w:t>
            </w:r>
          </w:p>
        </w:tc>
      </w:tr>
      <w:tr>
        <w:trPr>
          <w:cantSplit w:val="0"/>
          <w:trHeight w:val="70" w:hRule="atLeast"/>
          <w:tblHeader w:val="0"/>
        </w:trPr>
        <w:tc>
          <w:tcPr>
            <w:vAlign w:val="center"/>
          </w:tcPr>
          <w:p w:rsidR="00000000" w:rsidDel="00000000" w:rsidP="00000000" w:rsidRDefault="00000000" w:rsidRPr="00000000" w14:paraId="000000B0">
            <w:pPr>
              <w:rPr>
                <w:rFonts w:ascii="Encode Sans" w:cs="Encode Sans" w:eastAsia="Encode Sans" w:hAnsi="Encode Sans"/>
              </w:rPr>
            </w:pPr>
            <w:r w:rsidDel="00000000" w:rsidR="00000000" w:rsidRPr="00000000">
              <w:rPr>
                <w:rFonts w:ascii="Encode Sans" w:cs="Encode Sans" w:eastAsia="Encode Sans" w:hAnsi="Encode Sans"/>
                <w:rtl w:val="0"/>
              </w:rPr>
              <w:t xml:space="preserve">usuarioOrigen</w:t>
            </w:r>
          </w:p>
        </w:tc>
        <w:tc>
          <w:tcPr>
            <w:vAlign w:val="center"/>
          </w:tcPr>
          <w:p w:rsidR="00000000" w:rsidDel="00000000" w:rsidP="00000000" w:rsidRDefault="00000000" w:rsidRPr="00000000" w14:paraId="000000B1">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vAlign w:val="center"/>
          </w:tcPr>
          <w:p w:rsidR="00000000" w:rsidDel="00000000" w:rsidP="00000000" w:rsidRDefault="00000000" w:rsidRPr="00000000" w14:paraId="000000B2">
            <w:pPr>
              <w:rPr>
                <w:rFonts w:ascii="Encode Sans" w:cs="Encode Sans" w:eastAsia="Encode Sans" w:hAnsi="Encode Sans"/>
              </w:rPr>
            </w:pPr>
            <w:r w:rsidDel="00000000" w:rsidR="00000000" w:rsidRPr="00000000">
              <w:rPr>
                <w:rFonts w:ascii="Encode Sans" w:cs="Encode Sans" w:eastAsia="Encode Sans" w:hAnsi="Encode Sans"/>
                <w:rtl w:val="0"/>
              </w:rPr>
              <w:t xml:space="preserve">Usuario que realiza el pase, apoderado del EE.</w:t>
            </w:r>
          </w:p>
        </w:tc>
        <w:tc>
          <w:tcPr>
            <w:vAlign w:val="center"/>
          </w:tcPr>
          <w:p w:rsidR="00000000" w:rsidDel="00000000" w:rsidP="00000000" w:rsidRDefault="00000000" w:rsidRPr="00000000" w14:paraId="000000B3">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SI</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color w:val="9aca3c"/>
          <w:sz w:val="28"/>
          <w:szCs w:val="28"/>
        </w:rPr>
      </w:pPr>
      <w:r w:rsidDel="00000000" w:rsidR="00000000" w:rsidRPr="00000000">
        <w:rPr>
          <w:rtl w:val="0"/>
        </w:rPr>
      </w:r>
    </w:p>
    <w:p w:rsidR="00000000" w:rsidDel="00000000" w:rsidP="00000000" w:rsidRDefault="00000000" w:rsidRPr="00000000" w14:paraId="000000B6">
      <w:pPr>
        <w:rPr>
          <w:color w:val="9aca3c"/>
          <w:sz w:val="28"/>
          <w:szCs w:val="28"/>
        </w:rPr>
      </w:pPr>
      <w:r w:rsidDel="00000000" w:rsidR="00000000" w:rsidRPr="00000000">
        <w:rPr>
          <w:rtl w:val="0"/>
        </w:rPr>
      </w:r>
    </w:p>
    <w:p w:rsidR="00000000" w:rsidDel="00000000" w:rsidP="00000000" w:rsidRDefault="00000000" w:rsidRPr="00000000" w14:paraId="000000B7">
      <w:pPr>
        <w:rPr>
          <w:color w:val="9aca3c"/>
          <w:sz w:val="28"/>
          <w:szCs w:val="28"/>
        </w:rPr>
      </w:pPr>
      <w:r w:rsidDel="00000000" w:rsidR="00000000" w:rsidRPr="00000000">
        <w:rPr>
          <w:rtl w:val="0"/>
        </w:rPr>
      </w:r>
    </w:p>
    <w:p w:rsidR="00000000" w:rsidDel="00000000" w:rsidP="00000000" w:rsidRDefault="00000000" w:rsidRPr="00000000" w14:paraId="000000B8">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Parámetros de Salida</w:t>
      </w:r>
    </w:p>
    <w:p w:rsidR="00000000" w:rsidDel="00000000" w:rsidP="00000000" w:rsidRDefault="00000000" w:rsidRPr="00000000" w14:paraId="000000B9">
      <w:pPr>
        <w:rPr>
          <w:rFonts w:ascii="Encode Sans Medium" w:cs="Encode Sans Medium" w:eastAsia="Encode Sans Medium" w:hAnsi="Encode Sans Medium"/>
          <w:color w:val="00aec3"/>
          <w:sz w:val="32"/>
          <w:szCs w:val="32"/>
        </w:rPr>
      </w:pPr>
      <w:r w:rsidDel="00000000" w:rsidR="00000000" w:rsidRPr="00000000">
        <w:rPr>
          <w:rtl w:val="0"/>
        </w:rPr>
      </w:r>
    </w:p>
    <w:tbl>
      <w:tblPr>
        <w:tblStyle w:val="Table3"/>
        <w:tblW w:w="9348.0" w:type="dxa"/>
        <w:jc w:val="left"/>
        <w:tblInd w:w="0.0" w:type="pct"/>
        <w:tblLayout w:type="fixed"/>
        <w:tblLook w:val="0400"/>
      </w:tblPr>
      <w:tblGrid>
        <w:gridCol w:w="2048"/>
        <w:gridCol w:w="2055"/>
        <w:gridCol w:w="5245"/>
        <w:tblGridChange w:id="0">
          <w:tblGrid>
            <w:gridCol w:w="2048"/>
            <w:gridCol w:w="2055"/>
            <w:gridCol w:w="52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00b1c7" w:val="clear"/>
            <w:vAlign w:val="center"/>
          </w:tcPr>
          <w:p w:rsidR="00000000" w:rsidDel="00000000" w:rsidP="00000000" w:rsidRDefault="00000000" w:rsidRPr="00000000" w14:paraId="000000BA">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Parámetro</w:t>
            </w:r>
          </w:p>
        </w:tc>
        <w:tc>
          <w:tcPr>
            <w:tcBorders>
              <w:top w:color="000000" w:space="0" w:sz="6" w:val="single"/>
              <w:left w:color="cccccc" w:space="0" w:sz="6" w:val="single"/>
              <w:bottom w:color="000000" w:space="0" w:sz="6" w:val="single"/>
              <w:right w:color="000000" w:space="0" w:sz="6" w:val="single"/>
            </w:tcBorders>
            <w:shd w:fill="00b1c7" w:val="clear"/>
            <w:tcMar>
              <w:top w:w="0.0" w:type="dxa"/>
              <w:left w:w="45.0" w:type="dxa"/>
              <w:bottom w:w="0.0" w:type="dxa"/>
              <w:right w:w="45.0" w:type="dxa"/>
            </w:tcMar>
            <w:vAlign w:val="center"/>
          </w:tcPr>
          <w:p w:rsidR="00000000" w:rsidDel="00000000" w:rsidP="00000000" w:rsidRDefault="00000000" w:rsidRPr="00000000" w14:paraId="000000BB">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Tipo de Dato</w:t>
            </w:r>
          </w:p>
        </w:tc>
        <w:tc>
          <w:tcPr>
            <w:tcBorders>
              <w:top w:color="000000" w:space="0" w:sz="6" w:val="single"/>
              <w:left w:color="cccccc" w:space="0" w:sz="6" w:val="single"/>
              <w:bottom w:color="000000" w:space="0" w:sz="6" w:val="single"/>
              <w:right w:color="000000" w:space="0" w:sz="6" w:val="single"/>
            </w:tcBorders>
            <w:shd w:fill="00b1c7" w:val="clear"/>
            <w:tcMar>
              <w:top w:w="0.0" w:type="dxa"/>
              <w:left w:w="45.0" w:type="dxa"/>
              <w:bottom w:w="0.0" w:type="dxa"/>
              <w:right w:w="45.0" w:type="dxa"/>
            </w:tcMar>
            <w:vAlign w:val="center"/>
          </w:tcPr>
          <w:p w:rsidR="00000000" w:rsidDel="00000000" w:rsidP="00000000" w:rsidRDefault="00000000" w:rsidRPr="00000000" w14:paraId="000000BC">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Descripción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BD">
            <w:pPr>
              <w:spacing w:after="60" w:before="60" w:lineRule="auto"/>
              <w:ind w:firstLine="127"/>
              <w:rPr>
                <w:rFonts w:ascii="Encode Sans" w:cs="Encode Sans" w:eastAsia="Encode Sans" w:hAnsi="Encode Sans"/>
              </w:rPr>
            </w:pPr>
            <w:r w:rsidDel="00000000" w:rsidR="00000000" w:rsidRPr="00000000">
              <w:rPr>
                <w:rFonts w:ascii="Encode Sans" w:cs="Encode Sans" w:eastAsia="Encode Sans" w:hAnsi="Encode Sans"/>
                <w:rtl w:val="0"/>
              </w:rPr>
              <w:t xml:space="preserve">mensaje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center"/>
          </w:tcPr>
          <w:p w:rsidR="00000000" w:rsidDel="00000000" w:rsidP="00000000" w:rsidRDefault="00000000" w:rsidRPr="00000000" w14:paraId="000000BE">
            <w:pPr>
              <w:jc w:val="center"/>
              <w:rPr>
                <w:rFonts w:ascii="Encode Sans" w:cs="Encode Sans" w:eastAsia="Encode Sans" w:hAnsi="Encode Sans"/>
              </w:rPr>
            </w:pPr>
            <w:r w:rsidDel="00000000" w:rsidR="00000000" w:rsidRPr="00000000">
              <w:rPr>
                <w:rFonts w:ascii="Encode Sans" w:cs="Encode Sans" w:eastAsia="Encode Sans" w:hAnsi="Encode Sans"/>
                <w:rtl w:val="0"/>
              </w:rPr>
              <w:t xml:space="preserve">String</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5.0" w:type="dxa"/>
              <w:bottom w:w="0.0" w:type="dxa"/>
              <w:right w:w="45.0" w:type="dxa"/>
            </w:tcMar>
            <w:vAlign w:val="bottom"/>
          </w:tcPr>
          <w:p w:rsidR="00000000" w:rsidDel="00000000" w:rsidP="00000000" w:rsidRDefault="00000000" w:rsidRPr="00000000" w14:paraId="000000BF">
            <w:pPr>
              <w:spacing w:after="60" w:before="60" w:lineRule="auto"/>
              <w:rPr>
                <w:rFonts w:ascii="Encode Sans" w:cs="Encode Sans" w:eastAsia="Encode Sans" w:hAnsi="Encode Sans"/>
              </w:rPr>
            </w:pPr>
            <w:r w:rsidDel="00000000" w:rsidR="00000000" w:rsidRPr="00000000">
              <w:rPr>
                <w:rFonts w:ascii="Encode Sans" w:cs="Encode Sans" w:eastAsia="Encode Sans" w:hAnsi="Encode Sans"/>
                <w:rtl w:val="0"/>
              </w:rPr>
              <w:t xml:space="preserve">Mensaje de confirmación de pase</w:t>
            </w:r>
          </w:p>
        </w:tc>
      </w:tr>
    </w:tbl>
    <w:p w:rsidR="00000000" w:rsidDel="00000000" w:rsidP="00000000" w:rsidRDefault="00000000" w:rsidRPr="00000000" w14:paraId="000000C0">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C1">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C2">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Request</w:t>
      </w:r>
    </w:p>
    <w:p w:rsidR="00000000" w:rsidDel="00000000" w:rsidP="00000000" w:rsidRDefault="00000000" w:rsidRPr="00000000" w14:paraId="000000C3">
      <w:pPr>
        <w:rPr>
          <w:rFonts w:ascii="Encode Sans Medium" w:cs="Encode Sans Medium" w:eastAsia="Encode Sans Medium" w:hAnsi="Encode Sans Medium"/>
          <w:color w:val="00aec3"/>
          <w:sz w:val="32"/>
          <w:szCs w:val="32"/>
        </w:rPr>
      </w:pPr>
      <w:r w:rsidDel="00000000" w:rsidR="00000000" w:rsidRPr="00000000">
        <w:rPr>
          <w:rtl w:val="0"/>
        </w:rPr>
      </w:r>
    </w:p>
    <w:tbl>
      <w:tblPr>
        <w:tblStyle w:val="Table4"/>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1"/>
        <w:tblGridChange w:id="0">
          <w:tblGrid>
            <w:gridCol w:w="10201"/>
          </w:tblGrid>
        </w:tblGridChange>
      </w:tblGrid>
      <w:tr>
        <w:trPr>
          <w:cantSplit w:val="0"/>
          <w:tblHeader w:val="0"/>
        </w:trPr>
        <w:tc>
          <w:tcPr/>
          <w:p w:rsidR="00000000" w:rsidDel="00000000" w:rsidP="00000000" w:rsidRDefault="00000000" w:rsidRPr="00000000" w14:paraId="000000C4">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&lt;Envelope xmlns="http://schemas.xmlsoap.org/soap/envelope/"&gt;</w:t>
            </w:r>
          </w:p>
          <w:p w:rsidR="00000000" w:rsidDel="00000000" w:rsidP="00000000" w:rsidRDefault="00000000" w:rsidRPr="00000000" w14:paraId="000000C5">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&lt;Body&gt;</w:t>
            </w:r>
          </w:p>
          <w:p w:rsidR="00000000" w:rsidDel="00000000" w:rsidP="00000000" w:rsidRDefault="00000000" w:rsidRPr="00000000" w14:paraId="000000C6">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&lt;generarPaseExpedienteConDesbloqueo xmlns="http://iop.gba.gob.ar/gdeba_generacionPaseExpediente"&gt;</w:t>
            </w:r>
          </w:p>
          <w:p w:rsidR="00000000" w:rsidDel="00000000" w:rsidP="00000000" w:rsidRDefault="00000000" w:rsidRPr="00000000" w14:paraId="000000C7">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 Optional --&gt;</w:t>
            </w:r>
          </w:p>
          <w:p w:rsidR="00000000" w:rsidDel="00000000" w:rsidP="00000000" w:rsidRDefault="00000000" w:rsidRPr="00000000" w14:paraId="000000C8">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&lt;datosPase xmlns=""&gt;</w:t>
            </w:r>
          </w:p>
          <w:p w:rsidR="00000000" w:rsidDel="00000000" w:rsidP="00000000" w:rsidRDefault="00000000" w:rsidRPr="00000000" w14:paraId="000000C9">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&lt;numeroExpediente&gt;</w:t>
            </w:r>
            <w:r w:rsidDel="00000000" w:rsidR="00000000" w:rsidRPr="00000000">
              <w:rPr>
                <w:rFonts w:ascii="Encode Sans" w:cs="Encode Sans" w:eastAsia="Encode Sans" w:hAnsi="Encode Sans"/>
                <w:b w:val="1"/>
                <w:rtl w:val="0"/>
              </w:rPr>
              <w:t xml:space="preserve">[Numero de Expediente]</w:t>
            </w:r>
            <w:r w:rsidDel="00000000" w:rsidR="00000000" w:rsidRPr="00000000">
              <w:rPr>
                <w:rFonts w:ascii="Encode Sans" w:cs="Encode Sans" w:eastAsia="Encode Sans" w:hAnsi="Encode Sans"/>
                <w:rtl w:val="0"/>
              </w:rPr>
              <w:t xml:space="preserve">&lt;/numeroExpediente&gt;</w:t>
            </w:r>
          </w:p>
          <w:p w:rsidR="00000000" w:rsidDel="00000000" w:rsidP="00000000" w:rsidRDefault="00000000" w:rsidRPr="00000000" w14:paraId="000000CA">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&lt;esMesaDestino&gt;</w:t>
            </w:r>
            <w:r w:rsidDel="00000000" w:rsidR="00000000" w:rsidRPr="00000000">
              <w:rPr>
                <w:rFonts w:ascii="Encode Sans" w:cs="Encode Sans" w:eastAsia="Encode Sans" w:hAnsi="Encode Sans"/>
                <w:b w:val="1"/>
                <w:rtl w:val="0"/>
              </w:rPr>
              <w:t xml:space="preserve">[True/False]</w:t>
            </w:r>
            <w:r w:rsidDel="00000000" w:rsidR="00000000" w:rsidRPr="00000000">
              <w:rPr>
                <w:rFonts w:ascii="Encode Sans" w:cs="Encode Sans" w:eastAsia="Encode Sans" w:hAnsi="Encode Sans"/>
                <w:rtl w:val="0"/>
              </w:rPr>
              <w:t xml:space="preserve">&lt;/esMesaDestino&gt;</w:t>
            </w:r>
          </w:p>
          <w:p w:rsidR="00000000" w:rsidDel="00000000" w:rsidP="00000000" w:rsidRDefault="00000000" w:rsidRPr="00000000" w14:paraId="000000CB">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&lt;esReparticionDestino&gt;</w:t>
            </w:r>
            <w:r w:rsidDel="00000000" w:rsidR="00000000" w:rsidRPr="00000000">
              <w:rPr>
                <w:rFonts w:ascii="Encode Sans" w:cs="Encode Sans" w:eastAsia="Encode Sans" w:hAnsi="Encode Sans"/>
                <w:b w:val="1"/>
                <w:rtl w:val="0"/>
              </w:rPr>
              <w:t xml:space="preserve">[True/False]</w:t>
            </w:r>
            <w:r w:rsidDel="00000000" w:rsidR="00000000" w:rsidRPr="00000000">
              <w:rPr>
                <w:rFonts w:ascii="Encode Sans" w:cs="Encode Sans" w:eastAsia="Encode Sans" w:hAnsi="Encode Sans"/>
                <w:rtl w:val="0"/>
              </w:rPr>
              <w:t xml:space="preserve">&lt;/esReparticionDestino&gt;</w:t>
            </w:r>
          </w:p>
          <w:p w:rsidR="00000000" w:rsidDel="00000000" w:rsidP="00000000" w:rsidRDefault="00000000" w:rsidRPr="00000000" w14:paraId="000000CC">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&lt;esSectorDestino&gt;</w:t>
            </w:r>
            <w:r w:rsidDel="00000000" w:rsidR="00000000" w:rsidRPr="00000000">
              <w:rPr>
                <w:rFonts w:ascii="Encode Sans" w:cs="Encode Sans" w:eastAsia="Encode Sans" w:hAnsi="Encode Sans"/>
                <w:b w:val="1"/>
                <w:rtl w:val="0"/>
              </w:rPr>
              <w:t xml:space="preserve">[True/False]</w:t>
            </w:r>
            <w:r w:rsidDel="00000000" w:rsidR="00000000" w:rsidRPr="00000000">
              <w:rPr>
                <w:rFonts w:ascii="Encode Sans" w:cs="Encode Sans" w:eastAsia="Encode Sans" w:hAnsi="Encode Sans"/>
                <w:rtl w:val="0"/>
              </w:rPr>
              <w:t xml:space="preserve">&lt;/esSectorDestino&gt;</w:t>
            </w:r>
          </w:p>
          <w:p w:rsidR="00000000" w:rsidDel="00000000" w:rsidP="00000000" w:rsidRDefault="00000000" w:rsidRPr="00000000" w14:paraId="000000CD">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&lt;esUsuarioDestino&gt;</w:t>
            </w:r>
            <w:r w:rsidDel="00000000" w:rsidR="00000000" w:rsidRPr="00000000">
              <w:rPr>
                <w:rFonts w:ascii="Encode Sans" w:cs="Encode Sans" w:eastAsia="Encode Sans" w:hAnsi="Encode Sans"/>
                <w:b w:val="1"/>
                <w:rtl w:val="0"/>
              </w:rPr>
              <w:t xml:space="preserve">[True/False]</w:t>
            </w:r>
            <w:r w:rsidDel="00000000" w:rsidR="00000000" w:rsidRPr="00000000">
              <w:rPr>
                <w:rFonts w:ascii="Encode Sans" w:cs="Encode Sans" w:eastAsia="Encode Sans" w:hAnsi="Encode Sans"/>
                <w:rtl w:val="0"/>
              </w:rPr>
              <w:t xml:space="preserve">&lt;/esUsuarioDestino&gt;</w:t>
            </w:r>
          </w:p>
          <w:p w:rsidR="00000000" w:rsidDel="00000000" w:rsidP="00000000" w:rsidRDefault="00000000" w:rsidRPr="00000000" w14:paraId="000000CE">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&lt;estadoSeleccionado&gt;</w:t>
            </w:r>
            <w:r w:rsidDel="00000000" w:rsidR="00000000" w:rsidRPr="00000000">
              <w:rPr>
                <w:rFonts w:ascii="Encode Sans" w:cs="Encode Sans" w:eastAsia="Encode Sans" w:hAnsi="Encode Sans"/>
                <w:b w:val="1"/>
                <w:rtl w:val="0"/>
              </w:rPr>
              <w:t xml:space="preserve">[Estado del Expediente]</w:t>
            </w:r>
            <w:r w:rsidDel="00000000" w:rsidR="00000000" w:rsidRPr="00000000">
              <w:rPr>
                <w:rFonts w:ascii="Encode Sans" w:cs="Encode Sans" w:eastAsia="Encode Sans" w:hAnsi="Encode Sans"/>
                <w:rtl w:val="0"/>
              </w:rPr>
              <w:t xml:space="preserve">&lt;/estadoSeleccionado&gt;</w:t>
            </w:r>
          </w:p>
          <w:p w:rsidR="00000000" w:rsidDel="00000000" w:rsidP="00000000" w:rsidRDefault="00000000" w:rsidRPr="00000000" w14:paraId="000000CF">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&lt;motivoPase&gt;</w:t>
            </w:r>
            <w:r w:rsidDel="00000000" w:rsidR="00000000" w:rsidRPr="00000000">
              <w:rPr>
                <w:rFonts w:ascii="Encode Sans" w:cs="Encode Sans" w:eastAsia="Encode Sans" w:hAnsi="Encode Sans"/>
                <w:b w:val="1"/>
                <w:rtl w:val="0"/>
              </w:rPr>
              <w:t xml:space="preserve">[Motivo del pase]</w:t>
            </w:r>
            <w:r w:rsidDel="00000000" w:rsidR="00000000" w:rsidRPr="00000000">
              <w:rPr>
                <w:rFonts w:ascii="Encode Sans" w:cs="Encode Sans" w:eastAsia="Encode Sans" w:hAnsi="Encode Sans"/>
                <w:rtl w:val="0"/>
              </w:rPr>
              <w:t xml:space="preserve">&lt;/motivoPase&gt;</w:t>
            </w:r>
          </w:p>
          <w:p w:rsidR="00000000" w:rsidDel="00000000" w:rsidP="00000000" w:rsidRDefault="00000000" w:rsidRPr="00000000" w14:paraId="000000D0">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&lt;reparticionDestino&gt;</w:t>
            </w:r>
            <w:r w:rsidDel="00000000" w:rsidR="00000000" w:rsidRPr="00000000">
              <w:rPr>
                <w:rFonts w:ascii="Encode Sans" w:cs="Encode Sans" w:eastAsia="Encode Sans" w:hAnsi="Encode Sans"/>
                <w:b w:val="1"/>
                <w:rtl w:val="0"/>
              </w:rPr>
              <w:t xml:space="preserve">[Repartición Destino]</w:t>
            </w:r>
            <w:r w:rsidDel="00000000" w:rsidR="00000000" w:rsidRPr="00000000">
              <w:rPr>
                <w:rFonts w:ascii="Encode Sans" w:cs="Encode Sans" w:eastAsia="Encode Sans" w:hAnsi="Encode Sans"/>
                <w:rtl w:val="0"/>
              </w:rPr>
              <w:t xml:space="preserve">&lt;/reparticionDestino&gt;</w:t>
            </w:r>
          </w:p>
          <w:p w:rsidR="00000000" w:rsidDel="00000000" w:rsidP="00000000" w:rsidRDefault="00000000" w:rsidRPr="00000000" w14:paraId="000000D1">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&lt;sectorDestino&gt;</w:t>
            </w:r>
            <w:r w:rsidDel="00000000" w:rsidR="00000000" w:rsidRPr="00000000">
              <w:rPr>
                <w:rFonts w:ascii="Encode Sans" w:cs="Encode Sans" w:eastAsia="Encode Sans" w:hAnsi="Encode Sans"/>
                <w:b w:val="1"/>
                <w:rtl w:val="0"/>
              </w:rPr>
              <w:t xml:space="preserve">[Sector Destino]</w:t>
            </w:r>
            <w:r w:rsidDel="00000000" w:rsidR="00000000" w:rsidRPr="00000000">
              <w:rPr>
                <w:rFonts w:ascii="Encode Sans" w:cs="Encode Sans" w:eastAsia="Encode Sans" w:hAnsi="Encode Sans"/>
                <w:rtl w:val="0"/>
              </w:rPr>
              <w:t xml:space="preserve">&lt;/sectorDestino&gt;</w:t>
            </w:r>
          </w:p>
          <w:p w:rsidR="00000000" w:rsidDel="00000000" w:rsidP="00000000" w:rsidRDefault="00000000" w:rsidRPr="00000000" w14:paraId="000000D2">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&lt;usuarioDestino&gt;</w:t>
            </w:r>
            <w:r w:rsidDel="00000000" w:rsidR="00000000" w:rsidRPr="00000000">
              <w:rPr>
                <w:rFonts w:ascii="Encode Sans" w:cs="Encode Sans" w:eastAsia="Encode Sans" w:hAnsi="Encode Sans"/>
                <w:b w:val="1"/>
                <w:rtl w:val="0"/>
              </w:rPr>
              <w:t xml:space="preserve">[Usuario GDEBA]</w:t>
            </w:r>
            <w:r w:rsidDel="00000000" w:rsidR="00000000" w:rsidRPr="00000000">
              <w:rPr>
                <w:rFonts w:ascii="Encode Sans" w:cs="Encode Sans" w:eastAsia="Encode Sans" w:hAnsi="Encode Sans"/>
                <w:rtl w:val="0"/>
              </w:rPr>
              <w:t xml:space="preserve">&lt;/usuarioDestino&gt;</w:t>
            </w:r>
          </w:p>
          <w:p w:rsidR="00000000" w:rsidDel="00000000" w:rsidP="00000000" w:rsidRDefault="00000000" w:rsidRPr="00000000" w14:paraId="000000D3">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&lt;usuarioOrigen&gt;</w:t>
            </w:r>
            <w:r w:rsidDel="00000000" w:rsidR="00000000" w:rsidRPr="00000000">
              <w:rPr>
                <w:rFonts w:ascii="Encode Sans" w:cs="Encode Sans" w:eastAsia="Encode Sans" w:hAnsi="Encode Sans"/>
                <w:b w:val="1"/>
                <w:rtl w:val="0"/>
              </w:rPr>
              <w:t xml:space="preserve">[Usuario GDEBA]</w:t>
            </w:r>
            <w:r w:rsidDel="00000000" w:rsidR="00000000" w:rsidRPr="00000000">
              <w:rPr>
                <w:rFonts w:ascii="Encode Sans" w:cs="Encode Sans" w:eastAsia="Encode Sans" w:hAnsi="Encode Sans"/>
                <w:rtl w:val="0"/>
              </w:rPr>
              <w:t xml:space="preserve">&lt;/usuarioOrigen&gt;</w:t>
            </w:r>
          </w:p>
          <w:p w:rsidR="00000000" w:rsidDel="00000000" w:rsidP="00000000" w:rsidRDefault="00000000" w:rsidRPr="00000000" w14:paraId="000000D4">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&lt;/datosPase&gt;</w:t>
            </w:r>
          </w:p>
          <w:p w:rsidR="00000000" w:rsidDel="00000000" w:rsidP="00000000" w:rsidRDefault="00000000" w:rsidRPr="00000000" w14:paraId="000000D5">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&lt;/generarPaseExpedienteConDesbloqueo&gt;</w:t>
            </w:r>
          </w:p>
          <w:p w:rsidR="00000000" w:rsidDel="00000000" w:rsidP="00000000" w:rsidRDefault="00000000" w:rsidRPr="00000000" w14:paraId="000000D6">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&lt;/Body&gt;</w:t>
            </w:r>
          </w:p>
          <w:p w:rsidR="00000000" w:rsidDel="00000000" w:rsidP="00000000" w:rsidRDefault="00000000" w:rsidRPr="00000000" w14:paraId="000000D7">
            <w:pPr>
              <w:jc w:val="both"/>
              <w:rPr>
                <w:rFonts w:ascii="Encode Sans" w:cs="Encode Sans" w:eastAsia="Encode Sans" w:hAnsi="Encode Sans"/>
                <w:color w:val="00aec3"/>
                <w:sz w:val="32"/>
                <w:szCs w:val="32"/>
              </w:rPr>
            </w:pPr>
            <w:r w:rsidDel="00000000" w:rsidR="00000000" w:rsidRPr="00000000">
              <w:rPr>
                <w:rFonts w:ascii="Encode Sans" w:cs="Encode Sans" w:eastAsia="Encode Sans" w:hAnsi="Encode Sans"/>
                <w:rtl w:val="0"/>
              </w:rPr>
              <w:t xml:space="preserve">&lt;/Envelope&gt;</w:t>
            </w:r>
            <w:r w:rsidDel="00000000" w:rsidR="00000000" w:rsidRPr="00000000">
              <w:rPr>
                <w:rtl w:val="0"/>
              </w:rPr>
            </w:r>
          </w:p>
        </w:tc>
      </w:tr>
    </w:tbl>
    <w:p w:rsidR="00000000" w:rsidDel="00000000" w:rsidP="00000000" w:rsidRDefault="00000000" w:rsidRPr="00000000" w14:paraId="000000D8">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D9">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Response</w:t>
      </w:r>
    </w:p>
    <w:p w:rsidR="00000000" w:rsidDel="00000000" w:rsidP="00000000" w:rsidRDefault="00000000" w:rsidRPr="00000000" w14:paraId="000000DA">
      <w:pPr>
        <w:rPr>
          <w:rFonts w:ascii="Encode Sans Medium" w:cs="Encode Sans Medium" w:eastAsia="Encode Sans Medium" w:hAnsi="Encode Sans Medium"/>
          <w:color w:val="00aec3"/>
          <w:sz w:val="32"/>
          <w:szCs w:val="32"/>
        </w:rPr>
      </w:pPr>
      <w:r w:rsidDel="00000000" w:rsidR="00000000" w:rsidRPr="00000000">
        <w:rPr>
          <w:rtl w:val="0"/>
        </w:rPr>
      </w:r>
    </w:p>
    <w:tbl>
      <w:tblPr>
        <w:tblStyle w:val="Table5"/>
        <w:tblW w:w="10915.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rPr>
          <w:cantSplit w:val="0"/>
          <w:tblHeader w:val="0"/>
        </w:trPr>
        <w:tc>
          <w:tcPr/>
          <w:p w:rsidR="00000000" w:rsidDel="00000000" w:rsidP="00000000" w:rsidRDefault="00000000" w:rsidRPr="00000000" w14:paraId="000000DB">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&lt;soap:Envelope xmlns:soap="http://schemas.xmlsoap.org/soap/envelope/"&gt;</w:t>
            </w:r>
          </w:p>
          <w:p w:rsidR="00000000" w:rsidDel="00000000" w:rsidP="00000000" w:rsidRDefault="00000000" w:rsidRPr="00000000" w14:paraId="000000DC">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&lt;soap:Body&gt;</w:t>
            </w:r>
          </w:p>
          <w:p w:rsidR="00000000" w:rsidDel="00000000" w:rsidP="00000000" w:rsidRDefault="00000000" w:rsidRPr="00000000" w14:paraId="000000DD">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&lt;iop:generarPaseEEConDesbloqueoResponse xmlns:iop="http://iop.gba.gob.ar/gdeba_generacionPaseExpediente"&gt;</w:t>
            </w:r>
          </w:p>
          <w:p w:rsidR="00000000" w:rsidDel="00000000" w:rsidP="00000000" w:rsidRDefault="00000000" w:rsidRPr="00000000" w14:paraId="000000DE">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&lt;response&gt;</w:t>
            </w:r>
          </w:p>
          <w:p w:rsidR="00000000" w:rsidDel="00000000" w:rsidP="00000000" w:rsidRDefault="00000000" w:rsidRPr="00000000" w14:paraId="000000DF">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&lt;mensaje&gt;</w:t>
            </w:r>
            <w:r w:rsidDel="00000000" w:rsidR="00000000" w:rsidRPr="00000000">
              <w:rPr>
                <w:rFonts w:ascii="Encode Sans" w:cs="Encode Sans" w:eastAsia="Encode Sans" w:hAnsi="Encode Sans"/>
                <w:b w:val="1"/>
                <w:rtl w:val="0"/>
              </w:rPr>
              <w:t xml:space="preserve">Se generó el pase del expediente</w:t>
            </w:r>
            <w:r w:rsidDel="00000000" w:rsidR="00000000" w:rsidRPr="00000000">
              <w:rPr>
                <w:rFonts w:ascii="Encode Sans" w:cs="Encode Sans" w:eastAsia="Encode Sans" w:hAnsi="Encode Sans"/>
                <w:rtl w:val="0"/>
              </w:rPr>
              <w:t xml:space="preserve">: </w:t>
            </w:r>
            <w:r w:rsidDel="00000000" w:rsidR="00000000" w:rsidRPr="00000000">
              <w:rPr>
                <w:rFonts w:ascii="Encode Sans" w:cs="Encode Sans" w:eastAsia="Encode Sans" w:hAnsi="Encode Sans"/>
                <w:b w:val="1"/>
                <w:rtl w:val="0"/>
              </w:rPr>
              <w:t xml:space="preserve">[Numero de Expediente]</w:t>
            </w:r>
            <w:r w:rsidDel="00000000" w:rsidR="00000000" w:rsidRPr="00000000">
              <w:rPr>
                <w:rFonts w:ascii="Encode Sans" w:cs="Encode Sans" w:eastAsia="Encode Sans" w:hAnsi="Encode Sans"/>
                <w:rtl w:val="0"/>
              </w:rPr>
              <w:t xml:space="preserve">, </w:t>
            </w:r>
            <w:r w:rsidDel="00000000" w:rsidR="00000000" w:rsidRPr="00000000">
              <w:rPr>
                <w:rFonts w:ascii="Encode Sans" w:cs="Encode Sans" w:eastAsia="Encode Sans" w:hAnsi="Encode Sans"/>
                <w:b w:val="1"/>
                <w:rtl w:val="0"/>
              </w:rPr>
              <w:t xml:space="preserve">se envió al sector/usuario</w:t>
            </w:r>
            <w:r w:rsidDel="00000000" w:rsidR="00000000" w:rsidRPr="00000000">
              <w:rPr>
                <w:rFonts w:ascii="Encode Sans" w:cs="Encode Sans" w:eastAsia="Encode Sans" w:hAnsi="Encode Sans"/>
                <w:rtl w:val="0"/>
              </w:rPr>
              <w:t xml:space="preserve">: </w:t>
            </w:r>
            <w:r w:rsidDel="00000000" w:rsidR="00000000" w:rsidRPr="00000000">
              <w:rPr>
                <w:rFonts w:ascii="Encode Sans" w:cs="Encode Sans" w:eastAsia="Encode Sans" w:hAnsi="Encode Sans"/>
                <w:b w:val="1"/>
                <w:rtl w:val="0"/>
              </w:rPr>
              <w:t xml:space="preserve">[Sector Destino/Usuario GDEBA]</w:t>
            </w:r>
            <w:r w:rsidDel="00000000" w:rsidR="00000000" w:rsidRPr="00000000">
              <w:rPr>
                <w:rFonts w:ascii="Encode Sans" w:cs="Encode Sans" w:eastAsia="Encode Sans" w:hAnsi="Encode Sans"/>
                <w:rtl w:val="0"/>
              </w:rPr>
              <w:t xml:space="preserve">&lt;/mensaje&gt;</w:t>
            </w:r>
          </w:p>
          <w:p w:rsidR="00000000" w:rsidDel="00000000" w:rsidP="00000000" w:rsidRDefault="00000000" w:rsidRPr="00000000" w14:paraId="000000E0">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&lt;/response&gt;</w:t>
            </w:r>
          </w:p>
          <w:p w:rsidR="00000000" w:rsidDel="00000000" w:rsidP="00000000" w:rsidRDefault="00000000" w:rsidRPr="00000000" w14:paraId="000000E1">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&lt;/iop:generarPaseEEConDesbloqueoResponse&gt;</w:t>
            </w:r>
          </w:p>
          <w:p w:rsidR="00000000" w:rsidDel="00000000" w:rsidP="00000000" w:rsidRDefault="00000000" w:rsidRPr="00000000" w14:paraId="000000E2">
            <w:pPr>
              <w:jc w:val="both"/>
              <w:rPr>
                <w:rFonts w:ascii="Encode Sans" w:cs="Encode Sans" w:eastAsia="Encode Sans" w:hAnsi="Encode Sans"/>
              </w:rPr>
            </w:pPr>
            <w:r w:rsidDel="00000000" w:rsidR="00000000" w:rsidRPr="00000000">
              <w:rPr>
                <w:rFonts w:ascii="Encode Sans" w:cs="Encode Sans" w:eastAsia="Encode Sans" w:hAnsi="Encode Sans"/>
                <w:rtl w:val="0"/>
              </w:rPr>
              <w:t xml:space="preserve">    &lt;/soap:Body&gt;</w:t>
            </w:r>
          </w:p>
          <w:p w:rsidR="00000000" w:rsidDel="00000000" w:rsidP="00000000" w:rsidRDefault="00000000" w:rsidRPr="00000000" w14:paraId="000000E3">
            <w:pPr>
              <w:jc w:val="both"/>
              <w:rPr>
                <w:rFonts w:ascii="Encode Sans" w:cs="Encode Sans" w:eastAsia="Encode Sans" w:hAnsi="Encode Sans"/>
                <w:color w:val="00aec3"/>
                <w:sz w:val="32"/>
                <w:szCs w:val="32"/>
              </w:rPr>
            </w:pPr>
            <w:r w:rsidDel="00000000" w:rsidR="00000000" w:rsidRPr="00000000">
              <w:rPr>
                <w:rFonts w:ascii="Encode Sans" w:cs="Encode Sans" w:eastAsia="Encode Sans" w:hAnsi="Encode Sans"/>
                <w:rtl w:val="0"/>
              </w:rPr>
              <w:t xml:space="preserve">&lt;/soap:Envelope&gt;</w:t>
            </w:r>
            <w:r w:rsidDel="00000000" w:rsidR="00000000" w:rsidRPr="00000000">
              <w:rPr>
                <w:rtl w:val="0"/>
              </w:rPr>
            </w:r>
          </w:p>
        </w:tc>
      </w:tr>
    </w:tbl>
    <w:p w:rsidR="00000000" w:rsidDel="00000000" w:rsidP="00000000" w:rsidRDefault="00000000" w:rsidRPr="00000000" w14:paraId="000000E4">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E5">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Observaciones: </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Encode Sans" w:cs="Encode Sans" w:eastAsia="Encode Sans" w:hAnsi="Encode Sans"/>
          <w:b w:val="0"/>
          <w:i w:val="0"/>
          <w:smallCaps w:val="0"/>
          <w:strike w:val="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Los servicios no funcionaran si el código de EE es inexistente o de un formato incorrecto: </w:t>
      </w:r>
      <w:r w:rsidDel="00000000" w:rsidR="00000000" w:rsidRPr="00000000">
        <w:rPr>
          <w:rFonts w:ascii="Encode Sans" w:cs="Encode Sans" w:eastAsia="Encode Sans" w:hAnsi="Encode Sans"/>
          <w:b w:val="0"/>
          <w:i w:val="1"/>
          <w:smallCaps w:val="0"/>
          <w:strike w:val="0"/>
          <w:color w:val="000000"/>
          <w:sz w:val="24"/>
          <w:szCs w:val="24"/>
          <w:u w:val="none"/>
          <w:shd w:fill="auto" w:val="clear"/>
          <w:vertAlign w:val="baseline"/>
          <w:rtl w:val="0"/>
        </w:rPr>
        <w:t xml:space="preserve">&lt;faultstring&gt;No se puede resolver el año de expediente&lt;/faultstring&gt;</w:t>
      </w: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 Acción: Verifique correcta nomenclatura.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Encode Sans" w:cs="Encode Sans" w:eastAsia="Encode Sans" w:hAnsi="Encode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Encode Sans" w:cs="Encode Sans" w:eastAsia="Encode Sans" w:hAnsi="Encode Sans"/>
          <w:b w:val="0"/>
          <w:i w:val="0"/>
          <w:smallCaps w:val="0"/>
          <w:strike w:val="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Los servicios de EE que sirven para tramitar o realizan modificaciones sobre expedientes existentes requieren que los mismos se encuentren “bloqueados” por el sistema invocador.Si se quiere ejecutar el servicio sobre un EE que no se encuentra bloqueado, responderá con el siguiente error: </w:t>
      </w:r>
      <w:r w:rsidDel="00000000" w:rsidR="00000000" w:rsidRPr="00000000">
        <w:rPr>
          <w:rFonts w:ascii="Encode Sans" w:cs="Encode Sans" w:eastAsia="Encode Sans" w:hAnsi="Encode Sans"/>
          <w:b w:val="0"/>
          <w:i w:val="1"/>
          <w:smallCaps w:val="0"/>
          <w:strike w:val="0"/>
          <w:color w:val="000000"/>
          <w:sz w:val="24"/>
          <w:szCs w:val="24"/>
          <w:u w:val="none"/>
          <w:shd w:fill="auto" w:val="clear"/>
          <w:vertAlign w:val="baseline"/>
          <w:rtl w:val="0"/>
        </w:rPr>
        <w:t xml:space="preserve">&lt;faultstring&gt;[No se puede operar sobre un expediente que no se encuentra bloqueado ( EE)]&lt;/faultstring&gt;.</w:t>
      </w: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 Acción: Utilizar el servicio de bloqueo de expediente (bloquearExpediente), para luego continuar trabajando sobre el mismo por WS.</w:t>
      </w:r>
    </w:p>
    <w:p w:rsidR="00000000" w:rsidDel="00000000" w:rsidP="00000000" w:rsidRDefault="00000000" w:rsidRPr="00000000" w14:paraId="000000E9">
      <w:pPr>
        <w:rPr>
          <w:rFonts w:ascii="Encode Sans" w:cs="Encode Sans" w:eastAsia="Encode Sans" w:hAnsi="Encode Sans"/>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Encode Sans" w:cs="Encode Sans" w:eastAsia="Encode Sans" w:hAnsi="Encode Sans"/>
          <w:b w:val="0"/>
          <w:i w:val="0"/>
          <w:smallCaps w:val="0"/>
          <w:strike w:val="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Si se quiere ejecutar el servicio ingresando como parámetro un usuario que NO es el apoderado del EE, responderá con el siguiente error: </w:t>
      </w:r>
      <w:r w:rsidDel="00000000" w:rsidR="00000000" w:rsidRPr="00000000">
        <w:rPr>
          <w:rFonts w:ascii="Encode Sans" w:cs="Encode Sans" w:eastAsia="Encode Sans" w:hAnsi="Encode Sans"/>
          <w:b w:val="0"/>
          <w:i w:val="1"/>
          <w:smallCaps w:val="0"/>
          <w:strike w:val="0"/>
          <w:color w:val="000000"/>
          <w:sz w:val="24"/>
          <w:szCs w:val="24"/>
          <w:u w:val="none"/>
          <w:shd w:fill="auto" w:val="clear"/>
          <w:vertAlign w:val="baseline"/>
          <w:rtl w:val="0"/>
        </w:rPr>
        <w:t xml:space="preserve">&lt;faultstring&gt;[El expediente se encuentra asignado a un usuario o grupo distinto]&lt;/faultstring&gt;.</w:t>
      </w: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 </w:t>
        <w:br w:type="textWrapping"/>
        <w:t xml:space="preserve">Acción: Verifique que el usuario ingresado sea quien tiene el EE cargado en su poder. </w:t>
      </w:r>
    </w:p>
    <w:p w:rsidR="00000000" w:rsidDel="00000000" w:rsidP="00000000" w:rsidRDefault="00000000" w:rsidRPr="00000000" w14:paraId="000000EB">
      <w:pPr>
        <w:rPr>
          <w:rFonts w:ascii="Encode Sans" w:cs="Encode Sans" w:eastAsia="Encode Sans" w:hAnsi="Encode Sans"/>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Encode Sans" w:cs="Encode Sans" w:eastAsia="Encode Sans" w:hAnsi="Encode Sans"/>
          <w:b w:val="0"/>
          <w:i w:val="0"/>
          <w:smallCaps w:val="0"/>
          <w:strike w:val="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Si se quiere ejecutar el servicio ingresando como parámetro un usuario Destino inexistente o de un formato incorrecto, responderá con el siguiente error: </w:t>
      </w:r>
      <w:r w:rsidDel="00000000" w:rsidR="00000000" w:rsidRPr="00000000">
        <w:rPr>
          <w:rFonts w:ascii="Encode Sans" w:cs="Encode Sans" w:eastAsia="Encode Sans" w:hAnsi="Encode Sans"/>
          <w:b w:val="0"/>
          <w:i w:val="1"/>
          <w:smallCaps w:val="0"/>
          <w:strike w:val="0"/>
          <w:color w:val="000000"/>
          <w:sz w:val="24"/>
          <w:szCs w:val="24"/>
          <w:u w:val="none"/>
          <w:shd w:fill="auto" w:val="clear"/>
          <w:vertAlign w:val="baseline"/>
          <w:rtl w:val="0"/>
        </w:rPr>
        <w:t xml:space="preserve">&lt;faultstring&gt;[El usuario no es un usuario valido de CCOO]&lt;/faultstring&gt;.</w:t>
      </w: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 </w:t>
        <w:br w:type="textWrapping"/>
        <w:t xml:space="preserve">Acción: Verifique que el usuario ingresado sea correcto.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Encode Sans" w:cs="Encode Sans" w:eastAsia="Encode Sans" w:hAnsi="Encode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Encode Sans" w:cs="Encode Sans" w:eastAsia="Encode Sans" w:hAnsi="Encode Sans"/>
          <w:b w:val="0"/>
          <w:i w:val="0"/>
          <w:smallCaps w:val="0"/>
          <w:strike w:val="0"/>
          <w:sz w:val="24"/>
          <w:szCs w:val="24"/>
          <w:u w:val="none"/>
          <w:shd w:fill="auto" w:val="clear"/>
          <w:vertAlign w:val="baseline"/>
        </w:rPr>
      </w:pP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Si el usuario Origen ingresado es incorrecto o inexistente, el servicio arrojará el error: </w:t>
      </w:r>
      <w:r w:rsidDel="00000000" w:rsidR="00000000" w:rsidRPr="00000000">
        <w:rPr>
          <w:rFonts w:ascii="Encode Sans" w:cs="Encode Sans" w:eastAsia="Encode Sans" w:hAnsi="Encode Sans"/>
          <w:b w:val="0"/>
          <w:i w:val="1"/>
          <w:smallCaps w:val="0"/>
          <w:strike w:val="0"/>
          <w:color w:val="000000"/>
          <w:sz w:val="24"/>
          <w:szCs w:val="24"/>
          <w:u w:val="none"/>
          <w:shd w:fill="auto" w:val="clear"/>
          <w:vertAlign w:val="baseline"/>
          <w:rtl w:val="0"/>
        </w:rPr>
        <w:t xml:space="preserve">&lt;faultstring&gt;El usuario no existe,fue migrado o dado de baja, por favor actualice su tabla de equivalencias&lt;/faultstring&gt;.</w:t>
        <w:br w:type="textWrapping"/>
      </w:r>
      <w:r w:rsidDel="00000000" w:rsidR="00000000" w:rsidRPr="00000000">
        <w:rPr>
          <w:rFonts w:ascii="Encode Sans" w:cs="Encode Sans" w:eastAsia="Encode Sans" w:hAnsi="Encode Sans"/>
          <w:b w:val="0"/>
          <w:i w:val="0"/>
          <w:smallCaps w:val="0"/>
          <w:strike w:val="0"/>
          <w:color w:val="000000"/>
          <w:sz w:val="24"/>
          <w:szCs w:val="24"/>
          <w:u w:val="none"/>
          <w:shd w:fill="auto" w:val="clear"/>
          <w:vertAlign w:val="baseline"/>
          <w:rtl w:val="0"/>
        </w:rPr>
        <w:t xml:space="preserve">Acción: Verifique que el usuario ingresado sea correcto.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Encode Sans" w:cs="Encode Sans" w:eastAsia="Encode Sans" w:hAnsi="Encode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numPr>
          <w:ilvl w:val="0"/>
          <w:numId w:val="1"/>
        </w:numPr>
        <w:pBdr>
          <w:top w:space="0" w:sz="0" w:val="nil"/>
          <w:left w:space="0" w:sz="0" w:val="nil"/>
          <w:bottom w:space="0" w:sz="0" w:val="nil"/>
          <w:right w:space="0" w:sz="0" w:val="nil"/>
          <w:between w:space="0" w:sz="0" w:val="nil"/>
        </w:pBdr>
        <w:spacing w:after="160" w:line="259" w:lineRule="auto"/>
        <w:ind w:left="720" w:hanging="360"/>
        <w:rPr>
          <w:rFonts w:ascii="Encode Sans" w:cs="Encode Sans" w:eastAsia="Encode Sans" w:hAnsi="Encode Sans"/>
        </w:rPr>
      </w:pPr>
      <w:r w:rsidDel="00000000" w:rsidR="00000000" w:rsidRPr="00000000">
        <w:rPr>
          <w:rFonts w:ascii="Encode Sans" w:cs="Encode Sans" w:eastAsia="Encode Sans" w:hAnsi="Encode Sans"/>
          <w:rtl w:val="0"/>
        </w:rPr>
        <w:t xml:space="preserve">El estado del expediente debe estar escrito tal cual figura en la plataforma: sin faltas de ortografía, con las mayúsculas o minúsculas, además de las tildes, pertinentes: </w:t>
      </w:r>
      <w:r w:rsidDel="00000000" w:rsidR="00000000" w:rsidRPr="00000000">
        <w:rPr>
          <w:rFonts w:ascii="Encode Sans" w:cs="Encode Sans" w:eastAsia="Encode Sans" w:hAnsi="Encode Sans"/>
          <w:i w:val="1"/>
          <w:rtl w:val="0"/>
        </w:rPr>
        <w:t xml:space="preserve">&lt;faultstring&gt;No es posible cambiar el estado del expediente de: Tramitación a: tramitacion &lt;/faultstring&gt;.</w:t>
      </w:r>
      <w:r w:rsidDel="00000000" w:rsidR="00000000" w:rsidRPr="00000000">
        <w:rPr>
          <w:rFonts w:ascii="Encode Sans" w:cs="Encode Sans" w:eastAsia="Encode Sans" w:hAnsi="Encode Sans"/>
          <w:color w:val="000000"/>
          <w:rtl w:val="0"/>
        </w:rPr>
        <w:br w:type="textWrapping"/>
      </w:r>
      <w:r w:rsidDel="00000000" w:rsidR="00000000" w:rsidRPr="00000000">
        <w:rPr>
          <w:rFonts w:ascii="Encode Sans" w:cs="Encode Sans" w:eastAsia="Encode Sans" w:hAnsi="Encode Sans"/>
          <w:rtl w:val="0"/>
        </w:rPr>
        <w:t xml:space="preserve">Acción: Revisar el estado del expediente.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Encode Sans" w:cs="Encode Sans" w:eastAsia="Encode Sans" w:hAnsi="Encode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numPr>
          <w:ilvl w:val="0"/>
          <w:numId w:val="1"/>
        </w:numPr>
        <w:pBdr>
          <w:top w:space="0" w:sz="0" w:val="nil"/>
          <w:left w:space="0" w:sz="0" w:val="nil"/>
          <w:bottom w:space="0" w:sz="0" w:val="nil"/>
          <w:right w:space="0" w:sz="0" w:val="nil"/>
          <w:between w:space="0" w:sz="0" w:val="nil"/>
        </w:pBdr>
        <w:spacing w:after="160" w:line="259" w:lineRule="auto"/>
        <w:ind w:left="720" w:hanging="360"/>
        <w:rPr>
          <w:rFonts w:ascii="Encode Sans" w:cs="Encode Sans" w:eastAsia="Encode Sans" w:hAnsi="Encode Sans"/>
        </w:rPr>
      </w:pPr>
      <w:r w:rsidDel="00000000" w:rsidR="00000000" w:rsidRPr="00000000">
        <w:rPr>
          <w:rFonts w:ascii="Encode Sans" w:cs="Encode Sans" w:eastAsia="Encode Sans" w:hAnsi="Encode Sans"/>
          <w:color w:val="000000"/>
          <w:rtl w:val="0"/>
        </w:rPr>
        <w:t xml:space="preserve">Si el parámetro de entrada </w:t>
      </w:r>
      <w:r w:rsidDel="00000000" w:rsidR="00000000" w:rsidRPr="00000000">
        <w:rPr>
          <w:rFonts w:ascii="Encode Sans" w:cs="Encode Sans" w:eastAsia="Encode Sans" w:hAnsi="Encode Sans"/>
          <w:i w:val="1"/>
          <w:color w:val="000000"/>
          <w:rtl w:val="0"/>
        </w:rPr>
        <w:t xml:space="preserve">Motivo</w:t>
      </w:r>
      <w:r w:rsidDel="00000000" w:rsidR="00000000" w:rsidRPr="00000000">
        <w:rPr>
          <w:rFonts w:ascii="Encode Sans" w:cs="Encode Sans" w:eastAsia="Encode Sans" w:hAnsi="Encode Sans"/>
          <w:color w:val="000000"/>
          <w:rtl w:val="0"/>
        </w:rPr>
        <w:t xml:space="preserve"> se encuentra vacío, el servicio arrojará el siguiente:</w:t>
      </w:r>
      <w:r w:rsidDel="00000000" w:rsidR="00000000" w:rsidRPr="00000000">
        <w:rPr>
          <w:rFonts w:ascii="Encode Sans" w:cs="Encode Sans" w:eastAsia="Encode Sans" w:hAnsi="Encode Sans"/>
          <w:i w:val="1"/>
          <w:color w:val="000000"/>
          <w:rtl w:val="0"/>
        </w:rPr>
        <w:t xml:space="preserve"> &lt;faultstring&gt;Debe ingresar un motivo de pase vÃ¡lido.&lt;/faultstring&gt;.</w:t>
      </w:r>
      <w:r w:rsidDel="00000000" w:rsidR="00000000" w:rsidRPr="00000000">
        <w:rPr>
          <w:rFonts w:ascii="Encode Sans" w:cs="Encode Sans" w:eastAsia="Encode Sans" w:hAnsi="Encode Sans"/>
          <w:color w:val="000000"/>
          <w:rtl w:val="0"/>
        </w:rPr>
        <w:br w:type="textWrapping"/>
        <w:t xml:space="preserve">Acción: </w:t>
      </w:r>
      <w:r w:rsidDel="00000000" w:rsidR="00000000" w:rsidRPr="00000000">
        <w:rPr>
          <w:rFonts w:ascii="Encode Sans" w:cs="Encode Sans" w:eastAsia="Encode Sans" w:hAnsi="Encode Sans"/>
          <w:rtl w:val="0"/>
        </w:rPr>
        <w:t xml:space="preserve">Rellenar el parámetro.</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Encode Sans" w:cs="Encode Sans" w:eastAsia="Encode Sans" w:hAnsi="Encode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spacing w:after="160" w:line="259" w:lineRule="auto"/>
        <w:ind w:left="720" w:hanging="360"/>
        <w:rPr>
          <w:rFonts w:ascii="Encode Sans Medium" w:cs="Encode Sans Medium" w:eastAsia="Encode Sans Medium" w:hAnsi="Encode Sans Medium"/>
        </w:rPr>
      </w:pPr>
      <w:r w:rsidDel="00000000" w:rsidR="00000000" w:rsidRPr="00000000">
        <w:rPr>
          <w:rFonts w:ascii="Encode Sans" w:cs="Encode Sans" w:eastAsia="Encode Sans" w:hAnsi="Encode Sans"/>
          <w:rtl w:val="0"/>
        </w:rPr>
        <w:t xml:space="preserve">Si el booleano correspondiente a mesa/repartición/sector/usuario que figura como true no tiene correlación con el tipo de destino, </w:t>
      </w:r>
      <w:r w:rsidDel="00000000" w:rsidR="00000000" w:rsidRPr="00000000">
        <w:rPr>
          <w:rFonts w:ascii="Encode Sans" w:cs="Encode Sans" w:eastAsia="Encode Sans" w:hAnsi="Encode Sans"/>
          <w:color w:val="000000"/>
          <w:rtl w:val="0"/>
        </w:rPr>
        <w:t xml:space="preserve">aparecerá el siguiente error: </w:t>
      </w:r>
      <w:r w:rsidDel="00000000" w:rsidR="00000000" w:rsidRPr="00000000">
        <w:rPr>
          <w:rFonts w:ascii="Encode Sans" w:cs="Encode Sans" w:eastAsia="Encode Sans" w:hAnsi="Encode Sans"/>
          <w:i w:val="1"/>
          <w:color w:val="000000"/>
          <w:rtl w:val="0"/>
        </w:rPr>
        <w:t xml:space="preserve">&lt;faultstring&gt;Debe ingresar una reparticiÃ³n vÃ¡lida.&lt;/faultstring&gt;.</w:t>
        <w:br w:type="textWrapping"/>
      </w:r>
      <w:r w:rsidDel="00000000" w:rsidR="00000000" w:rsidRPr="00000000">
        <w:rPr>
          <w:rFonts w:ascii="Encode Sans" w:cs="Encode Sans" w:eastAsia="Encode Sans" w:hAnsi="Encode Sans"/>
          <w:color w:val="000000"/>
          <w:rtl w:val="0"/>
        </w:rPr>
        <w:t xml:space="preserve">Acción: </w:t>
      </w:r>
      <w:r w:rsidDel="00000000" w:rsidR="00000000" w:rsidRPr="00000000">
        <w:rPr>
          <w:rFonts w:ascii="Encode Sans" w:cs="Encode Sans" w:eastAsia="Encode Sans" w:hAnsi="Encode Sans"/>
          <w:rtl w:val="0"/>
        </w:rPr>
        <w:t xml:space="preserve">Revisar el parámetro de entrada de consulta de tipo de destino.</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Encode Sans Medium" w:cs="Encode Sans Medium" w:eastAsia="Encode Sans Medium" w:hAnsi="Encode Sans Medium"/>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spacing w:after="160" w:line="259" w:lineRule="auto"/>
        <w:ind w:left="720" w:hanging="360"/>
        <w:rPr>
          <w:rFonts w:ascii="Encode Sans Medium" w:cs="Encode Sans Medium" w:eastAsia="Encode Sans Medium" w:hAnsi="Encode Sans Medium"/>
        </w:rPr>
      </w:pPr>
      <w:r w:rsidDel="00000000" w:rsidR="00000000" w:rsidRPr="00000000">
        <w:rPr>
          <w:rFonts w:ascii="Encode Sans" w:cs="Encode Sans" w:eastAsia="Encode Sans" w:hAnsi="Encode Sans"/>
          <w:rtl w:val="0"/>
        </w:rPr>
        <w:t xml:space="preserve">Si los parámetros de entrada de destino se superponen o se hallan todos vacíos, el servicio arrojará el error: </w:t>
      </w:r>
      <w:r w:rsidDel="00000000" w:rsidR="00000000" w:rsidRPr="00000000">
        <w:rPr>
          <w:rFonts w:ascii="Encode Sans" w:cs="Encode Sans" w:eastAsia="Encode Sans" w:hAnsi="Encode Sans"/>
          <w:i w:val="1"/>
          <w:rtl w:val="0"/>
        </w:rPr>
        <w:t xml:space="preserve">&lt;faultstring&gt;Debe seleccionar un único destino.&lt;/faultstring&gt;</w:t>
      </w:r>
      <w:r w:rsidDel="00000000" w:rsidR="00000000" w:rsidRPr="00000000">
        <w:rPr>
          <w:rFonts w:ascii="Encode Sans" w:cs="Encode Sans" w:eastAsia="Encode Sans" w:hAnsi="Encode Sans"/>
          <w:rtl w:val="0"/>
        </w:rPr>
        <w:t xml:space="preserve">.</w:t>
      </w:r>
      <w:r w:rsidDel="00000000" w:rsidR="00000000" w:rsidRPr="00000000">
        <w:rPr>
          <w:rFonts w:ascii="Encode Sans Medium" w:cs="Encode Sans Medium" w:eastAsia="Encode Sans Medium" w:hAnsi="Encode Sans Medium"/>
          <w:color w:val="ff0000"/>
          <w:rtl w:val="0"/>
        </w:rPr>
        <w:br w:type="textWrapping"/>
      </w:r>
      <w:r w:rsidDel="00000000" w:rsidR="00000000" w:rsidRPr="00000000">
        <w:rPr>
          <w:rFonts w:ascii="Encode Sans" w:cs="Encode Sans" w:eastAsia="Encode Sans" w:hAnsi="Encode Sans"/>
          <w:color w:val="000000"/>
          <w:rtl w:val="0"/>
        </w:rPr>
        <w:t xml:space="preserve">Acción: Rellenar el parámetro de entrada booleano correspondiente al destino.</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Encode Sans Medium" w:cs="Encode Sans Medium" w:eastAsia="Encode Sans Medium" w:hAnsi="Encode Sans Medium"/>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pacing w:after="160" w:line="259" w:lineRule="auto"/>
        <w:ind w:left="720" w:hanging="360"/>
        <w:rPr>
          <w:rFonts w:ascii="Encode Sans Medium" w:cs="Encode Sans Medium" w:eastAsia="Encode Sans Medium" w:hAnsi="Encode Sans Medium"/>
        </w:rPr>
      </w:pPr>
      <w:r w:rsidDel="00000000" w:rsidR="00000000" w:rsidRPr="00000000">
        <w:rPr>
          <w:rFonts w:ascii="Encode Sans" w:cs="Encode Sans" w:eastAsia="Encode Sans" w:hAnsi="Encode Sans"/>
          <w:rtl w:val="0"/>
        </w:rPr>
        <w:t xml:space="preserve">Si todos los campos de los parámetros de entrada se encuentran vacíos, figurará el error: </w:t>
      </w:r>
      <w:r w:rsidDel="00000000" w:rsidR="00000000" w:rsidRPr="00000000">
        <w:rPr>
          <w:rFonts w:ascii="Encode Sans" w:cs="Encode Sans" w:eastAsia="Encode Sans" w:hAnsi="Encode Sans"/>
          <w:i w:val="1"/>
          <w:rtl w:val="0"/>
        </w:rPr>
        <w:t xml:space="preserve">&lt;faultstring&gt;No se puede resolver el tipo de expediente&lt;/faultstring&gt;. </w:t>
      </w:r>
      <w:r w:rsidDel="00000000" w:rsidR="00000000" w:rsidRPr="00000000">
        <w:rPr>
          <w:rFonts w:ascii="Encode Sans Medium" w:cs="Encode Sans Medium" w:eastAsia="Encode Sans Medium" w:hAnsi="Encode Sans Medium"/>
          <w:color w:val="ff0000"/>
          <w:rtl w:val="0"/>
        </w:rPr>
        <w:br w:type="textWrapping"/>
      </w:r>
      <w:r w:rsidDel="00000000" w:rsidR="00000000" w:rsidRPr="00000000">
        <w:rPr>
          <w:rFonts w:ascii="Encode Sans" w:cs="Encode Sans" w:eastAsia="Encode Sans" w:hAnsi="Encode Sans"/>
          <w:color w:val="000000"/>
          <w:rtl w:val="0"/>
        </w:rPr>
        <w:t xml:space="preserve">Acción: Rellenar los parámetros de entrada correctamente.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rPr>
          <w:rFonts w:ascii="Encode Sans Medium" w:cs="Encode Sans Medium" w:eastAsia="Encode Sans Medium" w:hAnsi="Encode Sans Medium"/>
          <w:color w:val="ff0000"/>
        </w:rPr>
      </w:pPr>
      <w:bookmarkStart w:colFirst="0" w:colLast="0" w:name="_heading=h.3znysh7" w:id="3"/>
      <w:bookmarkEnd w:id="3"/>
      <w:r w:rsidDel="00000000" w:rsidR="00000000" w:rsidRPr="00000000">
        <w:rPr>
          <w:rtl w:val="0"/>
        </w:rPr>
      </w:r>
    </w:p>
    <w:p w:rsidR="00000000" w:rsidDel="00000000" w:rsidP="00000000" w:rsidRDefault="00000000" w:rsidRPr="00000000" w14:paraId="000000FA">
      <w:pPr>
        <w:rPr>
          <w:rFonts w:ascii="Encode Sans Medium" w:cs="Encode Sans Medium" w:eastAsia="Encode Sans Medium" w:hAnsi="Encode Sans Medium"/>
          <w:color w:val="ff0000"/>
          <w:sz w:val="32"/>
          <w:szCs w:val="32"/>
        </w:rPr>
      </w:pPr>
      <w:r w:rsidDel="00000000" w:rsidR="00000000" w:rsidRPr="00000000">
        <w:rPr>
          <w:rtl w:val="0"/>
        </w:rPr>
      </w:r>
    </w:p>
    <w:p w:rsidR="00000000" w:rsidDel="00000000" w:rsidP="00000000" w:rsidRDefault="00000000" w:rsidRPr="00000000" w14:paraId="000000FB">
      <w:pPr>
        <w:rPr>
          <w:rFonts w:ascii="Encode Sans Medium" w:cs="Encode Sans Medium" w:eastAsia="Encode Sans Medium" w:hAnsi="Encode Sans Medium"/>
          <w:color w:val="00aec3"/>
          <w:sz w:val="32"/>
          <w:szCs w:val="32"/>
        </w:rPr>
      </w:pPr>
      <w:r w:rsidDel="00000000" w:rsidR="00000000" w:rsidRPr="00000000">
        <w:rPr>
          <w:rtl w:val="0"/>
        </w:rPr>
      </w:r>
    </w:p>
    <w:p w:rsidR="00000000" w:rsidDel="00000000" w:rsidP="00000000" w:rsidRDefault="00000000" w:rsidRPr="00000000" w14:paraId="000000FC">
      <w:pPr>
        <w:rPr>
          <w:rFonts w:ascii="Encode Sans Medium" w:cs="Encode Sans Medium" w:eastAsia="Encode Sans Medium" w:hAnsi="Encode Sans Medium"/>
          <w:color w:val="00aec3"/>
          <w:sz w:val="32"/>
          <w:szCs w:val="32"/>
        </w:rPr>
      </w:pPr>
      <w:r w:rsidDel="00000000" w:rsidR="00000000" w:rsidRPr="00000000">
        <w:rPr>
          <w:rFonts w:ascii="Encode Sans Medium" w:cs="Encode Sans Medium" w:eastAsia="Encode Sans Medium" w:hAnsi="Encode Sans Medium"/>
          <w:color w:val="00aec3"/>
          <w:sz w:val="32"/>
          <w:szCs w:val="32"/>
          <w:rtl w:val="0"/>
        </w:rPr>
        <w:t xml:space="preserve">Códigos de Error</w:t>
      </w:r>
    </w:p>
    <w:tbl>
      <w:tblPr>
        <w:tblStyle w:val="Table6"/>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3544"/>
        <w:gridCol w:w="3119"/>
        <w:tblGridChange w:id="0">
          <w:tblGrid>
            <w:gridCol w:w="2830"/>
            <w:gridCol w:w="3544"/>
            <w:gridCol w:w="3119"/>
          </w:tblGrid>
        </w:tblGridChange>
      </w:tblGrid>
      <w:tr>
        <w:trPr>
          <w:cantSplit w:val="0"/>
          <w:trHeight w:val="406" w:hRule="atLeast"/>
          <w:tblHeader w:val="0"/>
        </w:trPr>
        <w:tc>
          <w:tcPr>
            <w:shd w:fill="00aec3" w:val="clear"/>
            <w:vAlign w:val="center"/>
          </w:tcPr>
          <w:p w:rsidR="00000000" w:rsidDel="00000000" w:rsidP="00000000" w:rsidRDefault="00000000" w:rsidRPr="00000000" w14:paraId="000000FD">
            <w:pPr>
              <w:spacing w:after="60" w:before="60" w:lineRule="auto"/>
              <w:jc w:val="center"/>
              <w:rPr>
                <w:rFonts w:ascii="Encode Sans" w:cs="Encode Sans" w:eastAsia="Encode Sans" w:hAnsi="Encode Sans"/>
                <w:color w:val="ffffff"/>
              </w:rPr>
            </w:pPr>
            <w:r w:rsidDel="00000000" w:rsidR="00000000" w:rsidRPr="00000000">
              <w:rPr>
                <w:rFonts w:ascii="Encode Sans" w:cs="Encode Sans" w:eastAsia="Encode Sans" w:hAnsi="Encode Sans"/>
                <w:color w:val="ffffff"/>
                <w:rtl w:val="0"/>
              </w:rPr>
              <w:t xml:space="preserve">Excepción</w:t>
            </w:r>
          </w:p>
        </w:tc>
        <w:tc>
          <w:tcPr>
            <w:shd w:fill="00aec3" w:val="clear"/>
            <w:vAlign w:val="center"/>
          </w:tcPr>
          <w:p w:rsidR="00000000" w:rsidDel="00000000" w:rsidP="00000000" w:rsidRDefault="00000000" w:rsidRPr="00000000" w14:paraId="000000FE">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Descripción</w:t>
            </w:r>
          </w:p>
        </w:tc>
        <w:tc>
          <w:tcPr>
            <w:shd w:fill="00aec3" w:val="clear"/>
            <w:vAlign w:val="center"/>
          </w:tcPr>
          <w:p w:rsidR="00000000" w:rsidDel="00000000" w:rsidP="00000000" w:rsidRDefault="00000000" w:rsidRPr="00000000" w14:paraId="000000FF">
            <w:pPr>
              <w:pStyle w:val="Heading4"/>
              <w:spacing w:before="0" w:lineRule="auto"/>
              <w:jc w:val="center"/>
              <w:rPr>
                <w:rFonts w:ascii="Encode Sans" w:cs="Encode Sans" w:eastAsia="Encode Sans" w:hAnsi="Encode Sans"/>
                <w:i w:val="0"/>
                <w:color w:val="ffffff"/>
              </w:rPr>
            </w:pPr>
            <w:r w:rsidDel="00000000" w:rsidR="00000000" w:rsidRPr="00000000">
              <w:rPr>
                <w:rFonts w:ascii="Encode Sans" w:cs="Encode Sans" w:eastAsia="Encode Sans" w:hAnsi="Encode Sans"/>
                <w:i w:val="0"/>
                <w:color w:val="ffffff"/>
                <w:rtl w:val="0"/>
              </w:rPr>
              <w:t xml:space="preserve">Acción Recomendada</w:t>
            </w:r>
          </w:p>
        </w:tc>
      </w:tr>
      <w:tr>
        <w:trPr>
          <w:cantSplit w:val="0"/>
          <w:trHeight w:val="234" w:hRule="atLeast"/>
          <w:tblHeader w:val="0"/>
        </w:trPr>
        <w:tc>
          <w:tcPr>
            <w:vAlign w:val="center"/>
          </w:tcPr>
          <w:p w:rsidR="00000000" w:rsidDel="00000000" w:rsidP="00000000" w:rsidRDefault="00000000" w:rsidRPr="00000000" w14:paraId="00000100">
            <w:pPr>
              <w:spacing w:after="60" w:before="60" w:lineRule="auto"/>
              <w:jc w:val="center"/>
              <w:rPr>
                <w:b w:val="1"/>
              </w:rPr>
            </w:pPr>
            <w:r w:rsidDel="00000000" w:rsidR="00000000" w:rsidRPr="00000000">
              <w:rPr>
                <w:rtl w:val="0"/>
              </w:rPr>
            </w:r>
          </w:p>
        </w:tc>
        <w:tc>
          <w:tcPr>
            <w:vAlign w:val="center"/>
          </w:tcPr>
          <w:p w:rsidR="00000000" w:rsidDel="00000000" w:rsidP="00000000" w:rsidRDefault="00000000" w:rsidRPr="00000000" w14:paraId="00000101">
            <w:pPr>
              <w:spacing w:after="60" w:before="60" w:lineRule="auto"/>
              <w:rPr>
                <w:b w:val="1"/>
              </w:rPr>
            </w:pPr>
            <w:r w:rsidDel="00000000" w:rsidR="00000000" w:rsidRPr="00000000">
              <w:rPr>
                <w:rtl w:val="0"/>
              </w:rPr>
            </w:r>
          </w:p>
        </w:tc>
        <w:tc>
          <w:tcPr>
            <w:vAlign w:val="center"/>
          </w:tcPr>
          <w:p w:rsidR="00000000" w:rsidDel="00000000" w:rsidP="00000000" w:rsidRDefault="00000000" w:rsidRPr="00000000" w14:paraId="00000102">
            <w:pPr>
              <w:spacing w:after="60" w:before="60" w:lineRule="auto"/>
              <w:jc w:val="center"/>
              <w:rPr>
                <w:b w:val="1"/>
              </w:rPr>
            </w:pPr>
            <w:r w:rsidDel="00000000" w:rsidR="00000000" w:rsidRPr="00000000">
              <w:rPr>
                <w:rtl w:val="0"/>
              </w:rPr>
            </w:r>
          </w:p>
        </w:tc>
      </w:tr>
    </w:tbl>
    <w:p w:rsidR="00000000" w:rsidDel="00000000" w:rsidP="00000000" w:rsidRDefault="00000000" w:rsidRPr="00000000" w14:paraId="00000103">
      <w:pPr>
        <w:spacing w:after="280" w:before="120" w:lineRule="auto"/>
        <w:jc w:val="both"/>
        <w:rPr>
          <w:rFonts w:ascii="Encode Sans Medium" w:cs="Encode Sans Medium" w:eastAsia="Encode Sans Medium" w:hAnsi="Encode Sans Medium"/>
          <w:color w:val="00aec3"/>
          <w:sz w:val="28"/>
          <w:szCs w:val="28"/>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76" w:lineRule="auto"/>
        <w:ind w:firstLine="720"/>
        <w:jc w:val="both"/>
        <w:rPr>
          <w:rFonts w:ascii="Encode Sans" w:cs="Encode Sans" w:eastAsia="Encode Sans" w:hAnsi="Encode Sans"/>
        </w:rPr>
      </w:pPr>
      <w:r w:rsidDel="00000000" w:rsidR="00000000" w:rsidRPr="00000000">
        <w:rPr>
          <w:rtl w:val="0"/>
        </w:rPr>
      </w:r>
    </w:p>
    <w:p w:rsidR="00000000" w:rsidDel="00000000" w:rsidP="00000000" w:rsidRDefault="00000000" w:rsidRPr="00000000" w14:paraId="00000106">
      <w:pPr>
        <w:spacing w:line="276" w:lineRule="auto"/>
        <w:jc w:val="both"/>
        <w:rPr>
          <w:rFonts w:ascii="Encode Sans" w:cs="Encode Sans" w:eastAsia="Encode Sans" w:hAnsi="Encode Sans"/>
          <w:color w:val="9aca3c"/>
          <w:sz w:val="40"/>
          <w:szCs w:val="40"/>
        </w:rPr>
      </w:pPr>
      <w:r w:rsidDel="00000000" w:rsidR="00000000" w:rsidRPr="00000000">
        <w:rPr>
          <w:rtl w:val="0"/>
        </w:rPr>
      </w:r>
    </w:p>
    <w:sectPr>
      <w:headerReference r:id="rId16" w:type="default"/>
      <w:footerReference r:id="rId17" w:type="default"/>
      <w:type w:val="nextPage"/>
      <w:pgSz w:h="16840" w:w="11900" w:orient="portrait"/>
      <w:pgMar w:bottom="1276" w:top="2127" w:left="1276" w:right="1127" w:header="708" w:footer="708"/>
      <w:pgNumType w:start="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ian Verón Moreno" w:id="0" w:date="2020-12-10T15:12:00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contrato VB aparece como DEPRECADO. Dado que no se puede realizar un pase a una repartición, considero que debería mantenerse con deprecado. Creo que debería dejarse en el listado porque ESB lo trae, pero indicar en la descripción que no debe ser utilizado</w:t>
      </w:r>
    </w:p>
  </w:comment>
  <w:comment w:author="Julián Alberto Sanz" w:id="1" w:date="2021-02-24T14:16:00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Coincido: Se probó cargar este parámetro como true con los demás en false, y al indicarse como destino tanto repartición como sector, el EE pasa por defecto a la mesa de la repartición. Se puede recuperar adquiriendo el mismo por plataforma o realizando un pase desde un usuario q este en el sector mesa.</w:t>
        <w:br w:type="textWrapping"/>
        <w:t xml:space="preserve">- Esta incidencia se encuentra en todos los métodos de generación de pase de EE.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A" w15:done="0"/>
  <w15:commentEx w15:paraId="0000010B" w15:paraIdParent="0000010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 w:name="DIN Next Rounded LT Pro"/>
  <w:font w:name="Encode Sans">
    <w:embedRegular w:fontKey="{00000000-0000-0000-0000-000000000000}" r:id="rId1" w:subsetted="0"/>
    <w:embedBold w:fontKey="{00000000-0000-0000-0000-000000000000}" r:id="rId2" w:subsetted="0"/>
  </w:font>
  <w:font w:name="DINNextRoundedLTW01-Light"/>
  <w:font w:name="DINNextRoundedLTW01-Regular"/>
  <w:font w:name="Noto Sans Symbols"/>
  <w:font w:name="Encode Sans Medium">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5036820</wp:posOffset>
          </wp:positionH>
          <wp:positionV relativeFrom="paragraph">
            <wp:posOffset>-251476</wp:posOffset>
          </wp:positionV>
          <wp:extent cx="1368000" cy="500296"/>
          <wp:effectExtent b="0" l="0" r="0" t="0"/>
          <wp:wrapNone/>
          <wp:docPr id="8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8000" cy="500296"/>
                  </a:xfrm>
                  <a:prstGeom prst="rect"/>
                  <a:ln/>
                </pic:spPr>
              </pic:pic>
            </a:graphicData>
          </a:graphic>
        </wp:anchor>
      </w:drawing>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-533399</wp:posOffset>
              </wp:positionH>
              <wp:positionV relativeFrom="paragraph">
                <wp:posOffset>10279394</wp:posOffset>
              </wp:positionV>
              <wp:extent cx="5340404" cy="28575"/>
              <wp:effectExtent b="0" l="0" r="0" t="0"/>
              <wp:wrapNone/>
              <wp:docPr id="82" name=""/>
              <a:graphic>
                <a:graphicData uri="http://schemas.microsoft.com/office/word/2010/wordprocessingShape">
                  <wps:wsp>
                    <wps:cNvCnPr/>
                    <wps:spPr>
                      <a:xfrm>
                        <a:off x="2675798" y="3780000"/>
                        <a:ext cx="5340404" cy="0"/>
                      </a:xfrm>
                      <a:prstGeom prst="straightConnector1">
                        <a:avLst/>
                      </a:prstGeom>
                      <a:noFill/>
                      <a:ln cap="flat" cmpd="sng" w="28575">
                        <a:solidFill>
                          <a:srgbClr val="83838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-533399</wp:posOffset>
              </wp:positionH>
              <wp:positionV relativeFrom="paragraph">
                <wp:posOffset>10279394</wp:posOffset>
              </wp:positionV>
              <wp:extent cx="5340404" cy="28575"/>
              <wp:effectExtent b="0" l="0" r="0" t="0"/>
              <wp:wrapNone/>
              <wp:docPr id="8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340404" cy="285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1875"/>
        <w:tab w:val="left" w:pos="5554"/>
      </w:tabs>
      <w:spacing w:after="0" w:before="0" w:line="240" w:lineRule="auto"/>
      <w:ind w:left="0" w:right="0" w:firstLine="0"/>
      <w:jc w:val="left"/>
      <w:rPr>
        <w:rFonts w:ascii="DINNextRoundedLTW01-Regular" w:cs="DINNextRoundedLTW01-Regular" w:eastAsia="DINNextRoundedLTW01-Regular" w:hAnsi="DINNextRoundedLTW01-Regular"/>
        <w:b w:val="0"/>
        <w:i w:val="0"/>
        <w:smallCaps w:val="0"/>
        <w:strike w:val="0"/>
        <w:color w:val="000000"/>
        <w:sz w:val="24"/>
        <w:szCs w:val="24"/>
        <w:u w:val="none"/>
        <w:shd w:fill="auto" w:val="clear"/>
        <w:vertAlign w:val="baseline"/>
      </w:rPr>
    </w:pPr>
    <w:r w:rsidDel="00000000" w:rsidR="00000000" w:rsidRPr="00000000">
      <w:rPr>
        <w:rFonts w:ascii="DINNextRoundedLTW01-Regular" w:cs="DINNextRoundedLTW01-Regular" w:eastAsia="DINNextRoundedLTW01-Regular" w:hAnsi="DINNextRoundedLTW01-Regular"/>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-214945</wp:posOffset>
              </wp:positionH>
              <wp:positionV relativeFrom="page">
                <wp:posOffset>271462</wp:posOffset>
              </wp:positionV>
              <wp:extent cx="5276850" cy="781050"/>
              <wp:effectExtent b="0" l="0" r="0" t="0"/>
              <wp:wrapNone/>
              <wp:docPr id="85" name=""/>
              <a:graphic>
                <a:graphicData uri="http://schemas.microsoft.com/office/word/2010/wordprocessingShape">
                  <wps:wsp>
                    <wps:cNvSpPr/>
                    <wps:cNvPr id="8" name="Shape 8"/>
                    <wps:spPr>
                      <a:xfrm>
                        <a:off x="2712338" y="3394238"/>
                        <a:ext cx="5267325" cy="77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ncode Sans Medium" w:cs="Encode Sans Medium" w:eastAsia="Encode Sans Medium" w:hAnsi="Encode Sans Medium"/>
                              <w:b w:val="0"/>
                              <w:i w:val="0"/>
                              <w:smallCaps w:val="0"/>
                              <w:strike w:val="0"/>
                              <w:color w:val="010202"/>
                              <w:sz w:val="28"/>
                              <w:vertAlign w:val="baseline"/>
                            </w:rPr>
                            <w:t xml:space="preserve">Interoperabilidad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Encode Sans Medium" w:cs="Encode Sans Medium" w:eastAsia="Encode Sans Medium" w:hAnsi="Encode Sans Medium"/>
                              <w:b w:val="0"/>
                              <w:i w:val="0"/>
                              <w:smallCaps w:val="0"/>
                              <w:strike w:val="0"/>
                              <w:color w:val="010202"/>
                              <w:sz w:val="28"/>
                              <w:vertAlign w:val="baseline"/>
                            </w:rPr>
                          </w:r>
                          <w:r w:rsidDel="00000000" w:rsidR="00000000" w:rsidRPr="00000000">
                            <w:rPr>
                              <w:rFonts w:ascii="Encode Sans Medium" w:cs="Encode Sans Medium" w:eastAsia="Encode Sans Medium" w:hAnsi="Encode Sans Medium"/>
                              <w:b w:val="0"/>
                              <w:i w:val="0"/>
                              <w:smallCaps w:val="0"/>
                              <w:strike w:val="0"/>
                              <w:color w:val="010202"/>
                              <w:sz w:val="28"/>
                              <w:vertAlign w:val="baseline"/>
                            </w:rPr>
                            <w:t xml:space="preserve">Contrato de salida: </w:t>
                          </w:r>
                          <w:r w:rsidDel="00000000" w:rsidR="00000000" w:rsidRPr="00000000">
                            <w:rPr>
                              <w:rFonts w:ascii="Encode Sans Medium" w:cs="Encode Sans Medium" w:eastAsia="Encode Sans Medium" w:hAnsi="Encode Sans Medium"/>
                              <w:b w:val="0"/>
                              <w:i w:val="0"/>
                              <w:smallCaps w:val="0"/>
                              <w:strike w:val="0"/>
                              <w:color w:val="000000"/>
                              <w:sz w:val="28"/>
                              <w:vertAlign w:val="baseline"/>
                            </w:rPr>
                            <w:t xml:space="preserve">generarPaseExpedienteConDesbloqueo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Encode Sans Medium" w:cs="Encode Sans Medium" w:eastAsia="Encode Sans Medium" w:hAnsi="Encode Sans Medium"/>
                              <w:b w:val="0"/>
                              <w:i w:val="0"/>
                              <w:smallCaps w:val="0"/>
                              <w:strike w:val="0"/>
                              <w:color w:val="010202"/>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-214945</wp:posOffset>
              </wp:positionH>
              <wp:positionV relativeFrom="page">
                <wp:posOffset>271462</wp:posOffset>
              </wp:positionV>
              <wp:extent cx="5276850" cy="781050"/>
              <wp:effectExtent b="0" l="0" r="0" t="0"/>
              <wp:wrapNone/>
              <wp:docPr id="85"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276850" cy="781050"/>
                      </a:xfrm>
                      <a:prstGeom prst="rect"/>
                      <a:ln/>
                    </pic:spPr>
                  </pic:pic>
                </a:graphicData>
              </a:graphic>
            </wp:anchor>
          </w:drawing>
        </mc:Fallback>
      </mc:AlternateContent>
    </w:r>
    <w:r w:rsidDel="00000000" w:rsidR="00000000" w:rsidRPr="00000000">
      <w:rPr>
        <w:rFonts w:ascii="DINNextRoundedLTW01-Regular" w:cs="DINNextRoundedLTW01-Regular" w:eastAsia="DINNextRoundedLTW01-Regular" w:hAnsi="DINNextRoundedLTW01-Regular"/>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6966903</wp:posOffset>
              </wp:positionH>
              <wp:positionV relativeFrom="page">
                <wp:posOffset>421957</wp:posOffset>
              </wp:positionV>
              <wp:extent cx="297815" cy="297815"/>
              <wp:effectExtent b="0" l="0" r="0" t="0"/>
              <wp:wrapNone/>
              <wp:docPr id="84" name=""/>
              <a:graphic>
                <a:graphicData uri="http://schemas.microsoft.com/office/word/2010/wordprocessingShape">
                  <wps:wsp>
                    <wps:cNvSpPr/>
                    <wps:cNvPr id="7" name="Shape 7"/>
                    <wps:spPr>
                      <a:xfrm>
                        <a:off x="5201855" y="3635855"/>
                        <a:ext cx="288290" cy="288290"/>
                      </a:xfrm>
                      <a:prstGeom prst="ellipse">
                        <a:avLst/>
                      </a:prstGeom>
                      <a:solidFill>
                        <a:srgbClr val="59595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ncode Sans Medium" w:cs="Encode Sans Medium" w:eastAsia="Encode Sans Medium" w:hAnsi="Encode Sans Medium"/>
                              <w:b w:val="0"/>
                              <w:i w:val="0"/>
                              <w:smallCaps w:val="0"/>
                              <w:strike w:val="0"/>
                              <w:color w:val="000000"/>
                              <w:sz w:val="16"/>
                              <w:vertAlign w:val="baseline"/>
                            </w:rPr>
                            <w:t xml:space="preserve">PAGE    \* MERGEFORMAT</w:t>
                          </w:r>
                          <w:r w:rsidDel="00000000" w:rsidR="00000000" w:rsidRPr="00000000">
                            <w:rPr>
                              <w:rFonts w:ascii="Encode Sans Medium" w:cs="Encode Sans Medium" w:eastAsia="Encode Sans Medium" w:hAnsi="Encode Sans Medium"/>
                              <w:b w:val="0"/>
                              <w:i w:val="0"/>
                              <w:smallCaps w:val="0"/>
                              <w:strike w:val="0"/>
                              <w:color w:val="ffffff"/>
                              <w:sz w:val="24"/>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6966903</wp:posOffset>
              </wp:positionH>
              <wp:positionV relativeFrom="page">
                <wp:posOffset>421957</wp:posOffset>
              </wp:positionV>
              <wp:extent cx="297815" cy="297815"/>
              <wp:effectExtent b="0" l="0" r="0" t="0"/>
              <wp:wrapNone/>
              <wp:docPr id="84"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97815" cy="297815"/>
                      </a:xfrm>
                      <a:prstGeom prst="rect"/>
                      <a:ln/>
                    </pic:spPr>
                  </pic:pic>
                </a:graphicData>
              </a:graphic>
            </wp:anchor>
          </w:drawing>
        </mc:Fallback>
      </mc:AlternateContent>
    </w:r>
    <w:r w:rsidDel="00000000" w:rsidR="00000000" w:rsidRPr="00000000">
      <w:rPr>
        <w:rFonts w:ascii="DINNextRoundedLTW01-Regular" w:cs="DINNextRoundedLTW01-Regular" w:eastAsia="DINNextRoundedLTW01-Regular" w:hAnsi="DINNextRoundedLTW01-Regular"/>
        <w:b w:val="0"/>
        <w:i w:val="0"/>
        <w:smallCaps w:val="0"/>
        <w:strike w:val="0"/>
        <w:color w:val="000000"/>
        <w:sz w:val="24"/>
        <w:szCs w:val="24"/>
        <w:u w:val="none"/>
        <w:shd w:fill="auto" w:val="clear"/>
        <w:vertAlign w:val="baseline"/>
        <w:rtl w:val="0"/>
      </w:rPr>
      <w:tab/>
      <w:tab/>
    </w:r>
    <w:r w:rsidDel="00000000" w:rsidR="00000000" w:rsidRPr="00000000">
      <w:drawing>
        <wp:anchor allowOverlap="1" behindDoc="1" distB="0" distT="0" distL="0" distR="0" hidden="0" layoutInCell="1" locked="0" relativeHeight="0" simplePos="0">
          <wp:simplePos x="0" y="0"/>
          <wp:positionH relativeFrom="column">
            <wp:posOffset>-810259</wp:posOffset>
          </wp:positionH>
          <wp:positionV relativeFrom="paragraph">
            <wp:posOffset>-449580</wp:posOffset>
          </wp:positionV>
          <wp:extent cx="7594187" cy="1105890"/>
          <wp:effectExtent b="0" l="0" r="0" t="0"/>
          <wp:wrapNone/>
          <wp:docPr id="89"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7594187" cy="110589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1875"/>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083ED3"/>
    <w:rPr>
      <w:sz w:val="24"/>
      <w:szCs w:val="24"/>
      <w:lang w:eastAsia="en-US"/>
    </w:rPr>
  </w:style>
  <w:style w:type="paragraph" w:styleId="Ttulo1">
    <w:name w:val="heading 1"/>
    <w:basedOn w:val="Normal"/>
    <w:next w:val="Normal"/>
    <w:link w:val="Ttulo1Car"/>
    <w:uiPriority w:val="9"/>
    <w:qFormat w:val="1"/>
    <w:rsid w:val="00980A3A"/>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980A3A"/>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390D67"/>
    <w:pPr>
      <w:keepNext w:val="1"/>
      <w:keepLines w:val="1"/>
      <w:spacing w:before="40"/>
      <w:outlineLvl w:val="2"/>
    </w:pPr>
    <w:rPr>
      <w:rFonts w:asciiTheme="majorHAnsi" w:cstheme="majorBidi" w:eastAsiaTheme="majorEastAsia" w:hAnsiTheme="majorHAnsi"/>
      <w:color w:val="1f4d78" w:themeColor="accent1" w:themeShade="00007F"/>
    </w:rPr>
  </w:style>
  <w:style w:type="paragraph" w:styleId="Ttulo4">
    <w:name w:val="heading 4"/>
    <w:basedOn w:val="Normal"/>
    <w:next w:val="Normal"/>
    <w:link w:val="Ttulo4Car"/>
    <w:uiPriority w:val="9"/>
    <w:unhideWhenUsed w:val="1"/>
    <w:qFormat w:val="1"/>
    <w:rsid w:val="00390D67"/>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semiHidden w:val="1"/>
    <w:unhideWhenUsed w:val="1"/>
    <w:qFormat w:val="1"/>
    <w:rsid w:val="006062DA"/>
    <w:pPr>
      <w:keepNext w:val="1"/>
      <w:keepLines w:val="1"/>
      <w:spacing w:before="40"/>
      <w:outlineLvl w:val="4"/>
    </w:pPr>
    <w:rPr>
      <w:rFonts w:asciiTheme="majorHAnsi" w:cstheme="majorBidi" w:eastAsiaTheme="majorEastAsia" w:hAnsiTheme="majorHAnsi"/>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EE403E"/>
    <w:pPr>
      <w:tabs>
        <w:tab w:val="center" w:pos="4320"/>
        <w:tab w:val="right" w:pos="8640"/>
      </w:tabs>
    </w:pPr>
  </w:style>
  <w:style w:type="character" w:styleId="EncabezadoCar" w:customStyle="1">
    <w:name w:val="Encabezado Car"/>
    <w:basedOn w:val="Fuentedeprrafopredeter"/>
    <w:link w:val="Encabezado"/>
    <w:uiPriority w:val="99"/>
    <w:rsid w:val="00EE403E"/>
  </w:style>
  <w:style w:type="paragraph" w:styleId="Piedepgina">
    <w:name w:val="footer"/>
    <w:basedOn w:val="Normal"/>
    <w:link w:val="PiedepginaCar"/>
    <w:uiPriority w:val="99"/>
    <w:unhideWhenUsed w:val="1"/>
    <w:rsid w:val="00EE403E"/>
    <w:pPr>
      <w:tabs>
        <w:tab w:val="center" w:pos="4320"/>
        <w:tab w:val="right" w:pos="8640"/>
      </w:tabs>
    </w:pPr>
  </w:style>
  <w:style w:type="character" w:styleId="PiedepginaCar" w:customStyle="1">
    <w:name w:val="Pie de página Car"/>
    <w:basedOn w:val="Fuentedeprrafopredeter"/>
    <w:link w:val="Piedepgina"/>
    <w:uiPriority w:val="99"/>
    <w:rsid w:val="00EE403E"/>
  </w:style>
  <w:style w:type="paragraph" w:styleId="Textodeglobo">
    <w:name w:val="Balloon Text"/>
    <w:basedOn w:val="Normal"/>
    <w:link w:val="TextodegloboCar"/>
    <w:uiPriority w:val="99"/>
    <w:semiHidden w:val="1"/>
    <w:unhideWhenUsed w:val="1"/>
    <w:rsid w:val="00EE403E"/>
    <w:rPr>
      <w:rFonts w:ascii="Lucida Grande" w:cs="Lucida Grande" w:hAnsi="Lucida Grande"/>
      <w:sz w:val="18"/>
      <w:szCs w:val="18"/>
    </w:rPr>
  </w:style>
  <w:style w:type="character" w:styleId="TextodegloboCar" w:customStyle="1">
    <w:name w:val="Texto de globo Car"/>
    <w:link w:val="Textodeglobo"/>
    <w:uiPriority w:val="99"/>
    <w:semiHidden w:val="1"/>
    <w:rsid w:val="00EE403E"/>
    <w:rPr>
      <w:rFonts w:ascii="Lucida Grande" w:cs="Lucida Grande" w:hAnsi="Lucida Grande"/>
      <w:sz w:val="18"/>
      <w:szCs w:val="18"/>
    </w:rPr>
  </w:style>
  <w:style w:type="paragraph" w:styleId="BasicParagraph" w:customStyle="1">
    <w:name w:val="[Basic Paragraph]"/>
    <w:basedOn w:val="Normal"/>
    <w:uiPriority w:val="99"/>
    <w:rsid w:val="00EE403E"/>
    <w:pPr>
      <w:widowControl w:val="0"/>
      <w:autoSpaceDE w:val="0"/>
      <w:autoSpaceDN w:val="0"/>
      <w:adjustRightInd w:val="0"/>
      <w:spacing w:line="288" w:lineRule="auto"/>
      <w:textAlignment w:val="center"/>
    </w:pPr>
    <w:rPr>
      <w:rFonts w:ascii="MinionPro-Regular" w:cs="MinionPro-Regular" w:hAnsi="MinionPro-Regular"/>
      <w:color w:val="000000"/>
      <w:lang w:val="en-GB"/>
    </w:rPr>
  </w:style>
  <w:style w:type="paragraph" w:styleId="Prrafodelista">
    <w:name w:val="List Paragraph"/>
    <w:basedOn w:val="Normal"/>
    <w:uiPriority w:val="34"/>
    <w:qFormat w:val="1"/>
    <w:rsid w:val="00AE7A35"/>
    <w:pPr>
      <w:spacing w:after="160" w:line="259" w:lineRule="auto"/>
      <w:ind w:left="720"/>
      <w:contextualSpacing w:val="1"/>
    </w:pPr>
    <w:rPr>
      <w:rFonts w:eastAsia="Cambria"/>
      <w:sz w:val="22"/>
      <w:szCs w:val="22"/>
    </w:rPr>
  </w:style>
  <w:style w:type="table" w:styleId="Tablaconcuadrcula">
    <w:name w:val="Table Grid"/>
    <w:basedOn w:val="Tablanormal"/>
    <w:uiPriority w:val="39"/>
    <w:rsid w:val="00AE7A35"/>
    <w:rPr>
      <w:rFonts w:eastAsia="Cambria"/>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link w:val="TtuloCar"/>
    <w:uiPriority w:val="10"/>
    <w:qFormat w:val="1"/>
    <w:rsid w:val="00AE7A35"/>
    <w:pPr>
      <w:contextualSpacing w:val="1"/>
    </w:pPr>
    <w:rPr>
      <w:rFonts w:ascii="Calibri" w:eastAsia="MS Gothic" w:hAnsi="Calibri"/>
      <w:spacing w:val="-10"/>
      <w:kern w:val="28"/>
      <w:sz w:val="56"/>
      <w:szCs w:val="56"/>
    </w:rPr>
  </w:style>
  <w:style w:type="character" w:styleId="TtuloCar" w:customStyle="1">
    <w:name w:val="Título Car"/>
    <w:link w:val="Ttulo"/>
    <w:uiPriority w:val="10"/>
    <w:rsid w:val="00AE7A35"/>
    <w:rPr>
      <w:rFonts w:ascii="Calibri" w:cs="Times New Roman" w:eastAsia="MS Gothic" w:hAnsi="Calibri"/>
      <w:spacing w:val="-10"/>
      <w:kern w:val="28"/>
      <w:sz w:val="56"/>
      <w:szCs w:val="56"/>
      <w:lang w:val="es-ES"/>
    </w:rPr>
  </w:style>
  <w:style w:type="paragraph" w:styleId="Default" w:customStyle="1">
    <w:name w:val="Default"/>
    <w:rsid w:val="00AE7A35"/>
    <w:pPr>
      <w:autoSpaceDE w:val="0"/>
      <w:autoSpaceDN w:val="0"/>
      <w:adjustRightInd w:val="0"/>
    </w:pPr>
    <w:rPr>
      <w:rFonts w:ascii="Arial" w:cs="Arial" w:eastAsia="Cambria" w:hAnsi="Arial"/>
      <w:color w:val="000000"/>
      <w:sz w:val="24"/>
      <w:szCs w:val="24"/>
      <w:lang w:eastAsia="en-US"/>
    </w:rPr>
  </w:style>
  <w:style w:type="character" w:styleId="Refdecomentario">
    <w:name w:val="annotation reference"/>
    <w:uiPriority w:val="99"/>
    <w:semiHidden w:val="1"/>
    <w:unhideWhenUsed w:val="1"/>
    <w:rsid w:val="004C2F24"/>
    <w:rPr>
      <w:sz w:val="16"/>
      <w:szCs w:val="16"/>
    </w:rPr>
  </w:style>
  <w:style w:type="paragraph" w:styleId="Textocomentario">
    <w:name w:val="annotation text"/>
    <w:basedOn w:val="Normal"/>
    <w:link w:val="TextocomentarioCar"/>
    <w:uiPriority w:val="99"/>
    <w:semiHidden w:val="1"/>
    <w:unhideWhenUsed w:val="1"/>
    <w:rsid w:val="004C2F24"/>
    <w:rPr>
      <w:sz w:val="20"/>
      <w:szCs w:val="20"/>
    </w:rPr>
  </w:style>
  <w:style w:type="character" w:styleId="TextocomentarioCar" w:customStyle="1">
    <w:name w:val="Texto comentario Car"/>
    <w:link w:val="Textocomentario"/>
    <w:uiPriority w:val="99"/>
    <w:semiHidden w:val="1"/>
    <w:rsid w:val="004C2F24"/>
    <w:rPr>
      <w:lang w:eastAsia="en-US"/>
    </w:rPr>
  </w:style>
  <w:style w:type="paragraph" w:styleId="Asuntodelcomentario">
    <w:name w:val="annotation subject"/>
    <w:basedOn w:val="Textocomentario"/>
    <w:next w:val="Textocomentario"/>
    <w:link w:val="AsuntodelcomentarioCar"/>
    <w:uiPriority w:val="99"/>
    <w:semiHidden w:val="1"/>
    <w:unhideWhenUsed w:val="1"/>
    <w:rsid w:val="004C2F24"/>
    <w:rPr>
      <w:b w:val="1"/>
      <w:bCs w:val="1"/>
    </w:rPr>
  </w:style>
  <w:style w:type="character" w:styleId="AsuntodelcomentarioCar" w:customStyle="1">
    <w:name w:val="Asunto del comentario Car"/>
    <w:link w:val="Asuntodelcomentario"/>
    <w:uiPriority w:val="99"/>
    <w:semiHidden w:val="1"/>
    <w:rsid w:val="004C2F24"/>
    <w:rPr>
      <w:b w:val="1"/>
      <w:bCs w:val="1"/>
      <w:lang w:eastAsia="en-US"/>
    </w:rPr>
  </w:style>
  <w:style w:type="character" w:styleId="Nmerodepgina">
    <w:name w:val="page number"/>
    <w:uiPriority w:val="99"/>
    <w:unhideWhenUsed w:val="1"/>
    <w:rsid w:val="00832635"/>
  </w:style>
  <w:style w:type="paragraph" w:styleId="ndice1">
    <w:name w:val="index 1"/>
    <w:basedOn w:val="Normal"/>
    <w:next w:val="Normal"/>
    <w:autoRedefine w:val="1"/>
    <w:uiPriority w:val="99"/>
    <w:unhideWhenUsed w:val="1"/>
    <w:rsid w:val="00904B54"/>
    <w:pPr>
      <w:ind w:left="240" w:hanging="240"/>
    </w:pPr>
    <w:rPr>
      <w:rFonts w:asciiTheme="minorHAnsi" w:hAnsiTheme="minorHAnsi"/>
      <w:sz w:val="20"/>
      <w:szCs w:val="20"/>
    </w:rPr>
  </w:style>
  <w:style w:type="paragraph" w:styleId="ndice2">
    <w:name w:val="index 2"/>
    <w:basedOn w:val="Normal"/>
    <w:next w:val="Normal"/>
    <w:autoRedefine w:val="1"/>
    <w:uiPriority w:val="99"/>
    <w:unhideWhenUsed w:val="1"/>
    <w:rsid w:val="00904B54"/>
    <w:pPr>
      <w:ind w:left="480" w:hanging="240"/>
    </w:pPr>
    <w:rPr>
      <w:rFonts w:asciiTheme="minorHAnsi" w:hAnsiTheme="minorHAnsi"/>
      <w:sz w:val="20"/>
      <w:szCs w:val="20"/>
    </w:rPr>
  </w:style>
  <w:style w:type="paragraph" w:styleId="ndice3">
    <w:name w:val="index 3"/>
    <w:basedOn w:val="Normal"/>
    <w:next w:val="Normal"/>
    <w:autoRedefine w:val="1"/>
    <w:uiPriority w:val="99"/>
    <w:unhideWhenUsed w:val="1"/>
    <w:rsid w:val="00904B54"/>
    <w:pPr>
      <w:ind w:left="720" w:hanging="240"/>
    </w:pPr>
    <w:rPr>
      <w:rFonts w:asciiTheme="minorHAnsi" w:hAnsiTheme="minorHAnsi"/>
      <w:sz w:val="20"/>
      <w:szCs w:val="20"/>
    </w:rPr>
  </w:style>
  <w:style w:type="paragraph" w:styleId="ndice4">
    <w:name w:val="index 4"/>
    <w:basedOn w:val="Normal"/>
    <w:next w:val="Normal"/>
    <w:autoRedefine w:val="1"/>
    <w:uiPriority w:val="99"/>
    <w:unhideWhenUsed w:val="1"/>
    <w:rsid w:val="00904B54"/>
    <w:pPr>
      <w:ind w:left="960" w:hanging="240"/>
    </w:pPr>
    <w:rPr>
      <w:rFonts w:asciiTheme="minorHAnsi" w:hAnsiTheme="minorHAnsi"/>
      <w:sz w:val="20"/>
      <w:szCs w:val="20"/>
    </w:rPr>
  </w:style>
  <w:style w:type="paragraph" w:styleId="ndice5">
    <w:name w:val="index 5"/>
    <w:basedOn w:val="Normal"/>
    <w:next w:val="Normal"/>
    <w:autoRedefine w:val="1"/>
    <w:uiPriority w:val="99"/>
    <w:unhideWhenUsed w:val="1"/>
    <w:rsid w:val="00904B54"/>
    <w:pPr>
      <w:ind w:left="1200" w:hanging="240"/>
    </w:pPr>
    <w:rPr>
      <w:rFonts w:asciiTheme="minorHAnsi" w:hAnsiTheme="minorHAnsi"/>
      <w:sz w:val="20"/>
      <w:szCs w:val="20"/>
    </w:rPr>
  </w:style>
  <w:style w:type="paragraph" w:styleId="ndice6">
    <w:name w:val="index 6"/>
    <w:basedOn w:val="Normal"/>
    <w:next w:val="Normal"/>
    <w:autoRedefine w:val="1"/>
    <w:uiPriority w:val="99"/>
    <w:unhideWhenUsed w:val="1"/>
    <w:rsid w:val="00904B54"/>
    <w:pPr>
      <w:ind w:left="1440" w:hanging="240"/>
    </w:pPr>
    <w:rPr>
      <w:rFonts w:asciiTheme="minorHAnsi" w:hAnsiTheme="minorHAnsi"/>
      <w:sz w:val="20"/>
      <w:szCs w:val="20"/>
    </w:rPr>
  </w:style>
  <w:style w:type="paragraph" w:styleId="ndice7">
    <w:name w:val="index 7"/>
    <w:basedOn w:val="Normal"/>
    <w:next w:val="Normal"/>
    <w:autoRedefine w:val="1"/>
    <w:uiPriority w:val="99"/>
    <w:unhideWhenUsed w:val="1"/>
    <w:rsid w:val="00904B54"/>
    <w:pPr>
      <w:ind w:left="1680" w:hanging="240"/>
    </w:pPr>
    <w:rPr>
      <w:rFonts w:asciiTheme="minorHAnsi" w:hAnsiTheme="minorHAnsi"/>
      <w:sz w:val="20"/>
      <w:szCs w:val="20"/>
    </w:rPr>
  </w:style>
  <w:style w:type="paragraph" w:styleId="ndice8">
    <w:name w:val="index 8"/>
    <w:basedOn w:val="Normal"/>
    <w:next w:val="Normal"/>
    <w:autoRedefine w:val="1"/>
    <w:uiPriority w:val="99"/>
    <w:unhideWhenUsed w:val="1"/>
    <w:rsid w:val="00904B54"/>
    <w:pPr>
      <w:ind w:left="1920" w:hanging="240"/>
    </w:pPr>
    <w:rPr>
      <w:rFonts w:asciiTheme="minorHAnsi" w:hAnsiTheme="minorHAnsi"/>
      <w:sz w:val="20"/>
      <w:szCs w:val="20"/>
    </w:rPr>
  </w:style>
  <w:style w:type="paragraph" w:styleId="ndice9">
    <w:name w:val="index 9"/>
    <w:basedOn w:val="Normal"/>
    <w:next w:val="Normal"/>
    <w:autoRedefine w:val="1"/>
    <w:uiPriority w:val="99"/>
    <w:unhideWhenUsed w:val="1"/>
    <w:rsid w:val="00904B54"/>
    <w:pPr>
      <w:ind w:left="2160" w:hanging="240"/>
    </w:pPr>
    <w:rPr>
      <w:rFonts w:asciiTheme="minorHAnsi" w:hAnsiTheme="minorHAnsi"/>
      <w:sz w:val="20"/>
      <w:szCs w:val="20"/>
    </w:rPr>
  </w:style>
  <w:style w:type="paragraph" w:styleId="Ttulodendice">
    <w:name w:val="index heading"/>
    <w:basedOn w:val="Normal"/>
    <w:next w:val="ndice1"/>
    <w:uiPriority w:val="99"/>
    <w:unhideWhenUsed w:val="1"/>
    <w:rsid w:val="00904B54"/>
    <w:rPr>
      <w:rFonts w:asciiTheme="minorHAnsi" w:hAnsiTheme="minorHAnsi"/>
      <w:sz w:val="20"/>
      <w:szCs w:val="20"/>
    </w:rPr>
  </w:style>
  <w:style w:type="character" w:styleId="Hipervnculo">
    <w:name w:val="Hyperlink"/>
    <w:basedOn w:val="Fuentedeprrafopredeter"/>
    <w:uiPriority w:val="99"/>
    <w:unhideWhenUsed w:val="1"/>
    <w:rsid w:val="00745684"/>
    <w:rPr>
      <w:color w:val="0563c1" w:themeColor="hyperlink"/>
      <w:u w:val="single"/>
    </w:rPr>
  </w:style>
  <w:style w:type="character" w:styleId="Ttulo1Car" w:customStyle="1">
    <w:name w:val="Título 1 Car"/>
    <w:basedOn w:val="Fuentedeprrafopredeter"/>
    <w:link w:val="Ttulo1"/>
    <w:uiPriority w:val="9"/>
    <w:rsid w:val="00980A3A"/>
    <w:rPr>
      <w:rFonts w:asciiTheme="majorHAnsi" w:cstheme="majorBidi" w:eastAsiaTheme="majorEastAsia" w:hAnsiTheme="majorHAnsi"/>
      <w:color w:val="2e74b5" w:themeColor="accent1" w:themeShade="0000BF"/>
      <w:sz w:val="32"/>
      <w:szCs w:val="32"/>
      <w:lang w:eastAsia="en-US"/>
    </w:rPr>
  </w:style>
  <w:style w:type="paragraph" w:styleId="TtuloTDC">
    <w:name w:val="TOC Heading"/>
    <w:basedOn w:val="Ttulo1"/>
    <w:next w:val="Normal"/>
    <w:uiPriority w:val="39"/>
    <w:unhideWhenUsed w:val="1"/>
    <w:qFormat w:val="1"/>
    <w:rsid w:val="00980A3A"/>
    <w:pPr>
      <w:spacing w:line="259" w:lineRule="auto"/>
      <w:outlineLvl w:val="9"/>
    </w:pPr>
    <w:rPr>
      <w:lang w:eastAsia="es-AR" w:val="es-AR"/>
    </w:rPr>
  </w:style>
  <w:style w:type="character" w:styleId="Ttulo2Car" w:customStyle="1">
    <w:name w:val="Título 2 Car"/>
    <w:basedOn w:val="Fuentedeprrafopredeter"/>
    <w:link w:val="Ttulo2"/>
    <w:uiPriority w:val="9"/>
    <w:rsid w:val="00980A3A"/>
    <w:rPr>
      <w:rFonts w:asciiTheme="majorHAnsi" w:cstheme="majorBidi" w:eastAsiaTheme="majorEastAsia" w:hAnsiTheme="majorHAnsi"/>
      <w:color w:val="2e74b5" w:themeColor="accent1" w:themeShade="0000BF"/>
      <w:sz w:val="26"/>
      <w:szCs w:val="26"/>
      <w:lang w:eastAsia="en-US"/>
    </w:rPr>
  </w:style>
  <w:style w:type="paragraph" w:styleId="TDC1">
    <w:name w:val="toc 1"/>
    <w:basedOn w:val="Normal"/>
    <w:next w:val="Normal"/>
    <w:autoRedefine w:val="1"/>
    <w:uiPriority w:val="39"/>
    <w:unhideWhenUsed w:val="1"/>
    <w:rsid w:val="008C584A"/>
    <w:pPr>
      <w:tabs>
        <w:tab w:val="right" w:leader="dot" w:pos="9487"/>
      </w:tabs>
      <w:spacing w:after="100"/>
      <w:ind w:left="284" w:hanging="284"/>
    </w:pPr>
    <w:rPr>
      <w:rFonts w:ascii="DINNextRoundedLTW01-Regular" w:hAnsi="DINNextRoundedLTW01-Regular"/>
      <w:noProof w:val="1"/>
    </w:rPr>
  </w:style>
  <w:style w:type="paragraph" w:styleId="TDC2">
    <w:name w:val="toc 2"/>
    <w:basedOn w:val="Normal"/>
    <w:next w:val="Normal"/>
    <w:autoRedefine w:val="1"/>
    <w:uiPriority w:val="39"/>
    <w:unhideWhenUsed w:val="1"/>
    <w:rsid w:val="00574570"/>
    <w:pPr>
      <w:numPr>
        <w:numId w:val="36"/>
      </w:numPr>
      <w:spacing w:after="100" w:afterAutospacing="1"/>
      <w:ind w:left="0" w:firstLine="426"/>
      <w:mirrorIndents w:val="1"/>
    </w:pPr>
  </w:style>
  <w:style w:type="character" w:styleId="Ttulo3Car" w:customStyle="1">
    <w:name w:val="Título 3 Car"/>
    <w:basedOn w:val="Fuentedeprrafopredeter"/>
    <w:link w:val="Ttulo3"/>
    <w:uiPriority w:val="9"/>
    <w:rsid w:val="00390D67"/>
    <w:rPr>
      <w:rFonts w:asciiTheme="majorHAnsi" w:cstheme="majorBidi" w:eastAsiaTheme="majorEastAsia" w:hAnsiTheme="majorHAnsi"/>
      <w:color w:val="1f4d78" w:themeColor="accent1" w:themeShade="00007F"/>
      <w:sz w:val="24"/>
      <w:szCs w:val="24"/>
      <w:lang w:eastAsia="en-US"/>
    </w:rPr>
  </w:style>
  <w:style w:type="character" w:styleId="Ttulo4Car" w:customStyle="1">
    <w:name w:val="Título 4 Car"/>
    <w:basedOn w:val="Fuentedeprrafopredeter"/>
    <w:link w:val="Ttulo4"/>
    <w:uiPriority w:val="9"/>
    <w:rsid w:val="00390D67"/>
    <w:rPr>
      <w:rFonts w:asciiTheme="majorHAnsi" w:cstheme="majorBidi" w:eastAsiaTheme="majorEastAsia" w:hAnsiTheme="majorHAnsi"/>
      <w:i w:val="1"/>
      <w:iCs w:val="1"/>
      <w:color w:val="2e74b5" w:themeColor="accent1" w:themeShade="0000BF"/>
      <w:sz w:val="24"/>
      <w:szCs w:val="24"/>
      <w:lang w:eastAsia="en-US"/>
    </w:rPr>
  </w:style>
  <w:style w:type="paragraph" w:styleId="TDC3">
    <w:name w:val="toc 3"/>
    <w:basedOn w:val="Normal"/>
    <w:next w:val="Normal"/>
    <w:autoRedefine w:val="1"/>
    <w:uiPriority w:val="39"/>
    <w:unhideWhenUsed w:val="1"/>
    <w:rsid w:val="00DF2196"/>
    <w:pPr>
      <w:spacing w:after="100"/>
      <w:ind w:left="480"/>
    </w:pPr>
  </w:style>
  <w:style w:type="paragraph" w:styleId="TDC4">
    <w:name w:val="toc 4"/>
    <w:basedOn w:val="Normal"/>
    <w:next w:val="Normal"/>
    <w:autoRedefine w:val="1"/>
    <w:uiPriority w:val="39"/>
    <w:unhideWhenUsed w:val="1"/>
    <w:rsid w:val="001C2E94"/>
    <w:pPr>
      <w:spacing w:after="100"/>
      <w:ind w:left="720"/>
    </w:pPr>
  </w:style>
  <w:style w:type="character" w:styleId="apple-converted-space" w:customStyle="1">
    <w:name w:val="apple-converted-space"/>
    <w:basedOn w:val="Fuentedeprrafopredeter"/>
    <w:rsid w:val="00457CF8"/>
  </w:style>
  <w:style w:type="paragraph" w:styleId="NormalWeb">
    <w:name w:val="Normal (Web)"/>
    <w:basedOn w:val="Normal"/>
    <w:uiPriority w:val="99"/>
    <w:semiHidden w:val="1"/>
    <w:unhideWhenUsed w:val="1"/>
    <w:rsid w:val="00457CF8"/>
    <w:pPr>
      <w:spacing w:after="100" w:afterAutospacing="1" w:before="100" w:beforeAutospacing="1"/>
    </w:pPr>
    <w:rPr>
      <w:rFonts w:ascii="Times New Roman" w:eastAsia="Times New Roman" w:hAnsi="Times New Roman"/>
      <w:lang w:eastAsia="es-AR" w:val="es-AR"/>
    </w:rPr>
  </w:style>
  <w:style w:type="paragraph" w:styleId="xmsonormal" w:customStyle="1">
    <w:name w:val="x_msonormal"/>
    <w:basedOn w:val="Normal"/>
    <w:rsid w:val="00EB4064"/>
    <w:pPr>
      <w:spacing w:after="100" w:afterAutospacing="1" w:before="100" w:beforeAutospacing="1"/>
    </w:pPr>
    <w:rPr>
      <w:rFonts w:ascii="Times New Roman" w:eastAsia="Times New Roman" w:hAnsi="Times New Roman"/>
      <w:lang w:eastAsia="es-AR" w:val="es-AR"/>
    </w:rPr>
  </w:style>
  <w:style w:type="character" w:styleId="Ttulo5Car" w:customStyle="1">
    <w:name w:val="Título 5 Car"/>
    <w:basedOn w:val="Fuentedeprrafopredeter"/>
    <w:link w:val="Ttulo5"/>
    <w:uiPriority w:val="9"/>
    <w:semiHidden w:val="1"/>
    <w:rsid w:val="006062DA"/>
    <w:rPr>
      <w:rFonts w:asciiTheme="majorHAnsi" w:cstheme="majorBidi" w:eastAsiaTheme="majorEastAsia" w:hAnsiTheme="majorHAnsi"/>
      <w:color w:val="2e74b5" w:themeColor="accent1" w:themeShade="0000BF"/>
      <w:sz w:val="24"/>
      <w:szCs w:val="24"/>
      <w:lang w:eastAsia="en-US"/>
    </w:rPr>
  </w:style>
  <w:style w:type="character" w:styleId="Textoennegrita">
    <w:name w:val="Strong"/>
    <w:basedOn w:val="Fuentedeprrafopredeter"/>
    <w:uiPriority w:val="22"/>
    <w:qFormat w:val="1"/>
    <w:rsid w:val="007F0BA5"/>
    <w:rPr>
      <w:b w:val="1"/>
      <w:bCs w:val="1"/>
    </w:rPr>
  </w:style>
  <w:style w:type="character" w:styleId="Textodelmarcadordeposicin">
    <w:name w:val="Placeholder Text"/>
    <w:basedOn w:val="Fuentedeprrafopredeter"/>
    <w:uiPriority w:val="99"/>
    <w:semiHidden w:val="1"/>
    <w:rsid w:val="004F14CB"/>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EncodeSans-regular.ttf"/><Relationship Id="rId2" Type="http://schemas.openxmlformats.org/officeDocument/2006/relationships/font" Target="fonts/EncodeSans-bold.ttf"/><Relationship Id="rId3" Type="http://schemas.openxmlformats.org/officeDocument/2006/relationships/font" Target="fonts/EncodeSansMedium-regular.ttf"/><Relationship Id="rId4" Type="http://schemas.openxmlformats.org/officeDocument/2006/relationships/font" Target="fonts/EncodeSans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3HgeBGV1tPEZgAHwxZjNvY2kw==">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2021-02-22T15:55:00Z</dcterms:created>
  <dc:creator>Julian Alberto Sanz</dc:creator>
</cp:coreProperties>
</file>