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498D" w14:textId="77777777" w:rsidR="00E76915" w:rsidRDefault="00E76915">
      <w:pPr>
        <w:spacing w:before="600"/>
      </w:pPr>
    </w:p>
    <w:p w14:paraId="36E364DD" w14:textId="77777777" w:rsidR="00E76915" w:rsidRDefault="00523D37">
      <w:pPr>
        <w:spacing w:after="60"/>
        <w:jc w:val="center"/>
      </w:pPr>
      <w:r>
        <w:rPr>
          <w:b/>
          <w:bCs/>
          <w:color w:val="2E75B6"/>
          <w:sz w:val="64"/>
          <w:szCs w:val="64"/>
        </w:rPr>
        <w:t>HEY BUDDY</w:t>
      </w:r>
    </w:p>
    <w:p w14:paraId="4CA1466E" w14:textId="77777777" w:rsidR="00E76915" w:rsidRDefault="00523D37">
      <w:pPr>
        <w:spacing w:after="60"/>
        <w:jc w:val="center"/>
      </w:pPr>
      <w:r>
        <w:rPr>
          <w:color w:val="404040"/>
          <w:sz w:val="40"/>
          <w:szCs w:val="40"/>
        </w:rPr>
        <w:t>User Evaluation Plan</w:t>
      </w:r>
    </w:p>
    <w:p w14:paraId="6217C320" w14:textId="5A9CB816" w:rsidR="00E76915" w:rsidRDefault="00523D37">
      <w:pPr>
        <w:spacing w:after="480"/>
        <w:jc w:val="center"/>
      </w:pPr>
      <w:r>
        <w:rPr>
          <w:i/>
          <w:iCs/>
          <w:color w:val="666666"/>
        </w:rPr>
        <w:t>Multimodal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76915" w14:paraId="55CF77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5824F" w14:textId="77777777" w:rsidR="00E76915" w:rsidRDefault="00523D37">
            <w:r>
              <w:rPr>
                <w:b/>
                <w:bCs/>
                <w:color w:val="2E75B6"/>
                <w:sz w:val="18"/>
                <w:szCs w:val="18"/>
              </w:rPr>
              <w:t>System</w:t>
            </w:r>
          </w:p>
          <w:p w14:paraId="1C84E8D1" w14:textId="77777777" w:rsidR="00E76915" w:rsidRDefault="00523D37">
            <w:r>
              <w:rPr>
                <w:color w:val="404040"/>
                <w:sz w:val="18"/>
                <w:szCs w:val="18"/>
              </w:rPr>
              <w:t>Hey Buddy (multimodal fitness coach)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464C8" w14:textId="77777777" w:rsidR="00E76915" w:rsidRDefault="00523D37">
            <w:r>
              <w:rPr>
                <w:b/>
                <w:bCs/>
                <w:color w:val="2E75B6"/>
                <w:sz w:val="18"/>
                <w:szCs w:val="18"/>
              </w:rPr>
              <w:t>Stage</w:t>
            </w:r>
          </w:p>
          <w:p w14:paraId="21FB11BE" w14:textId="77777777" w:rsidR="00E76915" w:rsidRDefault="00523D37">
            <w:r>
              <w:rPr>
                <w:color w:val="404040"/>
                <w:sz w:val="18"/>
                <w:szCs w:val="18"/>
              </w:rPr>
              <w:t>Early prototype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46BA2" w14:textId="77777777" w:rsidR="00E76915" w:rsidRDefault="00523D37">
            <w:r>
              <w:rPr>
                <w:b/>
                <w:bCs/>
                <w:color w:val="2E75B6"/>
                <w:sz w:val="18"/>
                <w:szCs w:val="18"/>
              </w:rPr>
              <w:t>Goals</w:t>
            </w:r>
          </w:p>
          <w:p w14:paraId="5101F5E0" w14:textId="77777777" w:rsidR="00E76915" w:rsidRDefault="00523D37">
            <w:r>
              <w:rPr>
                <w:color w:val="404040"/>
                <w:sz w:val="18"/>
                <w:szCs w:val="18"/>
              </w:rPr>
              <w:t>Performance measurement + user preferences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26BEA" w14:textId="77777777" w:rsidR="00E76915" w:rsidRDefault="00523D37">
            <w:r>
              <w:rPr>
                <w:b/>
                <w:bCs/>
                <w:color w:val="2E75B6"/>
                <w:sz w:val="18"/>
                <w:szCs w:val="18"/>
              </w:rPr>
              <w:t>Participants</w:t>
            </w:r>
          </w:p>
          <w:p w14:paraId="3632CC2C" w14:textId="1CAF3522" w:rsidR="00E76915" w:rsidRDefault="00523D37">
            <w:r>
              <w:rPr>
                <w:color w:val="404040"/>
                <w:sz w:val="18"/>
                <w:szCs w:val="18"/>
              </w:rPr>
              <w:t>8–10 uninjured adults</w:t>
            </w:r>
            <w:r w:rsidR="00F976A2">
              <w:rPr>
                <w:color w:val="404040"/>
                <w:sz w:val="18"/>
                <w:szCs w:val="18"/>
              </w:rPr>
              <w:t xml:space="preserve"> with various levels of fitness</w:t>
            </w:r>
          </w:p>
        </w:tc>
      </w:tr>
    </w:tbl>
    <w:p w14:paraId="13280FDE" w14:textId="77777777" w:rsidR="00E76915" w:rsidRDefault="00E76915">
      <w:pPr>
        <w:spacing w:before="600"/>
      </w:pPr>
    </w:p>
    <w:p w14:paraId="02F56B21" w14:textId="77777777" w:rsidR="00E76915" w:rsidRDefault="00523D37">
      <w:pPr>
        <w:pStyle w:val="Heading1"/>
        <w:pBdr>
          <w:bottom w:val="single" w:sz="6" w:space="4" w:color="2E75B6"/>
        </w:pBdr>
      </w:pPr>
      <w:r>
        <w:t>1. Evaluation Overview</w:t>
      </w:r>
    </w:p>
    <w:p w14:paraId="1C1B7C4D" w14:textId="77777777" w:rsidR="00E76915" w:rsidRDefault="00523D37">
      <w:pPr>
        <w:spacing w:before="60" w:after="60"/>
      </w:pPr>
      <w:r>
        <w:rPr>
          <w:color w:val="404040"/>
        </w:rPr>
        <w:t>This document outlines the user evaluation strategy for Hey Buddy, a multimodal fitness coaching application. The evaluation follows a two-phase approach aligned with the User-</w:t>
      </w:r>
      <w:proofErr w:type="spellStart"/>
      <w:r>
        <w:rPr>
          <w:color w:val="404040"/>
        </w:rPr>
        <w:t>Centred</w:t>
      </w:r>
      <w:proofErr w:type="spellEnd"/>
      <w:r>
        <w:rPr>
          <w:color w:val="404040"/>
        </w:rPr>
        <w:t xml:space="preserve"> Design process: a qualitative phase to identify usability issues and a quantitative controlled experiment to measure the impact of real-time feedback on exercise form quality.</w:t>
      </w:r>
    </w:p>
    <w:p w14:paraId="657C4900" w14:textId="77777777" w:rsidR="00E76915" w:rsidRDefault="00E769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15" w14:paraId="036C9E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6A3A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1C1F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6915" w14:paraId="542100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6C5C" w14:textId="03CC2C34" w:rsidR="00E76915" w:rsidRDefault="00523D37">
            <w:r>
              <w:rPr>
                <w:color w:val="404040"/>
                <w:sz w:val="20"/>
                <w:szCs w:val="20"/>
              </w:rPr>
              <w:t xml:space="preserve">Phase 1 — </w:t>
            </w:r>
            <w:r w:rsidR="00CC429F">
              <w:rPr>
                <w:color w:val="404040"/>
                <w:sz w:val="20"/>
                <w:szCs w:val="20"/>
              </w:rPr>
              <w:t>Pilot study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F118" w14:textId="77777777" w:rsidR="00E76915" w:rsidRDefault="00523D37">
            <w:r>
              <w:rPr>
                <w:color w:val="404040"/>
                <w:sz w:val="20"/>
                <w:szCs w:val="20"/>
              </w:rPr>
              <w:t>Direct observation with think-aloud protocol. Goal: identify gross usability and interface problems early. ~5–6 participants.</w:t>
            </w:r>
          </w:p>
        </w:tc>
      </w:tr>
      <w:tr w:rsidR="00E76915" w14:paraId="3A5213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A155" w14:textId="77777777" w:rsidR="00E76915" w:rsidRDefault="00523D37">
            <w:r>
              <w:rPr>
                <w:color w:val="404040"/>
                <w:sz w:val="20"/>
                <w:szCs w:val="20"/>
              </w:rPr>
              <w:t>Phase 2 — Quantitative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EA10" w14:textId="77777777" w:rsidR="00E76915" w:rsidRDefault="00523D37">
            <w:r>
              <w:rPr>
                <w:color w:val="404040"/>
                <w:sz w:val="20"/>
                <w:szCs w:val="20"/>
              </w:rPr>
              <w:t>Controlled experiment comparing feedback vs. no-feedback on form quality under fatigue. 8–10 participants.</w:t>
            </w:r>
          </w:p>
        </w:tc>
      </w:tr>
    </w:tbl>
    <w:p w14:paraId="79BFE521" w14:textId="77777777" w:rsidR="00E76915" w:rsidRDefault="00E76915">
      <w:pPr>
        <w:spacing w:before="240"/>
      </w:pPr>
    </w:p>
    <w:p w14:paraId="51C62D74" w14:textId="77777777" w:rsidR="00E76915" w:rsidRDefault="00523D37">
      <w:pPr>
        <w:pStyle w:val="Heading1"/>
        <w:pBdr>
          <w:bottom w:val="single" w:sz="6" w:space="4" w:color="2E75B6"/>
        </w:pBdr>
      </w:pPr>
      <w:r>
        <w:t>2. Phase 1 — Direct Observation</w:t>
      </w:r>
    </w:p>
    <w:p w14:paraId="3ACAAEC1" w14:textId="77777777" w:rsidR="00E76915" w:rsidRDefault="00523D37">
      <w:pPr>
        <w:pStyle w:val="Heading2"/>
      </w:pPr>
      <w:r>
        <w:t>2.1 Objective</w:t>
      </w:r>
    </w:p>
    <w:p w14:paraId="0C9F065F" w14:textId="77777777" w:rsidR="00E76915" w:rsidRDefault="00523D37">
      <w:pPr>
        <w:spacing w:before="60" w:after="60"/>
      </w:pPr>
      <w:r>
        <w:rPr>
          <w:color w:val="404040"/>
        </w:rPr>
        <w:t xml:space="preserve">Identify gross design and interface problems before running formal measurements. Qualitative findings will inform </w:t>
      </w:r>
      <w:proofErr w:type="gramStart"/>
      <w:r>
        <w:rPr>
          <w:color w:val="404040"/>
        </w:rPr>
        <w:t>the</w:t>
      </w:r>
      <w:proofErr w:type="gramEnd"/>
      <w:r>
        <w:rPr>
          <w:color w:val="404040"/>
        </w:rPr>
        <w:t xml:space="preserve"> feedback design tested in Phase 2.</w:t>
      </w:r>
    </w:p>
    <w:p w14:paraId="4BC41F56" w14:textId="77777777" w:rsidR="00E76915" w:rsidRDefault="00523D37">
      <w:pPr>
        <w:pStyle w:val="Heading2"/>
      </w:pPr>
      <w:r>
        <w:t>2.2 Protocol</w:t>
      </w:r>
    </w:p>
    <w:p w14:paraId="3DF30241" w14:textId="418A2247" w:rsidR="00E76915" w:rsidRDefault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Participants are given </w:t>
      </w:r>
      <w:r w:rsidR="00F976A2">
        <w:rPr>
          <w:color w:val="404040"/>
        </w:rPr>
        <w:t>the task to perform 10 squats with a load equivalent to 70% of their 1RM while using the Hey Buddy app</w:t>
      </w:r>
      <w:r>
        <w:rPr>
          <w:color w:val="404040"/>
        </w:rPr>
        <w:t>.</w:t>
      </w:r>
    </w:p>
    <w:p w14:paraId="2EAA538D" w14:textId="6A43D81E" w:rsidR="00E76915" w:rsidRDefault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Participants who are unfamiliar with squats receive a brief tutorial before the test session.</w:t>
      </w:r>
    </w:p>
    <w:p w14:paraId="57541D31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evaluator observes silently and does not intervene during sets.</w:t>
      </w:r>
    </w:p>
    <w:p w14:paraId="50F0B9E4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Between sets, participants are prompted with 2–3 structured questions (see Section 2.4) to gather verbal feedback without disrupting physical effort.</w:t>
      </w:r>
    </w:p>
    <w:p w14:paraId="3E18388B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Sessions are recorded with both audio and video for later analysis.</w:t>
      </w:r>
    </w:p>
    <w:p w14:paraId="423E08BC" w14:textId="77777777" w:rsidR="00E76915" w:rsidRDefault="00E76915">
      <w:pPr>
        <w:spacing w:before="120"/>
      </w:pPr>
    </w:p>
    <w:p w14:paraId="60E1DEC6" w14:textId="77777777" w:rsidR="00E76915" w:rsidRDefault="00523D37">
      <w:pPr>
        <w:pStyle w:val="Heading2"/>
      </w:pPr>
      <w:r>
        <w:t>2.3 Observation Recording</w:t>
      </w:r>
    </w:p>
    <w:p w14:paraId="542C40E6" w14:textId="77777777" w:rsidR="00E76915" w:rsidRDefault="00523D37">
      <w:pPr>
        <w:spacing w:before="60" w:after="60"/>
      </w:pPr>
      <w:r>
        <w:rPr>
          <w:color w:val="404040"/>
        </w:rPr>
        <w:t>A coding sheet will be used to log events in real time. Suggested categories:</w:t>
      </w:r>
    </w:p>
    <w:p w14:paraId="40C291C5" w14:textId="77777777" w:rsidR="00E76915" w:rsidRDefault="00E769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80"/>
        <w:gridCol w:w="3680"/>
      </w:tblGrid>
      <w:tr w:rsidR="00E76915" w14:paraId="3FF0DA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00B8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57A0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Interaction event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8B96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Error type</w:t>
            </w:r>
          </w:p>
        </w:tc>
      </w:tr>
      <w:tr w:rsidR="00E76915" w14:paraId="1AA3C1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E9EA" w14:textId="77777777" w:rsidR="00E76915" w:rsidRDefault="00E76915"/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75C5" w14:textId="77777777" w:rsidR="00E76915" w:rsidRDefault="00523D37">
            <w:r>
              <w:rPr>
                <w:color w:val="404040"/>
                <w:sz w:val="20"/>
                <w:szCs w:val="20"/>
              </w:rPr>
              <w:t>Correct squat rep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F683" w14:textId="77777777" w:rsidR="00E76915" w:rsidRDefault="00E76915"/>
        </w:tc>
      </w:tr>
      <w:tr w:rsidR="00E76915" w14:paraId="3846DD6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4C05" w14:textId="77777777" w:rsidR="00E76915" w:rsidRDefault="00E76915"/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1D3B" w14:textId="6BAE4ACA" w:rsidR="00E76915" w:rsidRDefault="00523D37">
            <w:r>
              <w:rPr>
                <w:color w:val="404040"/>
                <w:sz w:val="20"/>
                <w:szCs w:val="20"/>
              </w:rPr>
              <w:t>Invalid rep (detected by system)</w:t>
            </w:r>
            <w:r w:rsidR="00583DDE">
              <w:rPr>
                <w:color w:val="404040"/>
                <w:sz w:val="20"/>
                <w:szCs w:val="20"/>
              </w:rPr>
              <w:t>: user lean forward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29DE" w14:textId="5E8CA4EB" w:rsidR="00E76915" w:rsidRDefault="00583DDE">
            <w:r>
              <w:rPr>
                <w:color w:val="404040"/>
                <w:sz w:val="20"/>
                <w:szCs w:val="20"/>
              </w:rPr>
              <w:t>User error / Recognition error / Fusion error</w:t>
            </w:r>
          </w:p>
        </w:tc>
      </w:tr>
      <w:tr w:rsidR="00E76915" w14:paraId="63AA13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65C8" w14:textId="77777777" w:rsidR="00E76915" w:rsidRDefault="00E76915"/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7290" w14:textId="534322CA" w:rsidR="00E76915" w:rsidRDefault="00583DDE">
            <w:r>
              <w:rPr>
                <w:color w:val="404040"/>
                <w:sz w:val="20"/>
                <w:szCs w:val="20"/>
              </w:rPr>
              <w:t>Invalid rep (detected by system): user’s knees cave inward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CE0A" w14:textId="3080821F" w:rsidR="00E76915" w:rsidRDefault="00583DDE">
            <w:r>
              <w:rPr>
                <w:color w:val="404040"/>
                <w:sz w:val="20"/>
                <w:szCs w:val="20"/>
              </w:rPr>
              <w:t>User error / Recognition error / Fusion error</w:t>
            </w:r>
          </w:p>
        </w:tc>
      </w:tr>
      <w:tr w:rsidR="00E76915" w14:paraId="3EC26C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3742" w14:textId="77777777" w:rsidR="00E76915" w:rsidRDefault="00E76915"/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A0FE" w14:textId="77777777" w:rsidR="00E76915" w:rsidRDefault="00523D37">
            <w:r>
              <w:rPr>
                <w:color w:val="404040"/>
                <w:sz w:val="20"/>
                <w:szCs w:val="20"/>
              </w:rPr>
              <w:t>User ignores feedback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E4B9" w14:textId="77777777" w:rsidR="00E76915" w:rsidRDefault="00E76915"/>
        </w:tc>
      </w:tr>
      <w:tr w:rsidR="00E76915" w14:paraId="13C033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7F34" w14:textId="77777777" w:rsidR="00E76915" w:rsidRDefault="00E76915"/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C0FC" w14:textId="77777777" w:rsidR="00E76915" w:rsidRDefault="00523D37">
            <w:r>
              <w:rPr>
                <w:color w:val="404040"/>
                <w:sz w:val="20"/>
                <w:szCs w:val="20"/>
              </w:rPr>
              <w:t>System fails to respond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6E3E" w14:textId="77777777" w:rsidR="00E76915" w:rsidRDefault="00E76915"/>
        </w:tc>
      </w:tr>
    </w:tbl>
    <w:p w14:paraId="4F860801" w14:textId="77777777" w:rsidR="00E76915" w:rsidRDefault="00E76915">
      <w:pPr>
        <w:spacing w:before="120"/>
      </w:pPr>
    </w:p>
    <w:p w14:paraId="63EDE428" w14:textId="77777777" w:rsidR="00E76915" w:rsidRDefault="00523D37">
      <w:pPr>
        <w:spacing w:before="60" w:after="60"/>
      </w:pPr>
      <w:r>
        <w:rPr>
          <w:b/>
          <w:bCs/>
          <w:color w:val="404040"/>
        </w:rPr>
        <w:t>Three error types to track specifically in a multimodal context:</w:t>
      </w:r>
    </w:p>
    <w:p w14:paraId="3856AB8C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User errors: participant uses a gesture or voice command that does not exist in the system.</w:t>
      </w:r>
    </w:p>
    <w:p w14:paraId="5784D558" w14:textId="77777777" w:rsidR="00583DDE" w:rsidRPr="00583DDE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Recognition errors: </w:t>
      </w:r>
    </w:p>
    <w:p w14:paraId="6FFFEB9B" w14:textId="725239EB" w:rsidR="00E76915" w:rsidRPr="00583DDE" w:rsidRDefault="00523D37" w:rsidP="00583DDE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correct input was not recognized by the system.</w:t>
      </w:r>
    </w:p>
    <w:p w14:paraId="2590E773" w14:textId="1090BDA1" w:rsidR="00583DDE" w:rsidRDefault="00583DDE" w:rsidP="00583DDE">
      <w:pPr>
        <w:pStyle w:val="ListParagraph"/>
        <w:numPr>
          <w:ilvl w:val="1"/>
          <w:numId w:val="2"/>
        </w:numPr>
        <w:spacing w:before="40" w:after="40"/>
      </w:pPr>
      <w:r>
        <w:rPr>
          <w:color w:val="404040"/>
        </w:rPr>
        <w:t>incorrect input was not recognized by the system.</w:t>
      </w:r>
    </w:p>
    <w:p w14:paraId="47FE79AB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Fusion errors: individual modalities were recognized correctly but combined interpretation was wrong.</w:t>
      </w:r>
    </w:p>
    <w:p w14:paraId="088E5F61" w14:textId="77777777" w:rsidR="00E76915" w:rsidRDefault="00E76915">
      <w:pPr>
        <w:spacing w:before="120"/>
      </w:pPr>
    </w:p>
    <w:p w14:paraId="58EDBFF0" w14:textId="77777777" w:rsidR="00E76915" w:rsidRDefault="00523D37">
      <w:pPr>
        <w:pStyle w:val="Heading2"/>
      </w:pPr>
      <w:r>
        <w:t>2.4 Think-Aloud Protocol</w:t>
      </w:r>
    </w:p>
    <w:p w14:paraId="33E940C4" w14:textId="5EEABAF9" w:rsidR="00E76915" w:rsidRDefault="00523D37">
      <w:pPr>
        <w:spacing w:before="60" w:after="60"/>
      </w:pPr>
      <w:r>
        <w:rPr>
          <w:color w:val="404040"/>
        </w:rPr>
        <w:t>Full think-aloud during exercise is physically impractical. Instead,</w:t>
      </w:r>
      <w:r w:rsidR="00583DDE">
        <w:rPr>
          <w:color w:val="404040"/>
        </w:rPr>
        <w:t xml:space="preserve"> we will</w:t>
      </w:r>
      <w:r>
        <w:rPr>
          <w:color w:val="404040"/>
        </w:rPr>
        <w:t xml:space="preserve"> use a retrospective approach between sets with the following prompt questions:</w:t>
      </w:r>
    </w:p>
    <w:p w14:paraId="16666C3B" w14:textId="7CF76270" w:rsidR="00E76915" w:rsidRDefault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On a scale from 1 to 6, how useful was the feedback?"</w:t>
      </w:r>
    </w:p>
    <w:p w14:paraId="7252E2C8" w14:textId="77777777" w:rsidR="00E76915" w:rsidRPr="00583DDE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"Did anything feel unclear or surprising?"</w:t>
      </w:r>
    </w:p>
    <w:p w14:paraId="68D59E4A" w14:textId="2F255A9D" w:rsidR="00E76915" w:rsidRDefault="00583DDE" w:rsidP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…</w:t>
      </w:r>
    </w:p>
    <w:p w14:paraId="66267165" w14:textId="77777777" w:rsidR="00E76915" w:rsidRDefault="00E76915">
      <w:pPr>
        <w:spacing w:before="240"/>
      </w:pPr>
    </w:p>
    <w:p w14:paraId="6BD91AD6" w14:textId="77777777" w:rsidR="00E76915" w:rsidRDefault="00523D37">
      <w:pPr>
        <w:pStyle w:val="Heading1"/>
        <w:pBdr>
          <w:bottom w:val="single" w:sz="6" w:space="4" w:color="2E75B6"/>
        </w:pBdr>
      </w:pPr>
      <w:r>
        <w:t>3. Phase 2 — Controlled Experiment</w:t>
      </w:r>
    </w:p>
    <w:p w14:paraId="02E77A35" w14:textId="77777777" w:rsidR="00E76915" w:rsidRDefault="00523D37">
      <w:pPr>
        <w:pStyle w:val="Heading2"/>
      </w:pPr>
      <w:r>
        <w:t>3.1 Hypothesis</w:t>
      </w:r>
    </w:p>
    <w:p w14:paraId="0547FD7A" w14:textId="77777777" w:rsidR="00E76915" w:rsidRDefault="00E769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915" w14:paraId="75BE73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3E9F8" w14:textId="77777777" w:rsidR="00E76915" w:rsidRDefault="00523D37">
            <w:r>
              <w:rPr>
                <w:b/>
                <w:bCs/>
                <w:color w:val="2E75B6"/>
              </w:rPr>
              <w:t>Null hypothesis (H0):</w:t>
            </w:r>
          </w:p>
          <w:p w14:paraId="1DC3A5DB" w14:textId="13FE198A" w:rsidR="00E76915" w:rsidRDefault="00F5024D">
            <w:pPr>
              <w:spacing w:before="60"/>
            </w:pPr>
            <w:r w:rsidRPr="00F5024D">
              <w:rPr>
                <w:i/>
                <w:iCs/>
                <w:color w:val="404040"/>
              </w:rPr>
              <w:t xml:space="preserve">The feedback condition </w:t>
            </w:r>
            <w:r w:rsidRPr="00F5024D">
              <w:rPr>
                <w:b/>
                <w:bCs/>
                <w:i/>
                <w:iCs/>
                <w:color w:val="404040"/>
              </w:rPr>
              <w:t>(IV: feedback ON vs. feedback OFF)</w:t>
            </w:r>
            <w:r w:rsidRPr="00F5024D">
              <w:rPr>
                <w:i/>
                <w:iCs/>
                <w:color w:val="404040"/>
              </w:rPr>
              <w:t xml:space="preserve"> has no effect on squat performance, such that the number of repetitions completed with correct form </w:t>
            </w:r>
            <w:r w:rsidRPr="00F5024D">
              <w:rPr>
                <w:b/>
                <w:bCs/>
                <w:i/>
                <w:iCs/>
                <w:color w:val="404040"/>
              </w:rPr>
              <w:t>(DV)</w:t>
            </w:r>
            <w:r w:rsidRPr="00F5024D">
              <w:rPr>
                <w:i/>
                <w:iCs/>
                <w:color w:val="404040"/>
              </w:rPr>
              <w:t xml:space="preserve"> does not differ between conditions following a standardized fatigue protocol (3 × 10 squats).</w:t>
            </w:r>
          </w:p>
        </w:tc>
      </w:tr>
    </w:tbl>
    <w:p w14:paraId="41962BB1" w14:textId="77777777" w:rsidR="00E76915" w:rsidRDefault="00E76915">
      <w:pPr>
        <w:spacing w:before="120"/>
      </w:pPr>
    </w:p>
    <w:p w14:paraId="39170DFA" w14:textId="77777777" w:rsidR="00E76915" w:rsidRDefault="00523D37">
      <w:pPr>
        <w:pStyle w:val="Heading2"/>
      </w:pPr>
      <w:r>
        <w:lastRenderedPageBreak/>
        <w:t>3.2 Variables</w:t>
      </w:r>
    </w:p>
    <w:p w14:paraId="44800025" w14:textId="77777777" w:rsidR="00E76915" w:rsidRDefault="00E769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15" w14:paraId="73A8AA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5A7D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5F73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76915" w14:paraId="7A90E0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18A0" w14:textId="77777777" w:rsidR="00E76915" w:rsidRDefault="00523D37">
            <w:r>
              <w:rPr>
                <w:color w:val="404040"/>
                <w:sz w:val="20"/>
                <w:szCs w:val="20"/>
              </w:rPr>
              <w:t>Independent variable (IV)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8512" w14:textId="77777777" w:rsidR="00E76915" w:rsidRDefault="00523D37">
            <w:r>
              <w:rPr>
                <w:color w:val="404040"/>
                <w:sz w:val="20"/>
                <w:szCs w:val="20"/>
              </w:rPr>
              <w:t>Feedback condition: feedback ON (real-time form correction displayed) vs. feedback OFF (no system feedback shown).</w:t>
            </w:r>
          </w:p>
        </w:tc>
      </w:tr>
      <w:tr w:rsidR="00E76915" w14:paraId="6B8B6E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BEDE" w14:textId="77777777" w:rsidR="00E76915" w:rsidRDefault="00523D37">
            <w:r>
              <w:rPr>
                <w:color w:val="404040"/>
                <w:sz w:val="20"/>
                <w:szCs w:val="20"/>
              </w:rPr>
              <w:t>Dependent variable (DV)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1CD8" w14:textId="77777777" w:rsidR="00E76915" w:rsidRDefault="00523D37">
            <w:r>
              <w:rPr>
                <w:color w:val="404040"/>
                <w:sz w:val="20"/>
                <w:szCs w:val="20"/>
              </w:rPr>
              <w:t>Number of reps completed with correct form per set, as assessed by Hey Buddy’s form evaluation. A secondary DV may include subjective perceived usefulness of feedback (questionnaire score).</w:t>
            </w:r>
          </w:p>
        </w:tc>
      </w:tr>
      <w:tr w:rsidR="00E76915" w14:paraId="6E0973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4B2B" w14:textId="77777777" w:rsidR="00E76915" w:rsidRDefault="00523D37">
            <w:r>
              <w:rPr>
                <w:color w:val="404040"/>
                <w:sz w:val="20"/>
                <w:szCs w:val="20"/>
              </w:rPr>
              <w:t>Controlled 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A56F" w14:textId="77777777" w:rsidR="00E76915" w:rsidRDefault="00523D37">
            <w:r>
              <w:rPr>
                <w:color w:val="404040"/>
                <w:sz w:val="20"/>
                <w:szCs w:val="20"/>
              </w:rPr>
              <w:t>Exercise type (squat), number of sets and reps, rest time between sets, evaluator instructions (scripted), participant posture at start.</w:t>
            </w:r>
          </w:p>
        </w:tc>
      </w:tr>
    </w:tbl>
    <w:p w14:paraId="7BB34A28" w14:textId="77777777" w:rsidR="00E76915" w:rsidRDefault="00E76915">
      <w:pPr>
        <w:spacing w:before="120"/>
      </w:pPr>
    </w:p>
    <w:p w14:paraId="2830E8FA" w14:textId="77777777" w:rsidR="00E76915" w:rsidRDefault="00523D37">
      <w:pPr>
        <w:pStyle w:val="Heading2"/>
      </w:pPr>
      <w:r>
        <w:t>3.3 Fatigue Protocol</w:t>
      </w:r>
    </w:p>
    <w:p w14:paraId="77668FD1" w14:textId="77777777" w:rsidR="00E76915" w:rsidRDefault="00523D37">
      <w:pPr>
        <w:spacing w:before="60" w:after="60"/>
      </w:pPr>
      <w:r>
        <w:rPr>
          <w:color w:val="404040"/>
        </w:rPr>
        <w:t>Rather than measuring fatigue directly (which is unreliable for non-athletic participants unfamiliar with RPE scales), fatigue is operationalized as a standardized workload:</w:t>
      </w:r>
    </w:p>
    <w:p w14:paraId="34A82C54" w14:textId="395A1E6E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3 sets of 10 squats</w:t>
      </w:r>
      <w:r w:rsidR="00583DDE">
        <w:rPr>
          <w:color w:val="404040"/>
        </w:rPr>
        <w:t xml:space="preserve"> at 50% of 1RM</w:t>
      </w:r>
      <w:r>
        <w:rPr>
          <w:color w:val="404040"/>
        </w:rPr>
        <w:t xml:space="preserve"> with 60</w:t>
      </w:r>
      <w:r w:rsidR="00583DDE">
        <w:rPr>
          <w:color w:val="404040"/>
        </w:rPr>
        <w:t xml:space="preserve"> to 90</w:t>
      </w:r>
      <w:r>
        <w:rPr>
          <w:color w:val="404040"/>
        </w:rPr>
        <w:t xml:space="preserve"> seconds rest between sets.</w:t>
      </w:r>
    </w:p>
    <w:p w14:paraId="32B95F78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experimental condition (feedback ON or OFF) is applied during set 4 onward.</w:t>
      </w:r>
    </w:p>
    <w:p w14:paraId="711DAE85" w14:textId="77777777" w:rsidR="00E76915" w:rsidRDefault="00523D37">
      <w:pPr>
        <w:pStyle w:val="Heading2"/>
      </w:pPr>
      <w:r>
        <w:t>3.4 Experiment Design</w:t>
      </w:r>
    </w:p>
    <w:p w14:paraId="1ABD2558" w14:textId="77777777" w:rsidR="00E76915" w:rsidRDefault="00E769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76915" w14:paraId="76DA20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72B7" w14:textId="77777777" w:rsidR="00E76915" w:rsidRDefault="00523D37">
            <w:r>
              <w:rPr>
                <w:b/>
                <w:bCs/>
                <w:color w:val="2E75B6"/>
                <w:sz w:val="20"/>
                <w:szCs w:val="20"/>
              </w:rPr>
              <w:t>Design type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B6D7" w14:textId="77777777" w:rsidR="00E76915" w:rsidRDefault="00523D37">
            <w:r w:rsidRPr="00583DDE">
              <w:rPr>
                <w:b/>
                <w:bCs/>
                <w:color w:val="404040"/>
                <w:sz w:val="20"/>
                <w:szCs w:val="20"/>
              </w:rPr>
              <w:t>Within-group</w:t>
            </w:r>
            <w:r>
              <w:rPr>
                <w:color w:val="404040"/>
                <w:sz w:val="20"/>
                <w:szCs w:val="20"/>
              </w:rPr>
              <w:t xml:space="preserve"> (repeated measures): each participant experiences both the feedback ON and feedback OFF conditions.</w:t>
            </w:r>
          </w:p>
        </w:tc>
      </w:tr>
    </w:tbl>
    <w:p w14:paraId="291283BF" w14:textId="77777777" w:rsidR="00E76915" w:rsidRDefault="00E769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76915" w14:paraId="290F25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FED8" w14:textId="77777777" w:rsidR="00E76915" w:rsidRDefault="00523D37">
            <w:r>
              <w:rPr>
                <w:b/>
                <w:bCs/>
                <w:color w:val="2E75B6"/>
                <w:sz w:val="20"/>
                <w:szCs w:val="20"/>
              </w:rPr>
              <w:t>Justification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70BF" w14:textId="77777777" w:rsidR="00E76915" w:rsidRDefault="00523D37">
            <w:r>
              <w:rPr>
                <w:color w:val="404040"/>
                <w:sz w:val="20"/>
                <w:szCs w:val="20"/>
              </w:rPr>
              <w:t>Individual differences in fitness level and baseline form quality would dominate results in a between-group design. Within-group design isolates the effect of feedback on the same individual.</w:t>
            </w:r>
          </w:p>
        </w:tc>
      </w:tr>
    </w:tbl>
    <w:p w14:paraId="45292DB1" w14:textId="77777777" w:rsidR="00E76915" w:rsidRDefault="00E769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76915" w14:paraId="42A49A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B671" w14:textId="77777777" w:rsidR="00E76915" w:rsidRDefault="00523D37">
            <w:r>
              <w:rPr>
                <w:b/>
                <w:bCs/>
                <w:color w:val="2E75B6"/>
                <w:sz w:val="20"/>
                <w:szCs w:val="20"/>
              </w:rPr>
              <w:t>Order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F069" w14:textId="77777777" w:rsidR="00E76915" w:rsidRDefault="00523D37">
            <w:r w:rsidRPr="00583DDE">
              <w:rPr>
                <w:b/>
                <w:bCs/>
                <w:color w:val="404040"/>
                <w:sz w:val="20"/>
                <w:szCs w:val="20"/>
              </w:rPr>
              <w:t>Counterbalanced</w:t>
            </w:r>
            <w:r>
              <w:rPr>
                <w:color w:val="404040"/>
                <w:sz w:val="20"/>
                <w:szCs w:val="20"/>
              </w:rPr>
              <w:t xml:space="preserve">: half of participants do feedback ON first, half do feedback OFF first. This </w:t>
            </w:r>
            <w:proofErr w:type="gramStart"/>
            <w:r>
              <w:rPr>
                <w:color w:val="404040"/>
                <w:sz w:val="20"/>
                <w:szCs w:val="20"/>
              </w:rPr>
              <w:t>controls for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learning effects across the two sessions.</w:t>
            </w:r>
          </w:p>
        </w:tc>
      </w:tr>
    </w:tbl>
    <w:p w14:paraId="3FB7B201" w14:textId="77777777" w:rsidR="00E76915" w:rsidRDefault="00E769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76915" w14:paraId="05D557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A7CF" w14:textId="77777777" w:rsidR="00E76915" w:rsidRDefault="00523D37">
            <w:r>
              <w:rPr>
                <w:b/>
                <w:bCs/>
                <w:color w:val="2E75B6"/>
                <w:sz w:val="20"/>
                <w:szCs w:val="20"/>
              </w:rPr>
              <w:t>Sessions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62B3" w14:textId="77777777" w:rsidR="00E76915" w:rsidRDefault="00523D37">
            <w:r>
              <w:rPr>
                <w:color w:val="404040"/>
                <w:sz w:val="20"/>
                <w:szCs w:val="20"/>
              </w:rPr>
              <w:t>Two separate days to prevent fatigue carryover between conditions.</w:t>
            </w:r>
          </w:p>
        </w:tc>
      </w:tr>
    </w:tbl>
    <w:p w14:paraId="647F2820" w14:textId="77777777" w:rsidR="00E76915" w:rsidRDefault="00E76915">
      <w:pPr>
        <w:spacing w:before="120"/>
      </w:pPr>
    </w:p>
    <w:p w14:paraId="7D334357" w14:textId="77777777" w:rsidR="00E76915" w:rsidRDefault="00523D37">
      <w:pPr>
        <w:pStyle w:val="Heading2"/>
      </w:pPr>
      <w:r>
        <w:t>3.5 Subject Selection</w:t>
      </w:r>
    </w:p>
    <w:p w14:paraId="32AB5A24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Target: </w:t>
      </w:r>
      <w:r w:rsidRPr="00583DDE">
        <w:rPr>
          <w:b/>
          <w:bCs/>
          <w:color w:val="404040"/>
        </w:rPr>
        <w:t>8–10 participants</w:t>
      </w:r>
      <w:r>
        <w:rPr>
          <w:color w:val="404040"/>
        </w:rPr>
        <w:t xml:space="preserve"> (minimum for statistically meaningful results in a within-group design).</w:t>
      </w:r>
    </w:p>
    <w:p w14:paraId="72ADE287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Inclusion criterion: </w:t>
      </w:r>
      <w:r w:rsidRPr="00583DDE">
        <w:rPr>
          <w:b/>
          <w:bCs/>
          <w:color w:val="404040"/>
        </w:rPr>
        <w:t>no current injury</w:t>
      </w:r>
      <w:r>
        <w:rPr>
          <w:color w:val="404040"/>
        </w:rPr>
        <w:t xml:space="preserve"> preventing squats.</w:t>
      </w:r>
    </w:p>
    <w:p w14:paraId="13D851E0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Participants unfamiliar with squats receive a form tutorial on a separate day before testing.</w:t>
      </w:r>
    </w:p>
    <w:p w14:paraId="6CC9C987" w14:textId="77777777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Note each participant’s self-reported fitness level on a simple 1–5 scale at intake — this allows post-hoc check of whether fitness level explains outliers in the data.</w:t>
      </w:r>
    </w:p>
    <w:p w14:paraId="3B0FD8A3" w14:textId="12127CFB" w:rsidR="00E76915" w:rsidRPr="00583DDE" w:rsidRDefault="00523D37" w:rsidP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Recruit as broadly as possible; fitness heterogeneity is acceptable given the within-group design.</w:t>
      </w:r>
    </w:p>
    <w:p w14:paraId="511711A4" w14:textId="77777777" w:rsidR="00583DDE" w:rsidRDefault="00583DDE" w:rsidP="00583DDE">
      <w:pPr>
        <w:spacing w:before="40" w:after="40"/>
      </w:pPr>
    </w:p>
    <w:p w14:paraId="59719428" w14:textId="77777777" w:rsidR="00583DDE" w:rsidRDefault="00583DDE" w:rsidP="00583DDE">
      <w:pPr>
        <w:spacing w:before="40" w:after="40"/>
      </w:pPr>
    </w:p>
    <w:p w14:paraId="69F6C4AC" w14:textId="77777777" w:rsidR="00E76915" w:rsidRDefault="00523D37">
      <w:pPr>
        <w:pStyle w:val="Heading2"/>
      </w:pPr>
      <w:r>
        <w:lastRenderedPageBreak/>
        <w:t>3.6 Bias Control</w:t>
      </w:r>
    </w:p>
    <w:p w14:paraId="3AE3E40F" w14:textId="7474CD95" w:rsidR="00E76915" w:rsidRDefault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We will use a scripted briefing for all participants</w:t>
      </w:r>
    </w:p>
    <w:p w14:paraId="53B0EAAA" w14:textId="793F32D0" w:rsidR="00E76915" w:rsidRDefault="00523D3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The evaluator </w:t>
      </w:r>
      <w:r w:rsidR="00583DDE">
        <w:rPr>
          <w:color w:val="404040"/>
        </w:rPr>
        <w:t>will</w:t>
      </w:r>
      <w:r>
        <w:rPr>
          <w:color w:val="404040"/>
        </w:rPr>
        <w:t xml:space="preserve"> not coach or react during sessions.</w:t>
      </w:r>
    </w:p>
    <w:p w14:paraId="45276615" w14:textId="4E4AB59A" w:rsidR="00E76915" w:rsidRDefault="00583DDE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We will run a pilot study (1–2 participants) before formal data collection to validate the protocol, check session duration, and identify any ambiguity in instructions.</w:t>
      </w:r>
    </w:p>
    <w:p w14:paraId="138403CE" w14:textId="77777777" w:rsidR="00E76915" w:rsidRDefault="00E76915">
      <w:pPr>
        <w:spacing w:before="120"/>
      </w:pPr>
    </w:p>
    <w:p w14:paraId="4A92B6F3" w14:textId="77777777" w:rsidR="00E76915" w:rsidRDefault="00523D37">
      <w:pPr>
        <w:pStyle w:val="Heading2"/>
      </w:pPr>
      <w:r>
        <w:t>3.7 Statistical Analysis</w:t>
      </w:r>
    </w:p>
    <w:p w14:paraId="79815C32" w14:textId="77777777" w:rsidR="00E76915" w:rsidRDefault="00523D37">
      <w:pPr>
        <w:spacing w:before="60" w:after="60"/>
      </w:pPr>
      <w:r>
        <w:rPr>
          <w:color w:val="404040"/>
        </w:rPr>
        <w:t>Given 1 independent variable with 2 conditions and a within-group design, the appropriate test is a paired-samples t-test.</w:t>
      </w:r>
    </w:p>
    <w:p w14:paraId="72BAD4C9" w14:textId="77777777" w:rsidR="00E76915" w:rsidRDefault="00E769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15" w14:paraId="66D64E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0F25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B61E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76915" w14:paraId="410539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E743" w14:textId="77777777" w:rsidR="00E76915" w:rsidRDefault="00523D37">
            <w:r>
              <w:rPr>
                <w:color w:val="404040"/>
                <w:sz w:val="20"/>
                <w:szCs w:val="20"/>
              </w:rPr>
              <w:t>1. Visualize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D88C" w14:textId="0B221424" w:rsidR="00E76915" w:rsidRDefault="00523D37">
            <w:r>
              <w:rPr>
                <w:color w:val="404040"/>
                <w:sz w:val="20"/>
                <w:szCs w:val="20"/>
              </w:rPr>
              <w:t xml:space="preserve">Plot form-correct rep counts per condition per participant. </w:t>
            </w:r>
            <w:proofErr w:type="gramStart"/>
            <w:r w:rsidR="00822934">
              <w:rPr>
                <w:color w:val="404040"/>
                <w:sz w:val="20"/>
                <w:szCs w:val="20"/>
              </w:rPr>
              <w:t>Check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="00822934">
              <w:rPr>
                <w:color w:val="404040"/>
                <w:sz w:val="20"/>
                <w:szCs w:val="20"/>
              </w:rPr>
              <w:t>for</w:t>
            </w:r>
            <w:proofErr w:type="gramEnd"/>
            <w:r w:rsidR="00822934">
              <w:rPr>
                <w:color w:val="404040"/>
                <w:sz w:val="20"/>
                <w:szCs w:val="20"/>
              </w:rPr>
              <w:t xml:space="preserve"> </w:t>
            </w:r>
            <w:r>
              <w:rPr>
                <w:color w:val="404040"/>
                <w:sz w:val="20"/>
                <w:szCs w:val="20"/>
              </w:rPr>
              <w:t>outliers before running statistics.</w:t>
            </w:r>
          </w:p>
        </w:tc>
      </w:tr>
      <w:tr w:rsidR="00E76915" w14:paraId="013B1E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E254" w14:textId="77777777" w:rsidR="00E76915" w:rsidRDefault="00523D37">
            <w:r>
              <w:rPr>
                <w:color w:val="404040"/>
                <w:sz w:val="20"/>
                <w:szCs w:val="20"/>
              </w:rPr>
              <w:t>2. Test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60D9" w14:textId="77777777" w:rsidR="00E76915" w:rsidRDefault="00523D37">
            <w:r>
              <w:rPr>
                <w:color w:val="404040"/>
                <w:sz w:val="20"/>
                <w:szCs w:val="20"/>
              </w:rPr>
              <w:t>Paired-samples t-test comparing feedback ON vs. feedback OFF form scores. Use Excel, R, or SPSS.</w:t>
            </w:r>
          </w:p>
        </w:tc>
      </w:tr>
      <w:tr w:rsidR="00E76915" w14:paraId="67E8F0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4164" w14:textId="77777777" w:rsidR="00E76915" w:rsidRDefault="00523D37">
            <w:r>
              <w:rPr>
                <w:color w:val="404040"/>
                <w:sz w:val="20"/>
                <w:szCs w:val="20"/>
              </w:rPr>
              <w:t>3. Interpret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8535" w14:textId="77777777" w:rsidR="00E76915" w:rsidRDefault="00523D37">
            <w:r>
              <w:rPr>
                <w:color w:val="404040"/>
                <w:sz w:val="20"/>
                <w:szCs w:val="20"/>
              </w:rPr>
              <w:t>p &lt; 0.05: reject H0, evidence that feedback improves form under fatigue. p ≥ 0.05: insufficient evidence. Note: statistical significance ≠ practical importance. A difference of 0.5 reps may be significant but irrelevant.</w:t>
            </w:r>
          </w:p>
        </w:tc>
      </w:tr>
    </w:tbl>
    <w:p w14:paraId="6E646166" w14:textId="77777777" w:rsidR="00E76915" w:rsidRDefault="00E76915">
      <w:pPr>
        <w:spacing w:before="240"/>
      </w:pPr>
    </w:p>
    <w:p w14:paraId="1BF98223" w14:textId="77777777" w:rsidR="00E76915" w:rsidRDefault="00523D37">
      <w:pPr>
        <w:pStyle w:val="Heading1"/>
        <w:pBdr>
          <w:bottom w:val="single" w:sz="6" w:space="4" w:color="2E75B6"/>
        </w:pBdr>
      </w:pPr>
      <w:r>
        <w:t>4. Questionnaire</w:t>
      </w:r>
    </w:p>
    <w:p w14:paraId="4E024AC3" w14:textId="77777777" w:rsidR="00E76915" w:rsidRDefault="00523D37">
      <w:pPr>
        <w:pStyle w:val="Heading2"/>
      </w:pPr>
      <w:r>
        <w:t>4.1 Purpose</w:t>
      </w:r>
    </w:p>
    <w:p w14:paraId="48FAF0B5" w14:textId="77777777" w:rsidR="00E76915" w:rsidRDefault="00523D37">
      <w:pPr>
        <w:spacing w:before="60" w:after="60"/>
      </w:pPr>
      <w:r>
        <w:rPr>
          <w:color w:val="404040"/>
        </w:rPr>
        <w:t>The questionnaire is administered after the final session to capture user preferences and perceived usefulness of Hey Buddy’s feedback. Only include questions whose answers will inform a design decision.</w:t>
      </w:r>
    </w:p>
    <w:p w14:paraId="5DF12FBC" w14:textId="77777777" w:rsidR="00E76915" w:rsidRDefault="00E76915">
      <w:pPr>
        <w:spacing w:before="120"/>
      </w:pPr>
    </w:p>
    <w:p w14:paraId="08C1334A" w14:textId="77777777" w:rsidR="00E76915" w:rsidRDefault="00523D37">
      <w:pPr>
        <w:pStyle w:val="Heading2"/>
      </w:pPr>
      <w:r>
        <w:t>4.2 Question Types and Suggested Topics</w:t>
      </w:r>
    </w:p>
    <w:p w14:paraId="76D95840" w14:textId="32BCC05C" w:rsidR="00E76915" w:rsidRDefault="00523D37">
      <w:pPr>
        <w:spacing w:before="60" w:after="60"/>
      </w:pPr>
      <w:r>
        <w:rPr>
          <w:color w:val="404040"/>
        </w:rPr>
        <w:t>The specific questions below are a starting point for group discussion</w:t>
      </w:r>
    </w:p>
    <w:p w14:paraId="0B1B7C33" w14:textId="77777777" w:rsidR="00E76915" w:rsidRDefault="00E769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E76915" w14:paraId="302C83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6833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44CA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F889" w14:textId="77777777" w:rsidR="00E76915" w:rsidRDefault="00523D37">
            <w:r>
              <w:rPr>
                <w:b/>
                <w:bCs/>
                <w:color w:val="FFFFFF"/>
                <w:sz w:val="20"/>
                <w:szCs w:val="20"/>
              </w:rPr>
              <w:t>Example question</w:t>
            </w:r>
          </w:p>
        </w:tc>
      </w:tr>
      <w:tr w:rsidR="00E76915" w14:paraId="3E3B5B8D" w14:textId="77777777" w:rsidTr="0082293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570D" w14:textId="54F1F527" w:rsidR="00E76915" w:rsidRDefault="00523D37">
            <w:r>
              <w:rPr>
                <w:color w:val="404040"/>
                <w:sz w:val="20"/>
                <w:szCs w:val="20"/>
              </w:rPr>
              <w:t>Scalar (Likert 1–</w:t>
            </w:r>
            <w:r w:rsidR="00822934">
              <w:rPr>
                <w:color w:val="404040"/>
                <w:sz w:val="20"/>
                <w:szCs w:val="20"/>
              </w:rPr>
              <w:t>6</w:t>
            </w:r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5296" w14:textId="77777777" w:rsidR="00E76915" w:rsidRDefault="00523D37">
            <w:r>
              <w:rPr>
                <w:color w:val="404040"/>
                <w:sz w:val="20"/>
                <w:szCs w:val="20"/>
              </w:rPr>
              <w:t>Measure perceived usefulness of feedback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F532" w14:textId="77777777" w:rsidR="00E76915" w:rsidRDefault="00523D37">
            <w:r>
              <w:rPr>
                <w:color w:val="404040"/>
                <w:sz w:val="20"/>
                <w:szCs w:val="20"/>
              </w:rPr>
              <w:t>"The feedback helped me understand when my form was incorrect." (1 = Strongly disagree, 5 = Strongly agree)</w:t>
            </w:r>
          </w:p>
        </w:tc>
      </w:tr>
      <w:tr w:rsidR="00822934" w14:paraId="510B2F98" w14:textId="77777777" w:rsidTr="0082293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E244" w14:textId="2C811F64" w:rsidR="00822934" w:rsidRDefault="00822934" w:rsidP="00822934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Scalar (Likert 1–6)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2F1C" w14:textId="709DFD97" w:rsidR="00822934" w:rsidRDefault="00822934" w:rsidP="00822934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Measure perceived usefulness of feedback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07EE" w14:textId="4FC05AA7" w:rsidR="00822934" w:rsidRDefault="00822934" w:rsidP="00822934">
            <w:pPr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“The feedback allowed me to perform better”</w:t>
            </w:r>
          </w:p>
        </w:tc>
      </w:tr>
      <w:tr w:rsidR="00822934" w14:paraId="6993FA0F" w14:textId="77777777" w:rsidTr="0082293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08A4" w14:textId="581DCE61" w:rsidR="00822934" w:rsidRDefault="00822934" w:rsidP="00822934">
            <w:r>
              <w:rPr>
                <w:color w:val="404040"/>
                <w:sz w:val="20"/>
                <w:szCs w:val="20"/>
              </w:rPr>
              <w:t>Scalar (Likert 1–6)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3BF2" w14:textId="77777777" w:rsidR="00822934" w:rsidRDefault="00822934" w:rsidP="00822934">
            <w:r>
              <w:rPr>
                <w:color w:val="404040"/>
                <w:sz w:val="20"/>
                <w:szCs w:val="20"/>
              </w:rPr>
              <w:t>Measure trust in system accuracy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6784" w14:textId="77777777" w:rsidR="00822934" w:rsidRDefault="00822934" w:rsidP="00822934">
            <w:r>
              <w:rPr>
                <w:color w:val="404040"/>
                <w:sz w:val="20"/>
                <w:szCs w:val="20"/>
              </w:rPr>
              <w:t>"I felt the system’s form assessment was accurate."</w:t>
            </w:r>
          </w:p>
        </w:tc>
      </w:tr>
      <w:tr w:rsidR="00822934" w14:paraId="7128FB0C" w14:textId="77777777" w:rsidTr="0082293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F9BF" w14:textId="68D0B10F" w:rsidR="00822934" w:rsidRDefault="00822934" w:rsidP="00822934">
            <w:r>
              <w:rPr>
                <w:color w:val="404040"/>
                <w:sz w:val="20"/>
                <w:szCs w:val="20"/>
              </w:rPr>
              <w:t>Closed (multiple choice)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0E98" w14:textId="1E332FA1" w:rsidR="00822934" w:rsidRDefault="00822934" w:rsidP="00822934">
            <w:r>
              <w:rPr>
                <w:color w:val="404040"/>
                <w:sz w:val="20"/>
                <w:szCs w:val="20"/>
              </w:rPr>
              <w:t>Capture usage context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C0F2" w14:textId="038A5815" w:rsidR="00822934" w:rsidRDefault="00822934" w:rsidP="00822934">
            <w:r>
              <w:rPr>
                <w:color w:val="404040"/>
                <w:sz w:val="20"/>
                <w:szCs w:val="20"/>
              </w:rPr>
              <w:t>"How often do you currently exercise? Never / Occasionally / Weekly / Daily"</w:t>
            </w:r>
          </w:p>
        </w:tc>
      </w:tr>
      <w:tr w:rsidR="00822934" w14:paraId="32795B6F" w14:textId="77777777" w:rsidTr="0082293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F438" w14:textId="5CA2AA5A" w:rsidR="00822934" w:rsidRDefault="00822934" w:rsidP="00822934">
            <w:r>
              <w:rPr>
                <w:color w:val="404040"/>
                <w:sz w:val="20"/>
                <w:szCs w:val="20"/>
              </w:rPr>
              <w:lastRenderedPageBreak/>
              <w:t>Open-ended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E1BD" w14:textId="05039934" w:rsidR="00822934" w:rsidRDefault="00822934" w:rsidP="00822934">
            <w:r>
              <w:rPr>
                <w:color w:val="404040"/>
                <w:sz w:val="20"/>
                <w:szCs w:val="20"/>
              </w:rPr>
              <w:t>Gather improvement suggestions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B785" w14:textId="3D86F21C" w:rsidR="00822934" w:rsidRDefault="00822934" w:rsidP="00822934">
            <w:r>
              <w:rPr>
                <w:color w:val="404040"/>
                <w:sz w:val="20"/>
                <w:szCs w:val="20"/>
              </w:rPr>
              <w:t>"What would you change about the feedback to make it more helpful?"</w:t>
            </w:r>
          </w:p>
        </w:tc>
      </w:tr>
      <w:tr w:rsidR="00822934" w14:paraId="3528D4C9" w14:textId="77777777" w:rsidTr="0082293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8BAF" w14:textId="76739972" w:rsidR="00822934" w:rsidRDefault="00822934" w:rsidP="00822934">
            <w:r>
              <w:rPr>
                <w:color w:val="404040"/>
                <w:sz w:val="20"/>
                <w:szCs w:val="20"/>
              </w:rPr>
              <w:t>Open-ended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BB06" w14:textId="6D63B012" w:rsidR="00822934" w:rsidRDefault="00822934" w:rsidP="00822934">
            <w:r>
              <w:rPr>
                <w:color w:val="404040"/>
                <w:sz w:val="20"/>
                <w:szCs w:val="20"/>
              </w:rPr>
              <w:t>Capture unexpected experiences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B829" w14:textId="106FC57F" w:rsidR="00822934" w:rsidRDefault="00822934" w:rsidP="00822934">
            <w:r>
              <w:rPr>
                <w:color w:val="404040"/>
                <w:sz w:val="20"/>
                <w:szCs w:val="20"/>
              </w:rPr>
              <w:t>"Was there anything about the system that surprised you?"</w:t>
            </w:r>
          </w:p>
        </w:tc>
      </w:tr>
    </w:tbl>
    <w:p w14:paraId="55886F60" w14:textId="77777777" w:rsidR="00E76915" w:rsidRDefault="00E76915">
      <w:pPr>
        <w:spacing w:before="120"/>
      </w:pPr>
    </w:p>
    <w:p w14:paraId="54623AB1" w14:textId="3C353A66" w:rsidR="00E76915" w:rsidRDefault="00523D37" w:rsidP="00822934">
      <w:pPr>
        <w:spacing w:before="60" w:after="60"/>
      </w:pPr>
      <w:r>
        <w:rPr>
          <w:color w:val="404040"/>
        </w:rPr>
        <w:t>Delivery: SurveyMonkey or equivalent web form. Administer immediately after the final session while experience is fresh.</w:t>
      </w:r>
    </w:p>
    <w:sectPr w:rsidR="00E7691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C6A8" w14:textId="77777777" w:rsidR="00112262" w:rsidRDefault="00112262">
      <w:r>
        <w:separator/>
      </w:r>
    </w:p>
  </w:endnote>
  <w:endnote w:type="continuationSeparator" w:id="0">
    <w:p w14:paraId="2782F898" w14:textId="77777777" w:rsidR="00112262" w:rsidRDefault="00112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77E1" w14:textId="77777777" w:rsidR="00E76915" w:rsidRDefault="00523D37">
    <w:pPr>
      <w:pBdr>
        <w:top w:val="single" w:sz="4" w:space="4" w:color="CCCCCC"/>
      </w:pBdr>
      <w:spacing w:before="120"/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976A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976A2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D2FE4" w14:textId="77777777" w:rsidR="00112262" w:rsidRDefault="00112262">
      <w:r>
        <w:separator/>
      </w:r>
    </w:p>
  </w:footnote>
  <w:footnote w:type="continuationSeparator" w:id="0">
    <w:p w14:paraId="1EEBA34C" w14:textId="77777777" w:rsidR="00112262" w:rsidRDefault="00112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12D6E" w14:textId="3A198098" w:rsidR="00F976A2" w:rsidRPr="00F976A2" w:rsidRDefault="00523D37">
    <w:pPr>
      <w:pBdr>
        <w:bottom w:val="single" w:sz="4" w:space="4" w:color="2E75B6"/>
      </w:pBdr>
      <w:spacing w:after="120"/>
      <w:rPr>
        <w:color w:val="666666"/>
        <w:sz w:val="18"/>
        <w:szCs w:val="18"/>
      </w:rPr>
    </w:pPr>
    <w:proofErr w:type="gramStart"/>
    <w:r>
      <w:rPr>
        <w:color w:val="666666"/>
        <w:sz w:val="18"/>
        <w:szCs w:val="18"/>
      </w:rPr>
      <w:t>Hey Buddy</w:t>
    </w:r>
    <w:proofErr w:type="gramEnd"/>
    <w:r>
      <w:rPr>
        <w:color w:val="666666"/>
        <w:sz w:val="18"/>
        <w:szCs w:val="18"/>
      </w:rPr>
      <w:t xml:space="preserve"> | User Evaluation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E7BC7"/>
    <w:multiLevelType w:val="hybridMultilevel"/>
    <w:tmpl w:val="CDA485FC"/>
    <w:lvl w:ilvl="0" w:tplc="A2A4FE7C">
      <w:start w:val="1"/>
      <w:numFmt w:val="decimal"/>
      <w:lvlText w:val="%1."/>
      <w:lvlJc w:val="left"/>
      <w:pPr>
        <w:ind w:left="720" w:hanging="360"/>
      </w:pPr>
    </w:lvl>
    <w:lvl w:ilvl="1" w:tplc="75A23FD6">
      <w:numFmt w:val="decimal"/>
      <w:lvlText w:val=""/>
      <w:lvlJc w:val="left"/>
    </w:lvl>
    <w:lvl w:ilvl="2" w:tplc="64B00FDE">
      <w:numFmt w:val="decimal"/>
      <w:lvlText w:val=""/>
      <w:lvlJc w:val="left"/>
    </w:lvl>
    <w:lvl w:ilvl="3" w:tplc="1D20B336">
      <w:numFmt w:val="decimal"/>
      <w:lvlText w:val=""/>
      <w:lvlJc w:val="left"/>
    </w:lvl>
    <w:lvl w:ilvl="4" w:tplc="AC48F208">
      <w:numFmt w:val="decimal"/>
      <w:lvlText w:val=""/>
      <w:lvlJc w:val="left"/>
    </w:lvl>
    <w:lvl w:ilvl="5" w:tplc="D0469CF0">
      <w:numFmt w:val="decimal"/>
      <w:lvlText w:val=""/>
      <w:lvlJc w:val="left"/>
    </w:lvl>
    <w:lvl w:ilvl="6" w:tplc="42366B2C">
      <w:numFmt w:val="decimal"/>
      <w:lvlText w:val=""/>
      <w:lvlJc w:val="left"/>
    </w:lvl>
    <w:lvl w:ilvl="7" w:tplc="EC3A3310">
      <w:numFmt w:val="decimal"/>
      <w:lvlText w:val=""/>
      <w:lvlJc w:val="left"/>
    </w:lvl>
    <w:lvl w:ilvl="8" w:tplc="5CF81330">
      <w:numFmt w:val="decimal"/>
      <w:lvlText w:val=""/>
      <w:lvlJc w:val="left"/>
    </w:lvl>
  </w:abstractNum>
  <w:abstractNum w:abstractNumId="1" w15:restartNumberingAfterBreak="0">
    <w:nsid w:val="54E93DAA"/>
    <w:multiLevelType w:val="hybridMultilevel"/>
    <w:tmpl w:val="DA36DD2A"/>
    <w:lvl w:ilvl="0" w:tplc="49A847A0">
      <w:start w:val="1"/>
      <w:numFmt w:val="bullet"/>
      <w:lvlText w:val="•"/>
      <w:lvlJc w:val="left"/>
      <w:pPr>
        <w:ind w:left="720" w:hanging="360"/>
      </w:pPr>
    </w:lvl>
    <w:lvl w:ilvl="1" w:tplc="4F689BE8">
      <w:start w:val="1"/>
      <w:numFmt w:val="bullet"/>
      <w:lvlText w:val="○"/>
      <w:lvlJc w:val="left"/>
      <w:pPr>
        <w:ind w:left="1080" w:hanging="360"/>
      </w:pPr>
    </w:lvl>
    <w:lvl w:ilvl="2" w:tplc="BB5419BE">
      <w:numFmt w:val="decimal"/>
      <w:lvlText w:val=""/>
      <w:lvlJc w:val="left"/>
    </w:lvl>
    <w:lvl w:ilvl="3" w:tplc="FC06203E">
      <w:numFmt w:val="decimal"/>
      <w:lvlText w:val=""/>
      <w:lvlJc w:val="left"/>
    </w:lvl>
    <w:lvl w:ilvl="4" w:tplc="709ED8F6">
      <w:numFmt w:val="decimal"/>
      <w:lvlText w:val=""/>
      <w:lvlJc w:val="left"/>
    </w:lvl>
    <w:lvl w:ilvl="5" w:tplc="182EF904">
      <w:numFmt w:val="decimal"/>
      <w:lvlText w:val=""/>
      <w:lvlJc w:val="left"/>
    </w:lvl>
    <w:lvl w:ilvl="6" w:tplc="D2A0044C">
      <w:numFmt w:val="decimal"/>
      <w:lvlText w:val=""/>
      <w:lvlJc w:val="left"/>
    </w:lvl>
    <w:lvl w:ilvl="7" w:tplc="2CFC13E2">
      <w:numFmt w:val="decimal"/>
      <w:lvlText w:val=""/>
      <w:lvlJc w:val="left"/>
    </w:lvl>
    <w:lvl w:ilvl="8" w:tplc="19C6038C">
      <w:numFmt w:val="decimal"/>
      <w:lvlText w:val=""/>
      <w:lvlJc w:val="left"/>
    </w:lvl>
  </w:abstractNum>
  <w:abstractNum w:abstractNumId="2" w15:restartNumberingAfterBreak="0">
    <w:nsid w:val="57797E89"/>
    <w:multiLevelType w:val="hybridMultilevel"/>
    <w:tmpl w:val="9A24F434"/>
    <w:lvl w:ilvl="0" w:tplc="0F2A0966">
      <w:start w:val="1"/>
      <w:numFmt w:val="bullet"/>
      <w:lvlText w:val="●"/>
      <w:lvlJc w:val="left"/>
      <w:pPr>
        <w:ind w:left="720" w:hanging="360"/>
      </w:pPr>
    </w:lvl>
    <w:lvl w:ilvl="1" w:tplc="D66C9DCE">
      <w:start w:val="1"/>
      <w:numFmt w:val="bullet"/>
      <w:lvlText w:val="○"/>
      <w:lvlJc w:val="left"/>
      <w:pPr>
        <w:ind w:left="1440" w:hanging="360"/>
      </w:pPr>
    </w:lvl>
    <w:lvl w:ilvl="2" w:tplc="991EB498">
      <w:start w:val="1"/>
      <w:numFmt w:val="bullet"/>
      <w:lvlText w:val="■"/>
      <w:lvlJc w:val="left"/>
      <w:pPr>
        <w:ind w:left="2160" w:hanging="360"/>
      </w:pPr>
    </w:lvl>
    <w:lvl w:ilvl="3" w:tplc="BD201964">
      <w:start w:val="1"/>
      <w:numFmt w:val="bullet"/>
      <w:lvlText w:val="●"/>
      <w:lvlJc w:val="left"/>
      <w:pPr>
        <w:ind w:left="2880" w:hanging="360"/>
      </w:pPr>
    </w:lvl>
    <w:lvl w:ilvl="4" w:tplc="6A222F14">
      <w:start w:val="1"/>
      <w:numFmt w:val="bullet"/>
      <w:lvlText w:val="○"/>
      <w:lvlJc w:val="left"/>
      <w:pPr>
        <w:ind w:left="3600" w:hanging="360"/>
      </w:pPr>
    </w:lvl>
    <w:lvl w:ilvl="5" w:tplc="8A927228">
      <w:start w:val="1"/>
      <w:numFmt w:val="bullet"/>
      <w:lvlText w:val="■"/>
      <w:lvlJc w:val="left"/>
      <w:pPr>
        <w:ind w:left="4320" w:hanging="360"/>
      </w:pPr>
    </w:lvl>
    <w:lvl w:ilvl="6" w:tplc="FE34CF16">
      <w:start w:val="1"/>
      <w:numFmt w:val="bullet"/>
      <w:lvlText w:val="●"/>
      <w:lvlJc w:val="left"/>
      <w:pPr>
        <w:ind w:left="5040" w:hanging="360"/>
      </w:pPr>
    </w:lvl>
    <w:lvl w:ilvl="7" w:tplc="113433EE">
      <w:start w:val="1"/>
      <w:numFmt w:val="bullet"/>
      <w:lvlText w:val="●"/>
      <w:lvlJc w:val="left"/>
      <w:pPr>
        <w:ind w:left="5760" w:hanging="360"/>
      </w:pPr>
    </w:lvl>
    <w:lvl w:ilvl="8" w:tplc="8D7EA76A">
      <w:start w:val="1"/>
      <w:numFmt w:val="bullet"/>
      <w:lvlText w:val="●"/>
      <w:lvlJc w:val="left"/>
      <w:pPr>
        <w:ind w:left="6480" w:hanging="360"/>
      </w:pPr>
    </w:lvl>
  </w:abstractNum>
  <w:num w:numId="1" w16cid:durableId="1822380183">
    <w:abstractNumId w:val="2"/>
    <w:lvlOverride w:ilvl="0">
      <w:startOverride w:val="1"/>
    </w:lvlOverride>
  </w:num>
  <w:num w:numId="2" w16cid:durableId="710963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915"/>
    <w:rsid w:val="00112262"/>
    <w:rsid w:val="00342261"/>
    <w:rsid w:val="00523D37"/>
    <w:rsid w:val="00583DDE"/>
    <w:rsid w:val="00653418"/>
    <w:rsid w:val="00660298"/>
    <w:rsid w:val="006A0572"/>
    <w:rsid w:val="00735007"/>
    <w:rsid w:val="00822934"/>
    <w:rsid w:val="00B81AFE"/>
    <w:rsid w:val="00CC429F"/>
    <w:rsid w:val="00D52410"/>
    <w:rsid w:val="00E76915"/>
    <w:rsid w:val="00F5024D"/>
    <w:rsid w:val="00F930A4"/>
    <w:rsid w:val="00F9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E78B"/>
  <w15:docId w15:val="{F036837F-2F08-45F7-A5DC-B4AAB6CB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76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76A2"/>
  </w:style>
  <w:style w:type="paragraph" w:styleId="Footer">
    <w:name w:val="footer"/>
    <w:basedOn w:val="Normal"/>
    <w:link w:val="FooterChar"/>
    <w:uiPriority w:val="99"/>
    <w:unhideWhenUsed/>
    <w:rsid w:val="00F976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76A2"/>
  </w:style>
  <w:style w:type="character" w:styleId="CommentReference">
    <w:name w:val="annotation reference"/>
    <w:basedOn w:val="DefaultParagraphFont"/>
    <w:uiPriority w:val="99"/>
    <w:semiHidden/>
    <w:unhideWhenUsed/>
    <w:rsid w:val="00523D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3D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3D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D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D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748E8-5B20-48D8-9CF3-37085790B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PIERRET Sebastien</cp:lastModifiedBy>
  <cp:revision>4</cp:revision>
  <dcterms:created xsi:type="dcterms:W3CDTF">2026-05-07T08:03:00Z</dcterms:created>
  <dcterms:modified xsi:type="dcterms:W3CDTF">2026-05-08T09:36:00Z</dcterms:modified>
</cp:coreProperties>
</file>