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CA4EF9">
              <w:rPr>
                <w:rFonts w:asciiTheme="minorHAnsi" w:hAnsiTheme="minorHAnsi" w:cstheme="minorHAnsi"/>
                <w:bCs/>
                <w:color w:val="008000"/>
              </w:rPr>
              <w:t>11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CA4EF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="00CA4EF9" w:rsidRPr="00CA4EF9">
              <w:rPr>
                <w:rFonts w:asciiTheme="minorHAnsi" w:hAnsiTheme="minorHAnsi" w:cstheme="minorHAnsi"/>
                <w:bCs/>
                <w:color w:val="008000"/>
              </w:rPr>
              <w:t>Verify that the map is displayed in blank when there is not internet connection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  <w:r w:rsidR="00602B68">
              <w:rPr>
                <w:rFonts w:asciiTheme="minorHAnsi" w:hAnsiTheme="minorHAnsi" w:cstheme="minorHAnsi"/>
                <w:bCs/>
                <w:color w:val="008000"/>
              </w:rPr>
              <w:t>, s</w:t>
            </w:r>
            <w:r w:rsidR="004334EA">
              <w:rPr>
                <w:rFonts w:asciiTheme="minorHAnsi" w:hAnsiTheme="minorHAnsi" w:cstheme="minorHAnsi"/>
                <w:bCs/>
                <w:color w:val="008000"/>
              </w:rPr>
              <w:t>elect anyone to see on the map and interact with it.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4334EA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4334EA">
              <w:rPr>
                <w:rFonts w:asciiTheme="minorHAnsi" w:hAnsiTheme="minorHAnsi" w:cstheme="minorHAnsi"/>
                <w:color w:val="008000"/>
              </w:rPr>
              <w:t>No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1820"/>
        <w:gridCol w:w="3406"/>
        <w:gridCol w:w="1434"/>
      </w:tblGrid>
      <w:tr w:rsidR="00DE2F2C" w:rsidRPr="00DE2F2C" w:rsidTr="004334EA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4334EA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602B68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CA4EF9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27DC"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CA4EF9" w:rsidRPr="00DE2F2C" w:rsidTr="00893FDE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4EF9" w:rsidRPr="00602B68" w:rsidRDefault="00CA4EF9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A4EF9" w:rsidRPr="00DE2F2C" w:rsidRDefault="00CA4EF9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Tap on any city in the list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A4EF9" w:rsidRPr="00DE2F2C" w:rsidRDefault="00CA4EF9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A4EF9" w:rsidRPr="00DE2F2C" w:rsidRDefault="00CA4EF9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activity is displayed and the map is in blank.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A4EF9" w:rsidRPr="00DE2F2C" w:rsidRDefault="00CA4EF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602B68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DE2F2C" w:rsidP="00602B68">
            <w:pPr>
              <w:ind w:left="90"/>
            </w:pPr>
            <w:bookmarkStart w:id="0" w:name="_GoBack"/>
            <w:bookmarkEnd w:id="0"/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4334EA"/>
    <w:rsid w:val="00520740"/>
    <w:rsid w:val="005238C4"/>
    <w:rsid w:val="00552CFF"/>
    <w:rsid w:val="005833DD"/>
    <w:rsid w:val="00602B68"/>
    <w:rsid w:val="00704218"/>
    <w:rsid w:val="00B4342A"/>
    <w:rsid w:val="00B72620"/>
    <w:rsid w:val="00CA4EF9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B3AC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8</cp:revision>
  <dcterms:created xsi:type="dcterms:W3CDTF">2020-02-01T15:58:00Z</dcterms:created>
  <dcterms:modified xsi:type="dcterms:W3CDTF">2020-02-06T20:50:00Z</dcterms:modified>
</cp:coreProperties>
</file>