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AFD4" w14:textId="77777777" w:rsidR="00235C54" w:rsidRPr="00235C54" w:rsidRDefault="0056635D" w:rsidP="0056635D">
      <w:pPr>
        <w:shd w:val="clear" w:color="auto" w:fill="FFFFFF"/>
        <w:spacing w:after="240" w:line="240" w:lineRule="auto"/>
        <w:outlineLvl w:val="0"/>
        <w:rPr>
          <w:rFonts w:ascii="Courier New" w:hAnsi="Courier New" w:cs="Courier New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UY"/>
        </w:rPr>
        <w:t>Análisis de los Tweets de Elon Musk</w:t>
      </w:r>
    </w:p>
    <w:p w14:paraId="2E5CD18B" w14:textId="64B81441" w:rsidR="00235C54" w:rsidRPr="00235C54" w:rsidRDefault="00235C54" w:rsidP="00235C54">
      <w:pPr>
        <w:pStyle w:val="Textosinformato"/>
        <w:rPr>
          <w:rFonts w:ascii="Courier New" w:hAnsi="Courier New" w:cs="Courier New"/>
        </w:rPr>
      </w:pPr>
    </w:p>
    <w:p w14:paraId="2E5CD18B" w14:textId="64B81441" w:rsidR="0056635D" w:rsidRPr="006E3E38" w:rsidRDefault="0056635D" w:rsidP="0056635D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28"/>
          <w:szCs w:val="28"/>
        </w:rPr>
      </w:pPr>
      <w:r w:rsidRPr="006E3E38">
        <w:rPr>
          <w:rFonts w:ascii="Segoe UI" w:hAnsi="Segoe UI" w:cs="Segoe UI"/>
          <w:b/>
          <w:bCs/>
          <w:color w:val="24292F"/>
          <w:sz w:val="28"/>
          <w:szCs w:val="28"/>
        </w:rPr>
        <w:t>Introducción y Resumen:</w:t>
      </w:r>
    </w:p>
    <w:p w14:paraId="00CD2FF5" w14:textId="7D80DF5A" w:rsidR="00235C54" w:rsidRDefault="00D03846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Elon Musk es una de las figuras más interesantes de los últimos tiempos</w:t>
      </w:r>
      <w:r w:rsidR="000D61F7">
        <w:rPr>
          <w:rFonts w:asciiTheme="minorHAnsi" w:hAnsiTheme="minorHAnsi" w:cstheme="minorHAnsi"/>
          <w:color w:val="24292F"/>
          <w:shd w:val="clear" w:color="auto" w:fill="FFFFFF"/>
        </w:rPr>
        <w:t xml:space="preserve"> es el CEO y jefe ingeniero de SpaceX,</w:t>
      </w:r>
      <w:r w:rsidR="000D61F7" w:rsidRPr="000D61F7">
        <w:rPr>
          <w:rFonts w:asciiTheme="minorHAnsi" w:hAnsiTheme="minorHAnsi" w:cstheme="minorHAnsi"/>
          <w:color w:val="24292F"/>
          <w:shd w:val="clear" w:color="auto" w:fill="FFFFFF"/>
        </w:rPr>
        <w:t xml:space="preserve"> </w:t>
      </w:r>
      <w:r w:rsidR="000D61F7">
        <w:rPr>
          <w:rFonts w:asciiTheme="minorHAnsi" w:hAnsiTheme="minorHAnsi" w:cstheme="minorHAnsi"/>
          <w:color w:val="24292F"/>
          <w:shd w:val="clear" w:color="auto" w:fill="FFFFFF"/>
        </w:rPr>
        <w:t xml:space="preserve">padre de familia, CEO de Tesla, </w:t>
      </w:r>
      <w:r w:rsidR="00474B1E">
        <w:rPr>
          <w:rFonts w:asciiTheme="minorHAnsi" w:hAnsiTheme="minorHAnsi" w:cstheme="minorHAnsi"/>
          <w:color w:val="24292F"/>
          <w:shd w:val="clear" w:color="auto" w:fill="FFFFFF"/>
        </w:rPr>
        <w:t xml:space="preserve">billonario, </w:t>
      </w:r>
      <w:r w:rsidR="000D61F7">
        <w:rPr>
          <w:rFonts w:asciiTheme="minorHAnsi" w:hAnsiTheme="minorHAnsi" w:cstheme="minorHAnsi"/>
          <w:color w:val="24292F"/>
          <w:shd w:val="clear" w:color="auto" w:fill="FFFFFF"/>
        </w:rPr>
        <w:t>director</w:t>
      </w:r>
      <w:r w:rsidR="00474B1E">
        <w:rPr>
          <w:rFonts w:asciiTheme="minorHAnsi" w:hAnsiTheme="minorHAnsi" w:cstheme="minorHAnsi"/>
          <w:color w:val="24292F"/>
          <w:shd w:val="clear" w:color="auto" w:fill="FFFFFF"/>
        </w:rPr>
        <w:t xml:space="preserve"> y usuario habitual</w:t>
      </w:r>
      <w:r w:rsidR="000D61F7">
        <w:rPr>
          <w:rFonts w:asciiTheme="minorHAnsi" w:hAnsiTheme="minorHAnsi" w:cstheme="minorHAnsi"/>
          <w:color w:val="24292F"/>
          <w:shd w:val="clear" w:color="auto" w:fill="FFFFFF"/>
        </w:rPr>
        <w:t xml:space="preserve"> de Twitter entre otros.</w:t>
      </w:r>
    </w:p>
    <w:p w14:paraId="5AB56F77" w14:textId="77777777" w:rsidR="00474B1E" w:rsidRDefault="00474B1E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021E5504" w14:textId="706A8D62" w:rsidR="00DF516C" w:rsidRDefault="00474B1E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Twitter </w:t>
      </w:r>
      <w:r w:rsidR="006E3E38">
        <w:rPr>
          <w:rFonts w:asciiTheme="minorHAnsi" w:hAnsiTheme="minorHAnsi" w:cstheme="minorHAnsi"/>
          <w:color w:val="24292F"/>
          <w:shd w:val="clear" w:color="auto" w:fill="FFFFFF"/>
        </w:rPr>
        <w:t xml:space="preserve">es </w:t>
      </w:r>
      <w:r>
        <w:rPr>
          <w:rFonts w:asciiTheme="minorHAnsi" w:hAnsiTheme="minorHAnsi" w:cstheme="minorHAnsi"/>
          <w:color w:val="24292F"/>
          <w:shd w:val="clear" w:color="auto" w:fill="FFFFFF"/>
        </w:rPr>
        <w:t xml:space="preserve">el medio </w:t>
      </w:r>
      <w:r w:rsidR="006E3E38">
        <w:rPr>
          <w:rFonts w:asciiTheme="minorHAnsi" w:hAnsiTheme="minorHAnsi" w:cstheme="minorHAnsi"/>
          <w:color w:val="24292F"/>
          <w:shd w:val="clear" w:color="auto" w:fill="FFFFFF"/>
        </w:rPr>
        <w:t>elegido por</w:t>
      </w:r>
      <w:r>
        <w:rPr>
          <w:rFonts w:asciiTheme="minorHAnsi" w:hAnsiTheme="minorHAnsi" w:cstheme="minorHAnsi"/>
          <w:color w:val="24292F"/>
          <w:shd w:val="clear" w:color="auto" w:fill="FFFFFF"/>
        </w:rPr>
        <w:t xml:space="preserve"> Elon para expresarse, realizar anuncios sobre sus compañías y compartir sus ideas, opiniones y memes</w:t>
      </w:r>
      <w:r w:rsidR="006E3E38">
        <w:rPr>
          <w:rFonts w:asciiTheme="minorHAnsi" w:hAnsiTheme="minorHAnsi" w:cstheme="minorHAnsi"/>
          <w:color w:val="24292F"/>
          <w:shd w:val="clear" w:color="auto" w:fill="FFFFFF"/>
        </w:rPr>
        <w:t>.</w:t>
      </w:r>
      <w:r w:rsidR="006E3E38">
        <w:rPr>
          <w:rFonts w:asciiTheme="minorHAnsi" w:hAnsiTheme="minorHAnsi" w:cstheme="minorHAnsi"/>
          <w:color w:val="24292F"/>
          <w:shd w:val="clear" w:color="auto" w:fill="FFFFFF"/>
        </w:rPr>
        <w:br/>
        <w:t xml:space="preserve">Más de </w:t>
      </w:r>
      <w:r w:rsidR="006E3E38" w:rsidRPr="006E3E38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77 millones</w:t>
      </w:r>
      <w:r w:rsidR="006E3E38">
        <w:rPr>
          <w:rFonts w:asciiTheme="minorHAnsi" w:hAnsiTheme="minorHAnsi" w:cstheme="minorHAnsi"/>
          <w:color w:val="24292F"/>
          <w:shd w:val="clear" w:color="auto" w:fill="FFFFFF"/>
        </w:rPr>
        <w:t xml:space="preserve"> de seguidores están atentos a sus publicaciones que ya </w:t>
      </w:r>
      <w:r w:rsidR="00DF516C">
        <w:rPr>
          <w:rFonts w:asciiTheme="minorHAnsi" w:hAnsiTheme="minorHAnsi" w:cstheme="minorHAnsi"/>
          <w:color w:val="24292F"/>
          <w:shd w:val="clear" w:color="auto" w:fill="FFFFFF"/>
        </w:rPr>
        <w:t xml:space="preserve">superan las </w:t>
      </w:r>
      <w:r w:rsidR="00DF516C" w:rsidRPr="00DF516C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15000</w:t>
      </w:r>
      <w:r w:rsidR="00DF516C">
        <w:rPr>
          <w:rFonts w:asciiTheme="minorHAnsi" w:hAnsiTheme="minorHAnsi" w:cstheme="minorHAnsi"/>
          <w:color w:val="24292F"/>
          <w:shd w:val="clear" w:color="auto" w:fill="FFFFFF"/>
        </w:rPr>
        <w:t xml:space="preserve"> entradas y muchas de ellas han tenido un gran impacto en el mundo, sobre todo en campos políticos y económicos.</w:t>
      </w:r>
    </w:p>
    <w:p w14:paraId="42BEE1E9" w14:textId="2FED847B" w:rsidR="00DF516C" w:rsidRDefault="00DF516C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46003E8C" w14:textId="5ECBAF3B" w:rsidR="00DF516C" w:rsidRDefault="00DF516C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Por medio de sus Tweets se puede tener un vistazo de ideas, su </w:t>
      </w:r>
      <w:r w:rsidR="0030498F">
        <w:rPr>
          <w:rFonts w:asciiTheme="minorHAnsi" w:hAnsiTheme="minorHAnsi" w:cstheme="minorHAnsi"/>
          <w:color w:val="24292F"/>
          <w:shd w:val="clear" w:color="auto" w:fill="FFFFFF"/>
        </w:rPr>
        <w:t>mundo y vida, por lo que analizar sus tweets puede ser de lo más interesante.</w:t>
      </w:r>
    </w:p>
    <w:p w14:paraId="470E4638" w14:textId="09A8BFBE" w:rsidR="0030498F" w:rsidRDefault="0030498F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29D096FE" w14:textId="0DC4F127" w:rsidR="0030498F" w:rsidRDefault="0030498F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5C2D22CE" w14:textId="0B999235" w:rsidR="00AB7429" w:rsidRDefault="00AB7429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>En este estudio se realizan las siguientes preguntas: ¿Cuáles son los tweets más populares de Elon? ¿De qué tratan?,¿A qué horas twittea? ¿Qué nos dice de su estilo de vida el momento en que twittea Elon?</w:t>
      </w:r>
    </w:p>
    <w:p w14:paraId="57641B57" w14:textId="100A6DB6" w:rsidR="00AB7429" w:rsidRDefault="00AB7429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También intentar visualizar brevemente la existencia de una relación en el crecimiento de Cripto con sus posts en Twitter. </w:t>
      </w:r>
    </w:p>
    <w:p w14:paraId="7B1FA878" w14:textId="088EFD22" w:rsidR="00FF1E84" w:rsidRDefault="00FF1E84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2CCF8208" w14:textId="4979B70E" w:rsidR="00FF1E84" w:rsidRDefault="00FF1E84" w:rsidP="00FF1E84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</w:t>
      </w:r>
    </w:p>
    <w:p w14:paraId="0BF5D563" w14:textId="2468B8F1" w:rsidR="00FF1E84" w:rsidRDefault="00FF1E84" w:rsidP="0056635D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Los archivos utilizados para armar el </w:t>
      </w:r>
      <w:proofErr w:type="spellStart"/>
      <w:r>
        <w:rPr>
          <w:rFonts w:asciiTheme="minorHAnsi" w:hAnsiTheme="minorHAnsi" w:cstheme="minorHAnsi"/>
          <w:color w:val="24292F"/>
          <w:shd w:val="clear" w:color="auto" w:fill="FFFFFF"/>
        </w:rPr>
        <w:t>data</w:t>
      </w:r>
      <w:r w:rsidR="00097929">
        <w:rPr>
          <w:rFonts w:asciiTheme="minorHAnsi" w:hAnsiTheme="minorHAnsi" w:cstheme="minorHAnsi"/>
          <w:color w:val="24292F"/>
          <w:shd w:val="clear" w:color="auto" w:fill="FFFFFF"/>
        </w:rPr>
        <w:t>frame</w:t>
      </w:r>
      <w:proofErr w:type="spellEnd"/>
      <w:r>
        <w:rPr>
          <w:rFonts w:asciiTheme="minorHAnsi" w:hAnsiTheme="minorHAnsi" w:cstheme="minorHAnsi"/>
          <w:color w:val="24292F"/>
          <w:shd w:val="clear" w:color="auto" w:fill="FFFFFF"/>
        </w:rPr>
        <w:t xml:space="preserve"> con la información de los Tweets históricos fueron proporcionados por la profesora del curso, a excepción del </w:t>
      </w:r>
      <w:proofErr w:type="spellStart"/>
      <w:r>
        <w:rPr>
          <w:rFonts w:asciiTheme="minorHAnsi" w:hAnsiTheme="minorHAnsi" w:cstheme="minorHAnsi"/>
          <w:color w:val="24292F"/>
          <w:shd w:val="clear" w:color="auto" w:fill="FFFFFF"/>
        </w:rPr>
        <w:t>csv</w:t>
      </w:r>
      <w:proofErr w:type="spellEnd"/>
      <w:r>
        <w:rPr>
          <w:rFonts w:asciiTheme="minorHAnsi" w:hAnsiTheme="minorHAnsi" w:cstheme="minorHAnsi"/>
          <w:color w:val="24292F"/>
          <w:shd w:val="clear" w:color="auto" w:fill="FFFFFF"/>
        </w:rPr>
        <w:t xml:space="preserve"> 2015-202</w:t>
      </w:r>
      <w:r w:rsidR="00097929">
        <w:rPr>
          <w:rFonts w:asciiTheme="minorHAnsi" w:hAnsiTheme="minorHAnsi" w:cstheme="minorHAnsi"/>
          <w:color w:val="24292F"/>
          <w:shd w:val="clear" w:color="auto" w:fill="FFFFFF"/>
        </w:rPr>
        <w:t xml:space="preserve">0 que fue extraído del sitio </w:t>
      </w:r>
      <w:proofErr w:type="spellStart"/>
      <w:r w:rsidR="00097929">
        <w:rPr>
          <w:rFonts w:ascii="Arial" w:hAnsi="Arial" w:cs="Arial"/>
          <w:color w:val="202124"/>
          <w:shd w:val="clear" w:color="auto" w:fill="FFFFFF"/>
        </w:rPr>
        <w:t>Kaggle</w:t>
      </w:r>
      <w:proofErr w:type="spellEnd"/>
      <w:r w:rsidR="00097929">
        <w:rPr>
          <w:rFonts w:ascii="Arial" w:hAnsi="Arial" w:cs="Arial"/>
          <w:color w:val="202124"/>
          <w:shd w:val="clear" w:color="auto" w:fill="FFFFFF"/>
        </w:rPr>
        <w:t>.</w:t>
      </w:r>
    </w:p>
    <w:p w14:paraId="389F6869" w14:textId="567553CB" w:rsidR="00097929" w:rsidRDefault="00097929" w:rsidP="0056635D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</w:p>
    <w:p w14:paraId="6E1C6FCE" w14:textId="2A9F219B" w:rsidR="00097929" w:rsidRDefault="00097929" w:rsidP="0056635D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tweet_df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está formado por las siguientes columnas:</w:t>
      </w:r>
    </w:p>
    <w:p w14:paraId="35D90E4D" w14:textId="3F1EB0B5" w:rsidR="00097929" w:rsidRDefault="00097929" w:rsidP="0056635D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1"/>
        <w:gridCol w:w="1205"/>
        <w:gridCol w:w="1081"/>
        <w:gridCol w:w="1118"/>
        <w:gridCol w:w="1148"/>
        <w:gridCol w:w="1290"/>
        <w:gridCol w:w="1233"/>
        <w:gridCol w:w="1071"/>
      </w:tblGrid>
      <w:tr w:rsidR="007A3F3D" w14:paraId="43F83EF0" w14:textId="77777777" w:rsidTr="007A3F3D">
        <w:tc>
          <w:tcPr>
            <w:tcW w:w="1265" w:type="dxa"/>
          </w:tcPr>
          <w:p w14:paraId="4062CAC0" w14:textId="7D14A5CD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nombre</w:t>
            </w:r>
          </w:p>
        </w:tc>
        <w:tc>
          <w:tcPr>
            <w:tcW w:w="1415" w:type="dxa"/>
          </w:tcPr>
          <w:p w14:paraId="29090124" w14:textId="3D512D12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Id</w:t>
            </w:r>
          </w:p>
        </w:tc>
        <w:tc>
          <w:tcPr>
            <w:tcW w:w="792" w:type="dxa"/>
          </w:tcPr>
          <w:p w14:paraId="597D904D" w14:textId="61BE07FE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date</w:t>
            </w:r>
          </w:p>
        </w:tc>
        <w:tc>
          <w:tcPr>
            <w:tcW w:w="1311" w:type="dxa"/>
          </w:tcPr>
          <w:p w14:paraId="4115CC17" w14:textId="7DD0FE3E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time</w:t>
            </w:r>
          </w:p>
        </w:tc>
        <w:tc>
          <w:tcPr>
            <w:tcW w:w="222" w:type="dxa"/>
          </w:tcPr>
          <w:p w14:paraId="15D9A479" w14:textId="4FD05AE3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tweet</w:t>
            </w:r>
          </w:p>
        </w:tc>
        <w:tc>
          <w:tcPr>
            <w:tcW w:w="1519" w:type="dxa"/>
          </w:tcPr>
          <w:p w14:paraId="7C435A54" w14:textId="0E7E1433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retweet_count</w:t>
            </w:r>
            <w:proofErr w:type="spellEnd"/>
          </w:p>
        </w:tc>
        <w:tc>
          <w:tcPr>
            <w:tcW w:w="1450" w:type="dxa"/>
          </w:tcPr>
          <w:p w14:paraId="3EED4FC3" w14:textId="2A2D41E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replies_count</w:t>
            </w:r>
            <w:proofErr w:type="spellEnd"/>
          </w:p>
        </w:tc>
        <w:tc>
          <w:tcPr>
            <w:tcW w:w="1253" w:type="dxa"/>
          </w:tcPr>
          <w:p w14:paraId="3119C06F" w14:textId="22BBD66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likes_count</w:t>
            </w:r>
            <w:proofErr w:type="spellEnd"/>
          </w:p>
        </w:tc>
      </w:tr>
      <w:tr w:rsidR="007A3F3D" w14:paraId="1439AB40" w14:textId="77777777" w:rsidTr="007A3F3D">
        <w:tc>
          <w:tcPr>
            <w:tcW w:w="1265" w:type="dxa"/>
          </w:tcPr>
          <w:p w14:paraId="25934426" w14:textId="3278D064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descripción</w:t>
            </w:r>
          </w:p>
        </w:tc>
        <w:tc>
          <w:tcPr>
            <w:tcW w:w="1415" w:type="dxa"/>
          </w:tcPr>
          <w:p w14:paraId="1DAA19CF" w14:textId="255C727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Número de identificación del tweet, único.</w:t>
            </w:r>
          </w:p>
        </w:tc>
        <w:tc>
          <w:tcPr>
            <w:tcW w:w="792" w:type="dxa"/>
          </w:tcPr>
          <w:p w14:paraId="21ACCFED" w14:textId="7E4D49BD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Fecha del tweet A/M/D</w:t>
            </w:r>
          </w:p>
        </w:tc>
        <w:tc>
          <w:tcPr>
            <w:tcW w:w="1311" w:type="dxa"/>
          </w:tcPr>
          <w:p w14:paraId="7DB173A3" w14:textId="3DDAC0D0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Hora del tweet, inicialmente H/M/S</w:t>
            </w:r>
          </w:p>
        </w:tc>
        <w:tc>
          <w:tcPr>
            <w:tcW w:w="222" w:type="dxa"/>
          </w:tcPr>
          <w:p w14:paraId="3CB0844E" w14:textId="1EB77E95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String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conteniendo el tweet</w:t>
            </w:r>
          </w:p>
        </w:tc>
        <w:tc>
          <w:tcPr>
            <w:tcW w:w="1519" w:type="dxa"/>
          </w:tcPr>
          <w:p w14:paraId="1BAE2B6E" w14:textId="5987756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Cantidad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retweets</w:t>
            </w:r>
            <w:proofErr w:type="spellEnd"/>
          </w:p>
        </w:tc>
        <w:tc>
          <w:tcPr>
            <w:tcW w:w="1450" w:type="dxa"/>
          </w:tcPr>
          <w:p w14:paraId="03C4CE24" w14:textId="3792C756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Número de respuestas al tweet</w:t>
            </w:r>
          </w:p>
        </w:tc>
        <w:tc>
          <w:tcPr>
            <w:tcW w:w="1253" w:type="dxa"/>
          </w:tcPr>
          <w:p w14:paraId="3024F0E1" w14:textId="3176E218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Cantidad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likes</w:t>
            </w:r>
            <w:proofErr w:type="spellEnd"/>
          </w:p>
        </w:tc>
      </w:tr>
      <w:tr w:rsidR="007A3F3D" w14:paraId="5657E04F" w14:textId="77777777" w:rsidTr="007A3F3D">
        <w:trPr>
          <w:trHeight w:val="973"/>
        </w:trPr>
        <w:tc>
          <w:tcPr>
            <w:tcW w:w="1265" w:type="dxa"/>
          </w:tcPr>
          <w:p w14:paraId="036B82FB" w14:textId="155EE787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group</w:t>
            </w:r>
            <w:proofErr w:type="spellEnd"/>
          </w:p>
        </w:tc>
        <w:tc>
          <w:tcPr>
            <w:tcW w:w="1415" w:type="dxa"/>
          </w:tcPr>
          <w:p w14:paraId="4E8C8AA9" w14:textId="0A9D6BD3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Numeric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integer</w:t>
            </w:r>
            <w:proofErr w:type="spellEnd"/>
          </w:p>
        </w:tc>
        <w:tc>
          <w:tcPr>
            <w:tcW w:w="792" w:type="dxa"/>
          </w:tcPr>
          <w:p w14:paraId="00B04712" w14:textId="277BD6BB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Categorical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ordinal</w:t>
            </w:r>
          </w:p>
        </w:tc>
        <w:tc>
          <w:tcPr>
            <w:tcW w:w="1311" w:type="dxa"/>
          </w:tcPr>
          <w:p w14:paraId="05A33092" w14:textId="14E73CE8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Categorical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ordinal</w:t>
            </w:r>
          </w:p>
        </w:tc>
        <w:tc>
          <w:tcPr>
            <w:tcW w:w="222" w:type="dxa"/>
          </w:tcPr>
          <w:p w14:paraId="0A602337" w14:textId="5E6E3AB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Categorical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nominal</w:t>
            </w:r>
          </w:p>
        </w:tc>
        <w:tc>
          <w:tcPr>
            <w:tcW w:w="1519" w:type="dxa"/>
          </w:tcPr>
          <w:p w14:paraId="608AF8E7" w14:textId="7F15A81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Numeric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integer</w:t>
            </w:r>
            <w:proofErr w:type="spellEnd"/>
          </w:p>
        </w:tc>
        <w:tc>
          <w:tcPr>
            <w:tcW w:w="1450" w:type="dxa"/>
          </w:tcPr>
          <w:p w14:paraId="4E7B8D2B" w14:textId="09644C04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Numeric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integer</w:t>
            </w:r>
            <w:proofErr w:type="spellEnd"/>
          </w:p>
        </w:tc>
        <w:tc>
          <w:tcPr>
            <w:tcW w:w="1253" w:type="dxa"/>
          </w:tcPr>
          <w:p w14:paraId="74E37DA4" w14:textId="0ACA8A59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Numeric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integer</w:t>
            </w:r>
            <w:proofErr w:type="spellEnd"/>
          </w:p>
        </w:tc>
      </w:tr>
      <w:tr w:rsidR="007A3F3D" w14:paraId="02BF3EF6" w14:textId="77777777" w:rsidTr="007A3F3D">
        <w:trPr>
          <w:trHeight w:val="973"/>
        </w:trPr>
        <w:tc>
          <w:tcPr>
            <w:tcW w:w="1265" w:type="dxa"/>
          </w:tcPr>
          <w:p w14:paraId="6EB81784" w14:textId="1471A13A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Python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obj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class</w:t>
            </w:r>
            <w:proofErr w:type="spellEnd"/>
          </w:p>
        </w:tc>
        <w:tc>
          <w:tcPr>
            <w:tcW w:w="1415" w:type="dxa"/>
          </w:tcPr>
          <w:p w14:paraId="276B0436" w14:textId="3D9DEF55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792" w:type="dxa"/>
          </w:tcPr>
          <w:p w14:paraId="4F8D5CC4" w14:textId="484712F7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1311" w:type="dxa"/>
          </w:tcPr>
          <w:p w14:paraId="7D2C9A2D" w14:textId="2C4FCCF2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str</w:t>
            </w:r>
            <w:proofErr w:type="spellEnd"/>
          </w:p>
        </w:tc>
        <w:tc>
          <w:tcPr>
            <w:tcW w:w="222" w:type="dxa"/>
          </w:tcPr>
          <w:p w14:paraId="33239B6C" w14:textId="1F1ADFF8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str</w:t>
            </w:r>
            <w:proofErr w:type="spellEnd"/>
          </w:p>
        </w:tc>
        <w:tc>
          <w:tcPr>
            <w:tcW w:w="1519" w:type="dxa"/>
          </w:tcPr>
          <w:p w14:paraId="780E4770" w14:textId="2E7EB51C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450" w:type="dxa"/>
          </w:tcPr>
          <w:p w14:paraId="56D77F49" w14:textId="7A344822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53" w:type="dxa"/>
          </w:tcPr>
          <w:p w14:paraId="243AE711" w14:textId="1114B5CB" w:rsidR="007A3F3D" w:rsidRDefault="007A3F3D" w:rsidP="0056635D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</w:t>
            </w:r>
            <w:proofErr w:type="spellEnd"/>
          </w:p>
        </w:tc>
      </w:tr>
    </w:tbl>
    <w:p w14:paraId="777815D5" w14:textId="7D56D284" w:rsidR="00097929" w:rsidRDefault="00097929" w:rsidP="0056635D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</w:p>
    <w:p w14:paraId="18D9C5A5" w14:textId="78FE3CA4" w:rsidR="00097929" w:rsidRDefault="00097929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480323EA" w14:textId="212FF820" w:rsidR="00DF516C" w:rsidRDefault="00DF516C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2FD08B2F" w14:textId="36C6133A" w:rsidR="003A36CB" w:rsidRDefault="003A36CB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430EAA2F" w14:textId="11F668CD" w:rsidR="003A36CB" w:rsidRDefault="003A36CB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76B72B56" w14:textId="672607F5" w:rsidR="00FB57D5" w:rsidRDefault="00FB57D5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noProof/>
          <w:color w:val="24292F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68455C18" wp14:editId="3A5E09C3">
            <wp:simplePos x="0" y="0"/>
            <wp:positionH relativeFrom="page">
              <wp:posOffset>5448300</wp:posOffset>
            </wp:positionH>
            <wp:positionV relativeFrom="paragraph">
              <wp:posOffset>-1095375</wp:posOffset>
            </wp:positionV>
            <wp:extent cx="2865120" cy="19075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6CB">
        <w:rPr>
          <w:rFonts w:asciiTheme="minorHAnsi" w:hAnsiTheme="minorHAnsi" w:cstheme="minorHAnsi"/>
          <w:color w:val="24292F"/>
          <w:shd w:val="clear" w:color="auto" w:fill="FFFFFF"/>
        </w:rPr>
        <w:t xml:space="preserve">Para el </w:t>
      </w:r>
      <w:proofErr w:type="spellStart"/>
      <w:r w:rsidR="003A36CB">
        <w:rPr>
          <w:rFonts w:asciiTheme="minorHAnsi" w:hAnsiTheme="minorHAnsi" w:cstheme="minorHAnsi"/>
          <w:color w:val="24292F"/>
          <w:shd w:val="clear" w:color="auto" w:fill="FFFFFF"/>
        </w:rPr>
        <w:t>dataframe</w:t>
      </w:r>
      <w:proofErr w:type="spellEnd"/>
      <w:r w:rsidR="003A36CB">
        <w:rPr>
          <w:rFonts w:asciiTheme="minorHAnsi" w:hAnsiTheme="minorHAnsi" w:cstheme="minorHAnsi"/>
          <w:color w:val="24292F"/>
          <w:shd w:val="clear" w:color="auto" w:fill="FFFFFF"/>
        </w:rPr>
        <w:t xml:space="preserve"> de </w:t>
      </w:r>
      <w:proofErr w:type="spellStart"/>
      <w:r w:rsidR="003A36CB">
        <w:rPr>
          <w:rFonts w:asciiTheme="minorHAnsi" w:hAnsiTheme="minorHAnsi" w:cstheme="minorHAnsi"/>
          <w:color w:val="24292F"/>
          <w:shd w:val="clear" w:color="auto" w:fill="FFFFFF"/>
        </w:rPr>
        <w:t>DogeCoin</w:t>
      </w:r>
      <w:proofErr w:type="spellEnd"/>
      <w:r w:rsidR="003A36CB" w:rsidRPr="003A36CB">
        <w:rPr>
          <w:rFonts w:asciiTheme="minorHAnsi" w:hAnsiTheme="minorHAnsi" w:cstheme="minorHAnsi"/>
          <w:color w:val="24292F"/>
          <w:shd w:val="clear" w:color="auto" w:fill="FFFFFF"/>
        </w:rPr>
        <w:t xml:space="preserve"> </w:t>
      </w:r>
      <w:r w:rsidR="003A36CB">
        <w:rPr>
          <w:rFonts w:asciiTheme="minorHAnsi" w:hAnsiTheme="minorHAnsi" w:cstheme="minorHAnsi"/>
          <w:color w:val="24292F"/>
          <w:shd w:val="clear" w:color="auto" w:fill="FFFFFF"/>
        </w:rPr>
        <w:t>se utilizó un archivo .</w:t>
      </w:r>
      <w:proofErr w:type="spellStart"/>
      <w:r w:rsidR="003A36CB">
        <w:rPr>
          <w:rFonts w:asciiTheme="minorHAnsi" w:hAnsiTheme="minorHAnsi" w:cstheme="minorHAnsi"/>
          <w:color w:val="24292F"/>
          <w:shd w:val="clear" w:color="auto" w:fill="FFFFFF"/>
        </w:rPr>
        <w:t>csv</w:t>
      </w:r>
      <w:proofErr w:type="spellEnd"/>
      <w:r w:rsidR="003A36CB">
        <w:rPr>
          <w:rFonts w:asciiTheme="minorHAnsi" w:hAnsiTheme="minorHAnsi" w:cstheme="minorHAnsi"/>
          <w:color w:val="24292F"/>
          <w:shd w:val="clear" w:color="auto" w:fill="FFFFFF"/>
        </w:rPr>
        <w:t xml:space="preserve"> extraído de </w:t>
      </w:r>
      <w:proofErr w:type="spellStart"/>
      <w:r w:rsidR="003A36CB">
        <w:rPr>
          <w:rFonts w:asciiTheme="minorHAnsi" w:hAnsiTheme="minorHAnsi" w:cstheme="minorHAnsi"/>
          <w:color w:val="24292F"/>
          <w:shd w:val="clear" w:color="auto" w:fill="FFFFFF"/>
        </w:rPr>
        <w:t>Kraggle</w:t>
      </w:r>
      <w:proofErr w:type="spellEnd"/>
      <w:r w:rsidR="003A36CB">
        <w:rPr>
          <w:rFonts w:asciiTheme="minorHAnsi" w:hAnsiTheme="minorHAnsi" w:cstheme="minorHAnsi"/>
          <w:color w:val="24292F"/>
          <w:shd w:val="clear" w:color="auto" w:fill="FFFFFF"/>
        </w:rPr>
        <w:t xml:space="preserve"> con valores históricos de la criptomoneda</w:t>
      </w:r>
      <w:r>
        <w:rPr>
          <w:rFonts w:asciiTheme="minorHAnsi" w:hAnsiTheme="minorHAnsi" w:cstheme="minorHAnsi"/>
          <w:color w:val="24292F"/>
          <w:shd w:val="clear" w:color="auto" w:fill="FFFFFF"/>
        </w:rPr>
        <w:t>.</w:t>
      </w:r>
    </w:p>
    <w:p w14:paraId="12C6BAAD" w14:textId="52F9F8D2" w:rsidR="00DF516C" w:rsidRDefault="003A36CB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  <w:r>
        <w:rPr>
          <w:rFonts w:asciiTheme="minorHAnsi" w:hAnsiTheme="minorHAnsi" w:cstheme="minorHAnsi"/>
          <w:color w:val="24292F"/>
          <w:shd w:val="clear" w:color="auto" w:fill="FFFFFF"/>
        </w:rPr>
        <w:t xml:space="preserve"> </w:t>
      </w:r>
      <w:r w:rsidR="00FB57D5">
        <w:rPr>
          <w:rFonts w:asciiTheme="minorHAnsi" w:hAnsiTheme="minorHAnsi" w:cstheme="minorHAnsi"/>
          <w:color w:val="24292F"/>
          <w:shd w:val="clear" w:color="auto" w:fill="FFFFFF"/>
        </w:rPr>
        <w:t xml:space="preserve">El </w:t>
      </w:r>
      <w:proofErr w:type="spellStart"/>
      <w:r w:rsidR="00FB57D5">
        <w:rPr>
          <w:rFonts w:asciiTheme="minorHAnsi" w:hAnsiTheme="minorHAnsi" w:cstheme="minorHAnsi"/>
          <w:color w:val="24292F"/>
          <w:shd w:val="clear" w:color="auto" w:fill="FFFFFF"/>
        </w:rPr>
        <w:t>dataframe</w:t>
      </w:r>
      <w:proofErr w:type="spellEnd"/>
      <w:r w:rsidR="00FB57D5">
        <w:rPr>
          <w:rFonts w:asciiTheme="minorHAnsi" w:hAnsiTheme="minorHAnsi" w:cstheme="minorHAnsi"/>
          <w:color w:val="24292F"/>
          <w:shd w:val="clear" w:color="auto" w:fill="FFFFFF"/>
        </w:rPr>
        <w:t xml:space="preserve"> contine las siguientes columnas:</w:t>
      </w:r>
    </w:p>
    <w:p w14:paraId="17375AFF" w14:textId="5E489810" w:rsidR="00DF516C" w:rsidRDefault="00DF516C" w:rsidP="0056635D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4"/>
        <w:gridCol w:w="1434"/>
        <w:gridCol w:w="1261"/>
      </w:tblGrid>
      <w:tr w:rsidR="0015157E" w14:paraId="0CCEDBCB" w14:textId="77777777" w:rsidTr="0015157E">
        <w:trPr>
          <w:trHeight w:val="244"/>
        </w:trPr>
        <w:tc>
          <w:tcPr>
            <w:tcW w:w="1434" w:type="dxa"/>
          </w:tcPr>
          <w:p w14:paraId="7A182EB4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nombre</w:t>
            </w:r>
          </w:p>
        </w:tc>
        <w:tc>
          <w:tcPr>
            <w:tcW w:w="1434" w:type="dxa"/>
          </w:tcPr>
          <w:p w14:paraId="0CC49B5E" w14:textId="2A11DC56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date</w:t>
            </w:r>
          </w:p>
        </w:tc>
        <w:tc>
          <w:tcPr>
            <w:tcW w:w="1261" w:type="dxa"/>
          </w:tcPr>
          <w:p w14:paraId="6D890EE2" w14:textId="67F372DE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open</w:t>
            </w:r>
          </w:p>
        </w:tc>
      </w:tr>
      <w:tr w:rsidR="0015157E" w14:paraId="3CFA8987" w14:textId="77777777" w:rsidTr="0015157E">
        <w:trPr>
          <w:trHeight w:val="1469"/>
        </w:trPr>
        <w:tc>
          <w:tcPr>
            <w:tcW w:w="1434" w:type="dxa"/>
          </w:tcPr>
          <w:p w14:paraId="76D2C286" w14:textId="57D7FD1D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descripción</w:t>
            </w:r>
          </w:p>
        </w:tc>
        <w:tc>
          <w:tcPr>
            <w:tcW w:w="1434" w:type="dxa"/>
          </w:tcPr>
          <w:p w14:paraId="10AA0BC6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Fecha A/M/D.</w:t>
            </w:r>
          </w:p>
          <w:p w14:paraId="0E7D8F56" w14:textId="462AF30A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1261" w:type="dxa"/>
          </w:tcPr>
          <w:p w14:paraId="01F08514" w14:textId="0D8FC720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Valor de la moneda al comienzo del día</w:t>
            </w:r>
          </w:p>
        </w:tc>
      </w:tr>
      <w:tr w:rsidR="0015157E" w14:paraId="6A04A1C1" w14:textId="77777777" w:rsidTr="0015157E">
        <w:trPr>
          <w:trHeight w:val="992"/>
        </w:trPr>
        <w:tc>
          <w:tcPr>
            <w:tcW w:w="1434" w:type="dxa"/>
          </w:tcPr>
          <w:p w14:paraId="727AC3A0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group</w:t>
            </w:r>
            <w:proofErr w:type="spellEnd"/>
          </w:p>
        </w:tc>
        <w:tc>
          <w:tcPr>
            <w:tcW w:w="1434" w:type="dxa"/>
          </w:tcPr>
          <w:p w14:paraId="777374B0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Categorical</w:t>
            </w:r>
            <w:proofErr w:type="spellEnd"/>
          </w:p>
          <w:p w14:paraId="6AAFCB2E" w14:textId="4F89CD4A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ordinal</w:t>
            </w:r>
          </w:p>
        </w:tc>
        <w:tc>
          <w:tcPr>
            <w:tcW w:w="1261" w:type="dxa"/>
          </w:tcPr>
          <w:p w14:paraId="75E12D6B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Numeric</w:t>
            </w:r>
            <w:proofErr w:type="spellEnd"/>
          </w:p>
          <w:p w14:paraId="75129FDD" w14:textId="09D48358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float</w:t>
            </w:r>
            <w:proofErr w:type="spellEnd"/>
          </w:p>
        </w:tc>
      </w:tr>
      <w:tr w:rsidR="0015157E" w14:paraId="2FE507AA" w14:textId="77777777" w:rsidTr="0015157E">
        <w:trPr>
          <w:trHeight w:val="992"/>
        </w:trPr>
        <w:tc>
          <w:tcPr>
            <w:tcW w:w="1434" w:type="dxa"/>
          </w:tcPr>
          <w:p w14:paraId="4EBE5BD4" w14:textId="77777777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Python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obj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class</w:t>
            </w:r>
            <w:proofErr w:type="spellEnd"/>
          </w:p>
        </w:tc>
        <w:tc>
          <w:tcPr>
            <w:tcW w:w="1434" w:type="dxa"/>
          </w:tcPr>
          <w:p w14:paraId="77D5B160" w14:textId="3DA64A69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str</w:t>
            </w:r>
            <w:proofErr w:type="spellEnd"/>
          </w:p>
        </w:tc>
        <w:tc>
          <w:tcPr>
            <w:tcW w:w="1261" w:type="dxa"/>
          </w:tcPr>
          <w:p w14:paraId="5C029627" w14:textId="17400D65" w:rsidR="0015157E" w:rsidRDefault="0015157E" w:rsidP="00045649">
            <w:pPr>
              <w:pStyle w:val="Textosinformato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float</w:t>
            </w:r>
            <w:proofErr w:type="spellEnd"/>
          </w:p>
        </w:tc>
      </w:tr>
    </w:tbl>
    <w:p w14:paraId="0063D3D0" w14:textId="28F7B852" w:rsidR="00FB57D5" w:rsidRDefault="00FB57D5" w:rsidP="00FB57D5">
      <w:pPr>
        <w:pStyle w:val="Textosinformato"/>
        <w:rPr>
          <w:rFonts w:ascii="Arial" w:hAnsi="Arial" w:cs="Arial"/>
          <w:color w:val="202124"/>
          <w:shd w:val="clear" w:color="auto" w:fill="FFFFFF"/>
        </w:rPr>
      </w:pPr>
    </w:p>
    <w:p w14:paraId="10C177E1" w14:textId="77777777" w:rsidR="00FB57D5" w:rsidRDefault="00FB57D5" w:rsidP="00FB57D5">
      <w:pPr>
        <w:pStyle w:val="Textosinformato"/>
        <w:rPr>
          <w:rFonts w:asciiTheme="minorHAnsi" w:hAnsiTheme="minorHAnsi" w:cstheme="minorHAnsi"/>
          <w:color w:val="24292F"/>
          <w:shd w:val="clear" w:color="auto" w:fill="FFFFFF"/>
        </w:rPr>
      </w:pPr>
    </w:p>
    <w:p w14:paraId="17624867" w14:textId="77777777" w:rsidR="0015157E" w:rsidRDefault="0015157E" w:rsidP="0015157E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Metodología</w:t>
      </w:r>
    </w:p>
    <w:p w14:paraId="308054B6" w14:textId="7418911E" w:rsidR="00DF516C" w:rsidRDefault="0015157E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realiza un análisis de los datos para ver si es necesario realizar limpieza, los </w:t>
      </w:r>
      <w:proofErr w:type="spellStart"/>
      <w:r>
        <w:rPr>
          <w:rFonts w:asciiTheme="minorHAnsi" w:hAnsiTheme="minorHAnsi" w:cstheme="minorHAnsi"/>
        </w:rPr>
        <w:t>csv</w:t>
      </w:r>
      <w:proofErr w:type="spellEnd"/>
      <w:r>
        <w:rPr>
          <w:rFonts w:asciiTheme="minorHAnsi" w:hAnsiTheme="minorHAnsi" w:cstheme="minorHAnsi"/>
        </w:rPr>
        <w:t xml:space="preserve"> utilizados no contienen campos vacíos en las columnas utilizadas.</w:t>
      </w:r>
    </w:p>
    <w:p w14:paraId="6D842641" w14:textId="77777777" w:rsidR="0015157E" w:rsidRDefault="0015157E" w:rsidP="0056635D">
      <w:pPr>
        <w:pStyle w:val="Textosinformato"/>
        <w:rPr>
          <w:rFonts w:asciiTheme="minorHAnsi" w:hAnsiTheme="minorHAnsi" w:cstheme="minorHAnsi"/>
        </w:rPr>
      </w:pPr>
    </w:p>
    <w:p w14:paraId="03935528" w14:textId="77777777" w:rsidR="009B1B22" w:rsidRDefault="0015157E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comprueba que las columnas estén en </w:t>
      </w:r>
      <w:proofErr w:type="spellStart"/>
      <w:r>
        <w:rPr>
          <w:rFonts w:asciiTheme="minorHAnsi" w:hAnsiTheme="minorHAnsi" w:cstheme="minorHAnsi"/>
        </w:rPr>
        <w:t>snake_case</w:t>
      </w:r>
      <w:proofErr w:type="spellEnd"/>
      <w:r w:rsidR="009B1B22">
        <w:rPr>
          <w:rFonts w:asciiTheme="minorHAnsi" w:hAnsiTheme="minorHAnsi" w:cstheme="minorHAnsi"/>
        </w:rPr>
        <w:t xml:space="preserve"> y se elimina posibles duplicados utilizando </w:t>
      </w:r>
      <w:proofErr w:type="spellStart"/>
      <w:r w:rsidR="009B1B22">
        <w:rPr>
          <w:rFonts w:asciiTheme="minorHAnsi" w:hAnsiTheme="minorHAnsi" w:cstheme="minorHAnsi"/>
        </w:rPr>
        <w:t>drop</w:t>
      </w:r>
      <w:proofErr w:type="spellEnd"/>
      <w:r w:rsidR="009B1B22">
        <w:rPr>
          <w:rFonts w:asciiTheme="minorHAnsi" w:hAnsiTheme="minorHAnsi" w:cstheme="minorHAnsi"/>
        </w:rPr>
        <w:t xml:space="preserve"> </w:t>
      </w:r>
      <w:proofErr w:type="spellStart"/>
      <w:r w:rsidR="009B1B22">
        <w:rPr>
          <w:rFonts w:asciiTheme="minorHAnsi" w:hAnsiTheme="minorHAnsi" w:cstheme="minorHAnsi"/>
        </w:rPr>
        <w:t>duplicates</w:t>
      </w:r>
      <w:proofErr w:type="spellEnd"/>
      <w:r w:rsidR="009B1B22">
        <w:rPr>
          <w:rFonts w:asciiTheme="minorHAnsi" w:hAnsiTheme="minorHAnsi" w:cstheme="minorHAnsi"/>
        </w:rPr>
        <w:t xml:space="preserve"> con el </w:t>
      </w:r>
      <w:proofErr w:type="spellStart"/>
      <w:r w:rsidR="009B1B22">
        <w:rPr>
          <w:rFonts w:asciiTheme="minorHAnsi" w:hAnsiTheme="minorHAnsi" w:cstheme="minorHAnsi"/>
        </w:rPr>
        <w:t>subset</w:t>
      </w:r>
      <w:proofErr w:type="spellEnd"/>
      <w:r w:rsidR="009B1B22">
        <w:rPr>
          <w:rFonts w:asciiTheme="minorHAnsi" w:hAnsiTheme="minorHAnsi" w:cstheme="minorHAnsi"/>
        </w:rPr>
        <w:t xml:space="preserve"> id que es único a cada tweet.</w:t>
      </w:r>
    </w:p>
    <w:p w14:paraId="3509188A" w14:textId="77777777" w:rsidR="009B1B22" w:rsidRDefault="009B1B22" w:rsidP="0056635D">
      <w:pPr>
        <w:pStyle w:val="Textosinformato"/>
        <w:rPr>
          <w:rFonts w:asciiTheme="minorHAnsi" w:hAnsiTheme="minorHAnsi" w:cstheme="minorHAnsi"/>
        </w:rPr>
      </w:pPr>
    </w:p>
    <w:p w14:paraId="58FD25EE" w14:textId="5D629DDE" w:rsidR="009B1B22" w:rsidRDefault="009B1B22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transforma los </w:t>
      </w:r>
      <w:proofErr w:type="spellStart"/>
      <w:r>
        <w:rPr>
          <w:rFonts w:asciiTheme="minorHAnsi" w:hAnsiTheme="minorHAnsi" w:cstheme="minorHAnsi"/>
        </w:rPr>
        <w:t>strings</w:t>
      </w:r>
      <w:proofErr w:type="spellEnd"/>
      <w:r>
        <w:rPr>
          <w:rFonts w:asciiTheme="minorHAnsi" w:hAnsiTheme="minorHAnsi" w:cstheme="minorHAnsi"/>
        </w:rPr>
        <w:t xml:space="preserve"> de fecha a </w:t>
      </w:r>
      <w:proofErr w:type="spellStart"/>
      <w:r>
        <w:rPr>
          <w:rFonts w:asciiTheme="minorHAnsi" w:hAnsiTheme="minorHAnsi" w:cstheme="minorHAnsi"/>
        </w:rPr>
        <w:t>datetime</w:t>
      </w:r>
      <w:proofErr w:type="spellEnd"/>
      <w:r>
        <w:rPr>
          <w:rFonts w:asciiTheme="minorHAnsi" w:hAnsiTheme="minorHAnsi" w:cstheme="minorHAnsi"/>
        </w:rPr>
        <w:t xml:space="preserve"> para poder utilizar con facilidad estos datos más adelante.</w:t>
      </w:r>
    </w:p>
    <w:p w14:paraId="2B4F4469" w14:textId="1B00462A" w:rsidR="009B1B22" w:rsidRDefault="009B1B22" w:rsidP="0056635D">
      <w:pPr>
        <w:pStyle w:val="Textosinformato"/>
        <w:rPr>
          <w:rFonts w:asciiTheme="minorHAnsi" w:hAnsiTheme="minorHAnsi" w:cstheme="minorHAnsi"/>
        </w:rPr>
      </w:pPr>
    </w:p>
    <w:p w14:paraId="749080D0" w14:textId="4911A453" w:rsidR="009B1B22" w:rsidRDefault="009B1B22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responder sus tweets más populares se ordena la </w:t>
      </w:r>
      <w:proofErr w:type="spellStart"/>
      <w:r>
        <w:rPr>
          <w:rFonts w:asciiTheme="minorHAnsi" w:hAnsiTheme="minorHAnsi" w:cstheme="minorHAnsi"/>
        </w:rPr>
        <w:t>df</w:t>
      </w:r>
      <w:proofErr w:type="spellEnd"/>
      <w:r>
        <w:rPr>
          <w:rFonts w:asciiTheme="minorHAnsi" w:hAnsiTheme="minorHAnsi" w:cstheme="minorHAnsi"/>
        </w:rPr>
        <w:t xml:space="preserve"> en función de número de </w:t>
      </w:r>
      <w:proofErr w:type="spellStart"/>
      <w:r>
        <w:rPr>
          <w:rFonts w:asciiTheme="minorHAnsi" w:hAnsiTheme="minorHAnsi" w:cstheme="minorHAnsi"/>
        </w:rPr>
        <w:t>likes</w:t>
      </w:r>
      <w:proofErr w:type="spellEnd"/>
      <w:r>
        <w:rPr>
          <w:rFonts w:asciiTheme="minorHAnsi" w:hAnsiTheme="minorHAnsi" w:cstheme="minorHAnsi"/>
        </w:rPr>
        <w:t xml:space="preserve">, número de respuestas y número de </w:t>
      </w:r>
      <w:proofErr w:type="spellStart"/>
      <w:r w:rsidR="0021238B">
        <w:rPr>
          <w:rFonts w:asciiTheme="minorHAnsi" w:hAnsiTheme="minorHAnsi" w:cstheme="minorHAnsi"/>
        </w:rPr>
        <w:t>Retweets</w:t>
      </w:r>
      <w:proofErr w:type="spellEnd"/>
      <w:r>
        <w:rPr>
          <w:rFonts w:asciiTheme="minorHAnsi" w:hAnsiTheme="minorHAnsi" w:cstheme="minorHAnsi"/>
        </w:rPr>
        <w:t xml:space="preserve"> y para cada una de estas se generan 2 gráfico mostrando l</w:t>
      </w:r>
      <w:r w:rsidR="000F57BA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 xml:space="preserve"> 5 mayores </w:t>
      </w:r>
      <w:r w:rsidR="000F57BA">
        <w:rPr>
          <w:rFonts w:asciiTheme="minorHAnsi" w:hAnsiTheme="minorHAnsi" w:cstheme="minorHAnsi"/>
        </w:rPr>
        <w:t>filas una en función de tweets y la otra con fecha.</w:t>
      </w:r>
    </w:p>
    <w:p w14:paraId="055D24D5" w14:textId="615AA61D" w:rsidR="000F57BA" w:rsidRDefault="000F57BA" w:rsidP="0056635D">
      <w:pPr>
        <w:pStyle w:val="Textosinformato"/>
        <w:rPr>
          <w:rFonts w:asciiTheme="minorHAnsi" w:hAnsiTheme="minorHAnsi" w:cstheme="minorHAnsi"/>
        </w:rPr>
      </w:pPr>
    </w:p>
    <w:p w14:paraId="6DA3A337" w14:textId="4C43D8CA" w:rsidR="000F57BA" w:rsidRDefault="000F57BA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visualizar a qué horas </w:t>
      </w:r>
      <w:r w:rsidR="0021238B">
        <w:rPr>
          <w:rFonts w:asciiTheme="minorHAnsi" w:hAnsiTheme="minorHAnsi" w:cstheme="minorHAnsi"/>
        </w:rPr>
        <w:t>twittea</w:t>
      </w:r>
      <w:r>
        <w:rPr>
          <w:rFonts w:asciiTheme="minorHAnsi" w:hAnsiTheme="minorHAnsi" w:cstheme="minorHAnsi"/>
        </w:rPr>
        <w:t xml:space="preserve"> Elon se creó una serie en una variable, conteniendo la hora y la cantidad de tweets en la misma.</w:t>
      </w:r>
    </w:p>
    <w:p w14:paraId="5A390122" w14:textId="05E19942" w:rsidR="000F57BA" w:rsidRDefault="000F57BA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graficó siguiendo el orden de las horas para una comprensión más fácil.</w:t>
      </w:r>
    </w:p>
    <w:p w14:paraId="3AC12F26" w14:textId="203AAB29" w:rsidR="000F57BA" w:rsidRDefault="000F57BA" w:rsidP="0056635D">
      <w:pPr>
        <w:pStyle w:val="Textosinformato"/>
        <w:rPr>
          <w:rFonts w:asciiTheme="minorHAnsi" w:hAnsiTheme="minorHAnsi" w:cstheme="minorHAnsi"/>
        </w:rPr>
      </w:pPr>
    </w:p>
    <w:p w14:paraId="05C4FC05" w14:textId="3A1A911D" w:rsidR="000F57BA" w:rsidRDefault="000F57BA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</w:t>
      </w:r>
      <w:r w:rsidR="0021238B">
        <w:rPr>
          <w:rFonts w:asciiTheme="minorHAnsi" w:hAnsiTheme="minorHAnsi" w:cstheme="minorHAnsi"/>
        </w:rPr>
        <w:t xml:space="preserve">a vincular los tweets de Elon con los cambios en </w:t>
      </w:r>
      <w:proofErr w:type="spellStart"/>
      <w:r w:rsidR="0021238B">
        <w:rPr>
          <w:rFonts w:asciiTheme="minorHAnsi" w:hAnsiTheme="minorHAnsi" w:cstheme="minorHAnsi"/>
        </w:rPr>
        <w:t>DogeCoin</w:t>
      </w:r>
      <w:proofErr w:type="spellEnd"/>
      <w:r w:rsidR="0021238B">
        <w:rPr>
          <w:rFonts w:asciiTheme="minorHAnsi" w:hAnsiTheme="minorHAnsi" w:cstheme="minorHAnsi"/>
        </w:rPr>
        <w:t xml:space="preserve"> se graficó los cambios en la moneda y se marcó la fecha de los 5 tweets más comentados de este, ya que se comprobó que sus tweets mas comentados se trataban sobre Criptomonedas.</w:t>
      </w:r>
    </w:p>
    <w:p w14:paraId="2BE41FB3" w14:textId="69A0CEE5" w:rsidR="0021238B" w:rsidRDefault="0021238B" w:rsidP="0056635D">
      <w:pPr>
        <w:pStyle w:val="Textosinformato"/>
        <w:rPr>
          <w:rFonts w:asciiTheme="minorHAnsi" w:hAnsiTheme="minorHAnsi" w:cstheme="minorHAnsi"/>
        </w:rPr>
      </w:pPr>
    </w:p>
    <w:p w14:paraId="7E48095D" w14:textId="77777777" w:rsidR="0021238B" w:rsidRPr="00555B67" w:rsidRDefault="0021238B" w:rsidP="0021238B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  <w:szCs w:val="32"/>
        </w:rPr>
      </w:pPr>
      <w:r w:rsidRPr="00555B67">
        <w:rPr>
          <w:rFonts w:ascii="Segoe UI" w:hAnsi="Segoe UI" w:cs="Segoe UI"/>
          <w:color w:val="24292F"/>
          <w:sz w:val="32"/>
          <w:szCs w:val="32"/>
        </w:rPr>
        <w:t>Resultados</w:t>
      </w:r>
    </w:p>
    <w:p w14:paraId="592E2239" w14:textId="77777777" w:rsidR="0021238B" w:rsidRDefault="0021238B" w:rsidP="0056635D">
      <w:pPr>
        <w:pStyle w:val="Textosinformato"/>
        <w:rPr>
          <w:rFonts w:asciiTheme="minorHAnsi" w:hAnsiTheme="minorHAnsi" w:cstheme="minorHAnsi"/>
        </w:rPr>
      </w:pPr>
    </w:p>
    <w:p w14:paraId="6BC529CD" w14:textId="77777777" w:rsidR="000F57BA" w:rsidRDefault="000F57BA" w:rsidP="0056635D">
      <w:pPr>
        <w:pStyle w:val="Textosinformato"/>
        <w:rPr>
          <w:rFonts w:asciiTheme="minorHAnsi" w:hAnsiTheme="minorHAnsi" w:cstheme="minorHAnsi"/>
        </w:rPr>
      </w:pPr>
    </w:p>
    <w:p w14:paraId="5D13D190" w14:textId="453A356C" w:rsidR="00555B67" w:rsidRPr="00555B67" w:rsidRDefault="009B1B22" w:rsidP="00555B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555B67">
        <w:rPr>
          <w:rFonts w:ascii="Segoe UI" w:hAnsi="Segoe UI" w:cs="Segoe UI"/>
          <w:color w:val="24292F"/>
          <w:sz w:val="32"/>
          <w:szCs w:val="32"/>
        </w:rPr>
        <w:t>Más comentados</w:t>
      </w:r>
    </w:p>
    <w:p w14:paraId="01BC7D49" w14:textId="5C5B6CC2" w:rsidR="0015157E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7A5A3C" wp14:editId="29AE1D01">
            <wp:extent cx="5865495" cy="209232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F83E" w14:textId="77777777" w:rsidR="0015157E" w:rsidRDefault="0015157E" w:rsidP="0056635D">
      <w:pPr>
        <w:pStyle w:val="Textosinformato"/>
        <w:rPr>
          <w:rFonts w:asciiTheme="minorHAnsi" w:hAnsiTheme="minorHAnsi" w:cstheme="minorHAnsi"/>
        </w:rPr>
      </w:pPr>
    </w:p>
    <w:p w14:paraId="15A14AAF" w14:textId="77777777" w:rsidR="0015157E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476481" wp14:editId="14E7A493">
            <wp:extent cx="4552950" cy="2371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6A6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</w:p>
    <w:p w14:paraId="0E96086A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mayoría de sus tweets con más respuesta se tratan de </w:t>
      </w:r>
      <w:proofErr w:type="spellStart"/>
      <w:r>
        <w:rPr>
          <w:rFonts w:asciiTheme="minorHAnsi" w:hAnsiTheme="minorHAnsi" w:cstheme="minorHAnsi"/>
        </w:rPr>
        <w:t>Criptocurrency</w:t>
      </w:r>
      <w:proofErr w:type="spellEnd"/>
      <w:r>
        <w:rPr>
          <w:rFonts w:asciiTheme="minorHAnsi" w:hAnsiTheme="minorHAnsi" w:cstheme="minorHAnsi"/>
        </w:rPr>
        <w:t xml:space="preserve"> y ocurrieron en mayo 2021</w:t>
      </w:r>
    </w:p>
    <w:p w14:paraId="082F6EA9" w14:textId="383CC673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7B0B3129" w14:textId="62C10740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="Segoe UI" w:hAnsi="Segoe UI" w:cs="Segoe UI"/>
          <w:color w:val="24292F"/>
          <w:sz w:val="32"/>
          <w:szCs w:val="32"/>
        </w:rPr>
        <w:t>Más gustados</w:t>
      </w:r>
    </w:p>
    <w:p w14:paraId="1EB502A4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</w:p>
    <w:p w14:paraId="0C74877F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26706B" wp14:editId="5DFEE556">
            <wp:extent cx="5865495" cy="181419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119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31E29A0" wp14:editId="372FA449">
            <wp:extent cx="457200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EFD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</w:p>
    <w:p w14:paraId="7BEF5073" w14:textId="77777777" w:rsidR="00555B67" w:rsidRDefault="00555B6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 tweets con más me</w:t>
      </w:r>
      <w:r w:rsidR="0084029A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gusta, se tratan de sus opiniones, memes, comentarios positivos o momentos claves de SpaceX-Tesla. También corresponden a años diferentes. </w:t>
      </w:r>
    </w:p>
    <w:p w14:paraId="26EE57D2" w14:textId="77777777" w:rsidR="0084029A" w:rsidRDefault="0084029A" w:rsidP="0056635D">
      <w:pPr>
        <w:pStyle w:val="Textosinformato"/>
        <w:rPr>
          <w:rFonts w:asciiTheme="minorHAnsi" w:hAnsiTheme="minorHAnsi" w:cstheme="minorHAnsi"/>
        </w:rPr>
      </w:pPr>
    </w:p>
    <w:p w14:paraId="20ABD980" w14:textId="050DED8C" w:rsidR="0084029A" w:rsidRDefault="0084029A" w:rsidP="0084029A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Más compartidos</w:t>
      </w:r>
    </w:p>
    <w:p w14:paraId="7764A2B1" w14:textId="6AC261ED" w:rsidR="0084029A" w:rsidRDefault="0084029A" w:rsidP="0084029A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3E33A43A" w14:textId="54F5547F" w:rsidR="0084029A" w:rsidRDefault="0084029A" w:rsidP="0084029A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2B75E2E" wp14:editId="395A665B">
            <wp:extent cx="6476582" cy="174307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755" cy="1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893" w14:textId="77777777" w:rsidR="0084029A" w:rsidRDefault="0084029A" w:rsidP="0056635D">
      <w:pPr>
        <w:pStyle w:val="Textosinformato"/>
        <w:rPr>
          <w:rFonts w:asciiTheme="minorHAnsi" w:hAnsiTheme="minorHAnsi" w:cstheme="minorHAnsi"/>
        </w:rPr>
      </w:pPr>
    </w:p>
    <w:p w14:paraId="3E8353F1" w14:textId="4F382129" w:rsidR="0084029A" w:rsidRDefault="0084029A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383DBB6" wp14:editId="0490B52E">
            <wp:extent cx="4743450" cy="240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0F37" w14:textId="77777777" w:rsidR="0084029A" w:rsidRDefault="0084029A" w:rsidP="0056635D">
      <w:pPr>
        <w:pStyle w:val="Textosinformato"/>
        <w:rPr>
          <w:rFonts w:asciiTheme="minorHAnsi" w:hAnsiTheme="minorHAnsi" w:cstheme="minorHAnsi"/>
        </w:rPr>
      </w:pPr>
    </w:p>
    <w:p w14:paraId="081D8B59" w14:textId="77777777" w:rsidR="0084029A" w:rsidRDefault="0084029A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 tweets más compartidos tienen más que ver con sus opiniones, aunque también se encuentran algunos graciosos, siendo su más compartido una broma:</w:t>
      </w:r>
    </w:p>
    <w:p w14:paraId="0C42556D" w14:textId="36D017E9" w:rsidR="0084029A" w:rsidRDefault="0084029A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DC21349" wp14:editId="42748C97">
            <wp:extent cx="5865495" cy="7276465"/>
            <wp:effectExtent l="0" t="0" r="190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2507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</w:p>
    <w:p w14:paraId="2E453A91" w14:textId="77777777" w:rsidR="0008253C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4E5C2D0E" w14:textId="77777777" w:rsidR="0008253C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510273A9" w14:textId="77777777" w:rsidR="0008253C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5C441323" w14:textId="77777777" w:rsidR="0008253C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01823378" w14:textId="77777777" w:rsidR="0008253C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3BD8A200" w14:textId="09A21AC8" w:rsidR="0084029A" w:rsidRDefault="0008253C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lastRenderedPageBreak/>
        <w:t>H</w:t>
      </w:r>
      <w:r w:rsidR="0084029A">
        <w:rPr>
          <w:rFonts w:ascii="Segoe UI" w:hAnsi="Segoe UI" w:cs="Segoe UI"/>
          <w:color w:val="24292F"/>
          <w:sz w:val="32"/>
          <w:szCs w:val="32"/>
        </w:rPr>
        <w:t xml:space="preserve">oras de </w:t>
      </w:r>
      <w:proofErr w:type="spellStart"/>
      <w:r w:rsidR="0084029A">
        <w:rPr>
          <w:rFonts w:ascii="Segoe UI" w:hAnsi="Segoe UI" w:cs="Segoe UI"/>
          <w:color w:val="24292F"/>
          <w:sz w:val="32"/>
          <w:szCs w:val="32"/>
        </w:rPr>
        <w:t>tweeteo</w:t>
      </w:r>
      <w:proofErr w:type="spellEnd"/>
    </w:p>
    <w:p w14:paraId="2AEA240E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</w:p>
    <w:p w14:paraId="07CB6406" w14:textId="77777777" w:rsidR="0084029A" w:rsidRDefault="0084029A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38D84A" wp14:editId="0D837926">
            <wp:extent cx="5572125" cy="3783724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913" cy="37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FD05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</w:p>
    <w:p w14:paraId="599F5D31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comprobó que Elon </w:t>
      </w:r>
      <w:proofErr w:type="spellStart"/>
      <w:r>
        <w:rPr>
          <w:rFonts w:asciiTheme="minorHAnsi" w:hAnsiTheme="minorHAnsi" w:cstheme="minorHAnsi"/>
        </w:rPr>
        <w:t>tweetea</w:t>
      </w:r>
      <w:proofErr w:type="spellEnd"/>
      <w:r>
        <w:rPr>
          <w:rFonts w:asciiTheme="minorHAnsi" w:hAnsiTheme="minorHAnsi" w:cstheme="minorHAnsi"/>
        </w:rPr>
        <w:t xml:space="preserve"> en casi cualquier momento, probablemente en el momento en el que se le ocurre la publicación la hace.</w:t>
      </w:r>
    </w:p>
    <w:p w14:paraId="51C6F95E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</w:p>
    <w:p w14:paraId="59595973" w14:textId="634FFD92" w:rsidR="0008253C" w:rsidRDefault="0008253C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Existen </w:t>
      </w:r>
      <w:proofErr w:type="spellStart"/>
      <w:r>
        <w:rPr>
          <w:rFonts w:asciiTheme="minorHAnsi" w:hAnsiTheme="minorHAnsi" w:cstheme="minorHAnsi"/>
        </w:rPr>
        <w:t>CEOs</w:t>
      </w:r>
      <w:proofErr w:type="spellEnd"/>
      <w:r>
        <w:rPr>
          <w:rFonts w:asciiTheme="minorHAnsi" w:hAnsiTheme="minorHAnsi" w:cstheme="minorHAnsi"/>
        </w:rPr>
        <w:t xml:space="preserve"> que restringen el uso de redes sociales por parte del día, pero este no es el caso.</w:t>
      </w:r>
    </w:p>
    <w:p w14:paraId="0EBFBF61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La hora con más publicaciones concuerda con la hora a al que regresa a su hogar tras el trabajo.</w:t>
      </w:r>
    </w:p>
    <w:p w14:paraId="6D1DB0F2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</w:p>
    <w:p w14:paraId="345551E8" w14:textId="77777777" w:rsidR="0008253C" w:rsidRDefault="0008253C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 nos dice que la mayoría de las noches se duerme a la 1 de la madrugada</w:t>
      </w:r>
      <w:r w:rsidR="00EC0FA7">
        <w:rPr>
          <w:rFonts w:asciiTheme="minorHAnsi" w:hAnsiTheme="minorHAnsi" w:cstheme="minorHAnsi"/>
        </w:rPr>
        <w:t xml:space="preserve"> y no tiene el régimen de sueño más ejemplar.</w:t>
      </w:r>
    </w:p>
    <w:p w14:paraId="4833F4A4" w14:textId="77777777" w:rsidR="00EC0FA7" w:rsidRDefault="00EC0FA7" w:rsidP="0056635D">
      <w:pPr>
        <w:pStyle w:val="Textosinformato"/>
        <w:rPr>
          <w:rFonts w:asciiTheme="minorHAnsi" w:hAnsiTheme="minorHAnsi" w:cstheme="minorHAnsi"/>
        </w:rPr>
      </w:pPr>
    </w:p>
    <w:p w14:paraId="6E53B8A4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3F70A946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79F5346B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5A9F0F45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2A66E4CF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55BA6BE8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515189E4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397DA577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0250BF1D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695841C7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2E45594C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2900AE61" w14:textId="7936DB3A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lastRenderedPageBreak/>
        <w:t>Cripto</w:t>
      </w:r>
    </w:p>
    <w:p w14:paraId="48852A3E" w14:textId="77777777" w:rsidR="00EC0FA7" w:rsidRDefault="00EC0FA7" w:rsidP="0056635D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</w:p>
    <w:p w14:paraId="37B27533" w14:textId="77777777" w:rsidR="00EC0FA7" w:rsidRDefault="00EC0FA7" w:rsidP="0056635D">
      <w:pPr>
        <w:pStyle w:val="Textosinforma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0980A6" wp14:editId="6CF18C38">
            <wp:extent cx="5865495" cy="3369945"/>
            <wp:effectExtent l="0" t="0" r="190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F5D9" w14:textId="77777777" w:rsidR="00EC0FA7" w:rsidRDefault="00EC0FA7" w:rsidP="0056635D">
      <w:pPr>
        <w:pStyle w:val="Textosinformato"/>
        <w:rPr>
          <w:rFonts w:asciiTheme="minorHAnsi" w:hAnsiTheme="minorHAnsi" w:cstheme="minorHAnsi"/>
        </w:rPr>
      </w:pPr>
    </w:p>
    <w:p w14:paraId="41527B3F" w14:textId="77777777" w:rsidR="00EC0FA7" w:rsidRDefault="00EC0FA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fechas de sus publicaciones más comentadas coinciden con el gran crecimiento de la moneda en 2021.</w:t>
      </w:r>
    </w:p>
    <w:p w14:paraId="76FA8DC8" w14:textId="7223B9F9" w:rsidR="00EC0FA7" w:rsidRDefault="00EC0FA7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lo que se puede determinar que tuvo un impacto en la moneda, pero para establecer bien la relación y ver si </w:t>
      </w:r>
      <w:proofErr w:type="spellStart"/>
      <w:r>
        <w:rPr>
          <w:rFonts w:asciiTheme="minorHAnsi" w:hAnsiTheme="minorHAnsi" w:cstheme="minorHAnsi"/>
        </w:rPr>
        <w:t>Doge</w:t>
      </w:r>
      <w:proofErr w:type="spellEnd"/>
      <w:r>
        <w:rPr>
          <w:rFonts w:asciiTheme="minorHAnsi" w:hAnsiTheme="minorHAnsi" w:cstheme="minorHAnsi"/>
        </w:rPr>
        <w:t xml:space="preserve"> se hizo popular porque Musk lo </w:t>
      </w:r>
      <w:proofErr w:type="spellStart"/>
      <w:r>
        <w:rPr>
          <w:rFonts w:asciiTheme="minorHAnsi" w:hAnsiTheme="minorHAnsi" w:cstheme="minorHAnsi"/>
        </w:rPr>
        <w:t>twiteo</w:t>
      </w:r>
      <w:proofErr w:type="spellEnd"/>
      <w:r>
        <w:rPr>
          <w:rFonts w:asciiTheme="minorHAnsi" w:hAnsiTheme="minorHAnsi" w:cstheme="minorHAnsi"/>
        </w:rPr>
        <w:t xml:space="preserve"> o si Elon lo </w:t>
      </w:r>
      <w:proofErr w:type="spellStart"/>
      <w:r>
        <w:rPr>
          <w:rFonts w:asciiTheme="minorHAnsi" w:hAnsiTheme="minorHAnsi" w:cstheme="minorHAnsi"/>
        </w:rPr>
        <w:t>twiteo</w:t>
      </w:r>
      <w:proofErr w:type="spellEnd"/>
      <w:r>
        <w:rPr>
          <w:rFonts w:asciiTheme="minorHAnsi" w:hAnsiTheme="minorHAnsi" w:cstheme="minorHAnsi"/>
        </w:rPr>
        <w:t xml:space="preserve"> porque la moneda se hizo popular se necesita un análisis más profundo.</w:t>
      </w:r>
    </w:p>
    <w:p w14:paraId="5FA28715" w14:textId="792513C2" w:rsidR="00045649" w:rsidRDefault="00045649" w:rsidP="0056635D">
      <w:pPr>
        <w:pStyle w:val="Textosinformato"/>
        <w:rPr>
          <w:rFonts w:asciiTheme="minorHAnsi" w:hAnsiTheme="minorHAnsi" w:cstheme="minorHAnsi"/>
        </w:rPr>
      </w:pPr>
    </w:p>
    <w:p w14:paraId="4C3D4834" w14:textId="0C643B33" w:rsidR="00045649" w:rsidRDefault="00045649" w:rsidP="00045649">
      <w:pPr>
        <w:pStyle w:val="Textosinformato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Comentarios</w:t>
      </w:r>
    </w:p>
    <w:p w14:paraId="1E73DF3B" w14:textId="77777777" w:rsidR="00045649" w:rsidRDefault="00045649" w:rsidP="0056635D">
      <w:pPr>
        <w:pStyle w:val="Textosinformato"/>
        <w:rPr>
          <w:rFonts w:asciiTheme="minorHAnsi" w:hAnsiTheme="minorHAnsi" w:cstheme="minorHAnsi"/>
        </w:rPr>
      </w:pPr>
    </w:p>
    <w:p w14:paraId="051E2FFD" w14:textId="77777777" w:rsidR="00045649" w:rsidRDefault="00045649" w:rsidP="0056635D">
      <w:pPr>
        <w:pStyle w:val="Textosinformato"/>
        <w:rPr>
          <w:rFonts w:asciiTheme="minorHAnsi" w:hAnsiTheme="minorHAnsi" w:cstheme="minorHAnsi"/>
        </w:rPr>
      </w:pPr>
    </w:p>
    <w:p w14:paraId="6607CEFA" w14:textId="77777777" w:rsidR="00045649" w:rsidRDefault="00045649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realizaron descubrimientos interesantes como las diferencias entre los tweets más comentados y más gustados/compartidos, los mismos pueden inspirar una exploración para comprobar si sucede lo mismo con otras figuras.</w:t>
      </w:r>
    </w:p>
    <w:p w14:paraId="549C2FBA" w14:textId="77777777" w:rsidR="00045649" w:rsidRDefault="00045649" w:rsidP="0056635D">
      <w:pPr>
        <w:pStyle w:val="Textosinformato"/>
        <w:rPr>
          <w:rFonts w:asciiTheme="minorHAnsi" w:hAnsiTheme="minorHAnsi" w:cstheme="minorHAnsi"/>
        </w:rPr>
      </w:pPr>
    </w:p>
    <w:p w14:paraId="7C3FC9D9" w14:textId="14E28BFA" w:rsidR="00045649" w:rsidRDefault="00045649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 averiguado ante el estudio de las horas de publicación de Elon Musk también puede impulsar la búsqueda de mayor información sobre su vida y para intentar comprobar si otros </w:t>
      </w:r>
      <w:proofErr w:type="spellStart"/>
      <w:r>
        <w:rPr>
          <w:rFonts w:asciiTheme="minorHAnsi" w:hAnsiTheme="minorHAnsi" w:cstheme="minorHAnsi"/>
        </w:rPr>
        <w:t>CEOs</w:t>
      </w:r>
      <w:proofErr w:type="spellEnd"/>
      <w:r w:rsidR="003B236F">
        <w:rPr>
          <w:rFonts w:asciiTheme="minorHAnsi" w:hAnsiTheme="minorHAnsi" w:cstheme="minorHAnsi"/>
        </w:rPr>
        <w:t>/celebridades</w:t>
      </w:r>
      <w:r>
        <w:rPr>
          <w:rFonts w:asciiTheme="minorHAnsi" w:hAnsiTheme="minorHAnsi" w:cstheme="minorHAnsi"/>
        </w:rPr>
        <w:t xml:space="preserve"> son como él.</w:t>
      </w:r>
    </w:p>
    <w:p w14:paraId="5220AC11" w14:textId="4A75F57F" w:rsidR="003B236F" w:rsidRDefault="003B236F" w:rsidP="0056635D">
      <w:pPr>
        <w:pStyle w:val="Textosinformato"/>
        <w:rPr>
          <w:rFonts w:asciiTheme="minorHAnsi" w:hAnsiTheme="minorHAnsi" w:cstheme="minorHAnsi"/>
        </w:rPr>
      </w:pPr>
    </w:p>
    <w:p w14:paraId="2A57E380" w14:textId="623D8CE1" w:rsidR="003B236F" w:rsidRDefault="003B236F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a artículo sobre un día de Elon: </w:t>
      </w:r>
      <w:r w:rsidRPr="003B236F">
        <w:rPr>
          <w:rFonts w:asciiTheme="minorHAnsi" w:hAnsiTheme="minorHAnsi" w:cstheme="minorHAnsi"/>
        </w:rPr>
        <w:t>https://finty.com/us/daily-routines/elon-musk/</w:t>
      </w:r>
    </w:p>
    <w:p w14:paraId="301959D5" w14:textId="57980F0D" w:rsidR="003B236F" w:rsidRDefault="003B236F" w:rsidP="0056635D">
      <w:pPr>
        <w:pStyle w:val="Textosinformato"/>
        <w:rPr>
          <w:rFonts w:asciiTheme="minorHAnsi" w:hAnsiTheme="minorHAnsi" w:cstheme="minorHAnsi"/>
        </w:rPr>
      </w:pPr>
    </w:p>
    <w:p w14:paraId="7F865B48" w14:textId="4D58FD34" w:rsidR="003B236F" w:rsidRDefault="003B236F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a un buen análisis sobre los tweets de Elon Musk y sus temas: </w:t>
      </w:r>
      <w:hyperlink r:id="rId14" w:history="1">
        <w:r w:rsidRPr="006B6EFE">
          <w:rPr>
            <w:rStyle w:val="Hipervnculo"/>
            <w:rFonts w:asciiTheme="minorHAnsi" w:hAnsiTheme="minorHAnsi" w:cstheme="minorHAnsi"/>
          </w:rPr>
          <w:t>https://www.visualcapitalist.com/a-decade-of-elon-musks-tweets-visualized/</w:t>
        </w:r>
      </w:hyperlink>
    </w:p>
    <w:p w14:paraId="506B24B2" w14:textId="6746BC53" w:rsidR="003B236F" w:rsidRDefault="003B236F" w:rsidP="0056635D">
      <w:pPr>
        <w:pStyle w:val="Textosinformato"/>
        <w:rPr>
          <w:rFonts w:asciiTheme="minorHAnsi" w:hAnsiTheme="minorHAnsi" w:cstheme="minorHAnsi"/>
        </w:rPr>
      </w:pPr>
    </w:p>
    <w:p w14:paraId="1FB3BD68" w14:textId="34F9953F" w:rsidR="003B236F" w:rsidRDefault="003B236F" w:rsidP="0056635D">
      <w:pPr>
        <w:pStyle w:val="Textosinforma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a análisis histórico de </w:t>
      </w:r>
      <w:proofErr w:type="spellStart"/>
      <w:r>
        <w:rPr>
          <w:rFonts w:asciiTheme="minorHAnsi" w:hAnsiTheme="minorHAnsi" w:cstheme="minorHAnsi"/>
        </w:rPr>
        <w:t>DogeCoin</w:t>
      </w:r>
      <w:proofErr w:type="spellEnd"/>
      <w:r>
        <w:rPr>
          <w:rFonts w:asciiTheme="minorHAnsi" w:hAnsiTheme="minorHAnsi" w:cstheme="minorHAnsi"/>
        </w:rPr>
        <w:t xml:space="preserve"> con </w:t>
      </w:r>
      <w:proofErr w:type="spellStart"/>
      <w:r>
        <w:rPr>
          <w:rFonts w:asciiTheme="minorHAnsi" w:hAnsiTheme="minorHAnsi" w:cstheme="minorHAnsi"/>
        </w:rPr>
        <w:t>phyton</w:t>
      </w:r>
      <w:proofErr w:type="spellEnd"/>
      <w:r>
        <w:rPr>
          <w:rFonts w:asciiTheme="minorHAnsi" w:hAnsiTheme="minorHAnsi" w:cstheme="minorHAnsi"/>
        </w:rPr>
        <w:t xml:space="preserve">: </w:t>
      </w:r>
      <w:r w:rsidRPr="003B236F">
        <w:rPr>
          <w:rFonts w:asciiTheme="minorHAnsi" w:hAnsiTheme="minorHAnsi" w:cstheme="minorHAnsi"/>
        </w:rPr>
        <w:t>https://blog.jovian.ai/exploratory-data-analysis-on-dogecoin-using-python-1ddc1ab550c3</w:t>
      </w:r>
      <w:r>
        <w:rPr>
          <w:rFonts w:asciiTheme="minorHAnsi" w:hAnsiTheme="minorHAnsi" w:cstheme="minorHAnsi"/>
        </w:rPr>
        <w:t xml:space="preserve"> </w:t>
      </w:r>
    </w:p>
    <w:sectPr w:rsidR="003B236F" w:rsidSect="0004564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C6"/>
    <w:rsid w:val="00045649"/>
    <w:rsid w:val="0008253C"/>
    <w:rsid w:val="00097929"/>
    <w:rsid w:val="000D61F7"/>
    <w:rsid w:val="000F57BA"/>
    <w:rsid w:val="0015157E"/>
    <w:rsid w:val="0021238B"/>
    <w:rsid w:val="00235C54"/>
    <w:rsid w:val="0030498F"/>
    <w:rsid w:val="003A36CB"/>
    <w:rsid w:val="003B236F"/>
    <w:rsid w:val="00474B1E"/>
    <w:rsid w:val="00555B67"/>
    <w:rsid w:val="0056635D"/>
    <w:rsid w:val="006E3E38"/>
    <w:rsid w:val="007A3F3D"/>
    <w:rsid w:val="0084029A"/>
    <w:rsid w:val="009B1B22"/>
    <w:rsid w:val="009E3BC6"/>
    <w:rsid w:val="00AB7429"/>
    <w:rsid w:val="00D03846"/>
    <w:rsid w:val="00DF516C"/>
    <w:rsid w:val="00EC0FA7"/>
    <w:rsid w:val="00FB57D5"/>
    <w:rsid w:val="00FE147E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433B"/>
  <w15:chartTrackingRefBased/>
  <w15:docId w15:val="{FD451EDB-817E-490C-A3C2-7E35A39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6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B66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B6696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56635D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nfasis">
    <w:name w:val="Emphasis"/>
    <w:basedOn w:val="Fuentedeprrafopredeter"/>
    <w:uiPriority w:val="20"/>
    <w:qFormat/>
    <w:rsid w:val="0056635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66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23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www.visualcapitalist.com/a-decade-of-elon-musks-tweets-visualiz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Porley</dc:creator>
  <cp:keywords/>
  <dc:description/>
  <cp:lastModifiedBy>Santiago Porley</cp:lastModifiedBy>
  <cp:revision>2</cp:revision>
  <dcterms:created xsi:type="dcterms:W3CDTF">2022-04-11T02:44:00Z</dcterms:created>
  <dcterms:modified xsi:type="dcterms:W3CDTF">2022-04-11T02:44:00Z</dcterms:modified>
</cp:coreProperties>
</file>