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56B" w:rsidRPr="001E14DC" w:rsidRDefault="002B0C4B" w:rsidP="001E14DC">
      <w:pPr>
        <w:pStyle w:val="Subttulo"/>
        <w:numPr>
          <w:ilvl w:val="0"/>
          <w:numId w:val="0"/>
        </w:numPr>
        <w:jc w:val="both"/>
        <w:rPr>
          <w:rFonts w:ascii="Arial" w:hAnsi="Arial" w:cs="Arial"/>
        </w:rPr>
      </w:pPr>
      <w:r w:rsidRPr="001E14DC">
        <w:rPr>
          <w:rFonts w:ascii="Arial" w:hAnsi="Arial" w:cs="Arial"/>
        </w:rPr>
        <w:t xml:space="preserve">Análisis en R para determinar la distribución a la que se ajustan los datos </w:t>
      </w:r>
    </w:p>
    <w:p w:rsidR="004B1AA2" w:rsidRPr="001E14DC" w:rsidRDefault="004B1AA2" w:rsidP="001E14DC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Consideraciones para evaluar si la distribución se ajusta a los datos:</w:t>
      </w:r>
    </w:p>
    <w:p w:rsidR="001E14DC" w:rsidRPr="001E14DC" w:rsidRDefault="001E14DC" w:rsidP="001E14DC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4B1AA2" w:rsidRPr="001E14DC" w:rsidRDefault="004B1AA2" w:rsidP="001E14D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b/>
          <w:bCs/>
          <w:sz w:val="22"/>
          <w:szCs w:val="22"/>
          <w:lang w:val="es-ES"/>
        </w:rPr>
        <w:t>Pruebas de bondad y ajuste</w:t>
      </w:r>
      <w:r w:rsidRPr="001E14DC">
        <w:rPr>
          <w:rFonts w:ascii="Arial" w:hAnsi="Arial" w:cs="Arial"/>
          <w:sz w:val="22"/>
          <w:szCs w:val="22"/>
          <w:lang w:val="es-ES"/>
        </w:rPr>
        <w:t>: El código realiza diferentes pruebas para determinar la distribución bajo la cual se hace la comparación. Entre las pruebas están:</w:t>
      </w:r>
    </w:p>
    <w:p w:rsidR="004B1AA2" w:rsidRPr="001E14DC" w:rsidRDefault="004B1AA2" w:rsidP="001E14DC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Kolmogorov-Smirnov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 xml:space="preserve">: </w:t>
      </w:r>
    </w:p>
    <w:p w:rsidR="004B1AA2" w:rsidRPr="001E14DC" w:rsidRDefault="004B1AA2" w:rsidP="001E14DC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 xml:space="preserve">Hipótesis nula (H0): La hipótesis nula establece que no hay diferencia significativa entre la distribución empírica de tus datos y la distribución teórica. </w:t>
      </w:r>
    </w:p>
    <w:p w:rsidR="004B1AA2" w:rsidRPr="001E14DC" w:rsidRDefault="004B1AA2" w:rsidP="001E14DC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Hipótesis alternativa (H1): La hipótesis alternativa sugiere que existe una diferencia significativa entre la distribución empírica y la distribución teórica.</w:t>
      </w:r>
    </w:p>
    <w:p w:rsidR="004B1AA2" w:rsidRPr="001E14DC" w:rsidRDefault="004B1AA2" w:rsidP="001E14DC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Chi-Cuadrado: evalúa si hay una diferencia significativa entre la distribución observada de datos y una distribución teórica o esperada.</w:t>
      </w:r>
    </w:p>
    <w:p w:rsidR="001E14DC" w:rsidRPr="001E14DC" w:rsidRDefault="001E14DC" w:rsidP="001E14DC">
      <w:pPr>
        <w:pStyle w:val="Prrafodelista"/>
        <w:ind w:left="1440"/>
        <w:jc w:val="both"/>
        <w:rPr>
          <w:rFonts w:ascii="Arial" w:hAnsi="Arial" w:cs="Arial"/>
          <w:sz w:val="22"/>
          <w:szCs w:val="22"/>
          <w:lang w:val="es-ES"/>
        </w:rPr>
      </w:pPr>
    </w:p>
    <w:p w:rsidR="004B1AA2" w:rsidRPr="001E14DC" w:rsidRDefault="001E14DC" w:rsidP="001E14D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b/>
          <w:bCs/>
          <w:sz w:val="22"/>
          <w:szCs w:val="22"/>
          <w:lang w:val="es-ES"/>
        </w:rPr>
        <w:t>Interpretación</w:t>
      </w:r>
      <w:r w:rsidR="004B1AA2" w:rsidRPr="001E14DC">
        <w:rPr>
          <w:rFonts w:ascii="Arial" w:hAnsi="Arial" w:cs="Arial"/>
          <w:b/>
          <w:bCs/>
          <w:sz w:val="22"/>
          <w:szCs w:val="22"/>
          <w:lang w:val="es-ES"/>
        </w:rPr>
        <w:t xml:space="preserve"> de los p-</w:t>
      </w:r>
      <w:proofErr w:type="spellStart"/>
      <w:r w:rsidR="004B1AA2" w:rsidRPr="001E14DC">
        <w:rPr>
          <w:rFonts w:ascii="Arial" w:hAnsi="Arial" w:cs="Arial"/>
          <w:b/>
          <w:bCs/>
          <w:sz w:val="22"/>
          <w:szCs w:val="22"/>
          <w:lang w:val="es-ES"/>
        </w:rPr>
        <w:t>values</w:t>
      </w:r>
      <w:proofErr w:type="spellEnd"/>
      <w:r w:rsidR="004B1AA2" w:rsidRPr="001E14DC">
        <w:rPr>
          <w:rFonts w:ascii="Arial" w:hAnsi="Arial" w:cs="Arial"/>
          <w:sz w:val="22"/>
          <w:szCs w:val="22"/>
          <w:lang w:val="es-ES"/>
        </w:rPr>
        <w:t>: Si el p-</w:t>
      </w:r>
      <w:proofErr w:type="spellStart"/>
      <w:r w:rsidR="004B1AA2" w:rsidRPr="001E14DC">
        <w:rPr>
          <w:rFonts w:ascii="Arial" w:hAnsi="Arial" w:cs="Arial"/>
          <w:sz w:val="22"/>
          <w:szCs w:val="22"/>
          <w:lang w:val="es-ES"/>
        </w:rPr>
        <w:t>value</w:t>
      </w:r>
      <w:proofErr w:type="spellEnd"/>
      <w:r w:rsidR="004B1AA2" w:rsidRPr="001E14DC">
        <w:rPr>
          <w:rFonts w:ascii="Arial" w:hAnsi="Arial" w:cs="Arial"/>
          <w:sz w:val="22"/>
          <w:szCs w:val="22"/>
          <w:lang w:val="es-ES"/>
        </w:rPr>
        <w:t xml:space="preserve"> es pequeño, se rechaza la hipótesis nula y s</w:t>
      </w:r>
      <w:r w:rsidRPr="001E14DC">
        <w:rPr>
          <w:rFonts w:ascii="Arial" w:hAnsi="Arial" w:cs="Arial"/>
          <w:sz w:val="22"/>
          <w:szCs w:val="22"/>
          <w:lang w:val="es-ES"/>
        </w:rPr>
        <w:t>e acepta la alternativa, por lo tanto, la distribución no se ajusta a los datos de la muestra</w:t>
      </w:r>
    </w:p>
    <w:p w:rsidR="001E14DC" w:rsidRPr="001E14DC" w:rsidRDefault="001E14DC" w:rsidP="001E14DC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1E14DC" w:rsidRDefault="001E14DC" w:rsidP="001E14DC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b/>
          <w:bCs/>
          <w:sz w:val="22"/>
          <w:szCs w:val="22"/>
          <w:lang w:val="es-ES"/>
        </w:rPr>
        <w:t>Contexto</w:t>
      </w:r>
    </w:p>
    <w:p w:rsidR="001E14DC" w:rsidRPr="001E14DC" w:rsidRDefault="001E14DC" w:rsidP="001E14DC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Los datos representan los tiempos entre arribos de clientes a un punto de servicio. El data set cuenta con las siguientes columnas:</w:t>
      </w:r>
    </w:p>
    <w:p w:rsidR="001E14DC" w:rsidRPr="001E14DC" w:rsidRDefault="001E14DC" w:rsidP="001E14D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Franja horaria en que el cliente arriba al punto</w:t>
      </w:r>
      <w:r w:rsidR="001E0E70">
        <w:rPr>
          <w:rFonts w:ascii="Arial" w:hAnsi="Arial" w:cs="Arial"/>
          <w:sz w:val="22"/>
          <w:szCs w:val="22"/>
          <w:lang w:val="es-ES"/>
        </w:rPr>
        <w:t xml:space="preserve"> – Existen 3 franjas horarias</w:t>
      </w:r>
    </w:p>
    <w:p w:rsidR="001E14DC" w:rsidRPr="001E14DC" w:rsidRDefault="001E14DC" w:rsidP="001E14D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Hora del arribo en segundos</w:t>
      </w:r>
    </w:p>
    <w:p w:rsidR="001E14DC" w:rsidRDefault="001E14DC" w:rsidP="001E14D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Tiempo entre arribos entre cliente y cliente</w:t>
      </w:r>
    </w:p>
    <w:p w:rsidR="001E14DC" w:rsidRDefault="001E14DC" w:rsidP="001E14DC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1E0E70" w:rsidRDefault="001E0E70" w:rsidP="001E14DC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E0E70">
        <w:rPr>
          <w:rFonts w:ascii="Arial" w:hAnsi="Arial" w:cs="Arial"/>
          <w:b/>
          <w:bCs/>
          <w:sz w:val="22"/>
          <w:szCs w:val="22"/>
          <w:lang w:val="es-ES"/>
        </w:rPr>
        <w:t>Descriptivas</w:t>
      </w:r>
    </w:p>
    <w:p w:rsidR="001E0E70" w:rsidRDefault="001E0E70" w:rsidP="001E14DC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1E0E70" w:rsidRPr="001E0E70" w:rsidRDefault="001E0E70" w:rsidP="001E0E7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0E70">
        <w:rPr>
          <w:rFonts w:ascii="Arial" w:hAnsi="Arial" w:cs="Arial"/>
          <w:sz w:val="22"/>
          <w:szCs w:val="22"/>
          <w:lang w:val="es-ES"/>
        </w:rPr>
        <w:t>Datos totales</w:t>
      </w:r>
    </w:p>
    <w:p w:rsidR="001E0E70" w:rsidRDefault="001E0E70" w:rsidP="001E14DC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1E0E70" w:rsidRDefault="001E0E70" w:rsidP="001E0E70">
      <w:pPr>
        <w:jc w:val="center"/>
        <w:rPr>
          <w:rFonts w:ascii="Arial" w:hAnsi="Arial" w:cs="Arial"/>
          <w:sz w:val="22"/>
          <w:szCs w:val="22"/>
          <w:lang w:val="es-ES"/>
        </w:rPr>
      </w:pPr>
      <w:r w:rsidRPr="001E0E70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64FB97AE" wp14:editId="71905EF1">
            <wp:extent cx="3589506" cy="2315183"/>
            <wp:effectExtent l="0" t="0" r="5080" b="0"/>
            <wp:docPr id="1766212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12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370" cy="231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F0" w:rsidRDefault="00540BF0" w:rsidP="001E0E7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1E0E7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1E0E7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1E0E7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1E0E7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1E0E7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1E0E70" w:rsidRDefault="001E0E70" w:rsidP="001E0E7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lastRenderedPageBreak/>
        <w:t xml:space="preserve">Datos </w:t>
      </w:r>
      <w:r w:rsidR="00540BF0">
        <w:rPr>
          <w:rFonts w:ascii="Arial" w:hAnsi="Arial" w:cs="Arial"/>
          <w:sz w:val="22"/>
          <w:szCs w:val="22"/>
          <w:lang w:val="es-ES"/>
        </w:rPr>
        <w:t>Franja Horaria 1</w:t>
      </w:r>
    </w:p>
    <w:p w:rsidR="00540BF0" w:rsidRDefault="00540BF0" w:rsidP="00540BF0">
      <w:pPr>
        <w:pStyle w:val="Prrafodelista"/>
        <w:jc w:val="center"/>
        <w:rPr>
          <w:rFonts w:ascii="Arial" w:hAnsi="Arial" w:cs="Arial"/>
          <w:sz w:val="22"/>
          <w:szCs w:val="22"/>
          <w:lang w:val="es-ES"/>
        </w:rPr>
      </w:pPr>
      <w:r w:rsidRPr="00540BF0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5B7759A1" wp14:editId="15115B57">
            <wp:extent cx="4221804" cy="2124277"/>
            <wp:effectExtent l="0" t="0" r="0" b="0"/>
            <wp:docPr id="197059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9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329" cy="21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F0" w:rsidRDefault="00540BF0" w:rsidP="00540BF0">
      <w:pPr>
        <w:pStyle w:val="Prrafodelista"/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540BF0">
      <w:pPr>
        <w:pStyle w:val="Prrafodelista"/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540BF0">
      <w:pPr>
        <w:pStyle w:val="Prrafodelista"/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540BF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Datos Franja Horaria 2</w:t>
      </w:r>
    </w:p>
    <w:p w:rsidR="00540BF0" w:rsidRDefault="00540BF0" w:rsidP="00540BF0">
      <w:pPr>
        <w:jc w:val="center"/>
        <w:rPr>
          <w:rFonts w:ascii="Arial" w:hAnsi="Arial" w:cs="Arial"/>
          <w:sz w:val="22"/>
          <w:szCs w:val="22"/>
          <w:lang w:val="es-ES"/>
        </w:rPr>
      </w:pPr>
      <w:r w:rsidRPr="00540BF0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2CB244E6" wp14:editId="6CFD289E">
            <wp:extent cx="4280170" cy="2153645"/>
            <wp:effectExtent l="0" t="0" r="0" b="5715"/>
            <wp:docPr id="1972119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19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770" cy="217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F0" w:rsidRDefault="00540BF0" w:rsidP="00540BF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540BF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Pr="00540BF0" w:rsidRDefault="00540BF0" w:rsidP="00540BF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Pr="00540BF0" w:rsidRDefault="00540BF0" w:rsidP="00540BF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Datos Franja Horaria 3</w:t>
      </w:r>
    </w:p>
    <w:p w:rsidR="001E0E70" w:rsidRDefault="00540BF0" w:rsidP="00540BF0">
      <w:pPr>
        <w:jc w:val="center"/>
        <w:rPr>
          <w:rFonts w:ascii="Arial" w:hAnsi="Arial" w:cs="Arial"/>
          <w:sz w:val="22"/>
          <w:szCs w:val="22"/>
          <w:lang w:val="es-ES"/>
        </w:rPr>
      </w:pPr>
      <w:r w:rsidRPr="00540BF0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79B40264" wp14:editId="2116BA66">
            <wp:extent cx="4046707" cy="2036174"/>
            <wp:effectExtent l="0" t="0" r="5080" b="0"/>
            <wp:docPr id="1834722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22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334" cy="20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F0" w:rsidRDefault="00540BF0" w:rsidP="00540BF0">
      <w:pPr>
        <w:rPr>
          <w:rFonts w:ascii="Arial" w:hAnsi="Arial" w:cs="Arial"/>
          <w:sz w:val="22"/>
          <w:szCs w:val="22"/>
          <w:lang w:val="es-ES"/>
        </w:rPr>
      </w:pPr>
    </w:p>
    <w:p w:rsidR="001E0E70" w:rsidRDefault="001E0E70" w:rsidP="001E14DC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1E14DC" w:rsidRPr="001E14DC" w:rsidRDefault="001E14DC" w:rsidP="001E14DC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E14DC">
        <w:rPr>
          <w:rFonts w:ascii="Arial" w:hAnsi="Arial" w:cs="Arial"/>
          <w:b/>
          <w:bCs/>
          <w:sz w:val="22"/>
          <w:szCs w:val="22"/>
          <w:lang w:val="es-ES"/>
        </w:rPr>
        <w:lastRenderedPageBreak/>
        <w:t>Evaluación</w:t>
      </w:r>
    </w:p>
    <w:p w:rsidR="001E14DC" w:rsidRDefault="001E14DC" w:rsidP="001E14DC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 realizan las pruebas con las siguientes distribuciones: 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normal: "</w:t>
      </w: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norm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>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log-normal: "</w:t>
      </w: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lnorm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>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exponencial: "</w:t>
      </w: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exp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>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de Poisson: "</w:t>
      </w: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pois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>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de Cauchy: "</w:t>
      </w: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cauchy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>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gamma: "gamma"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logística: "logis"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binomial negativa: "</w:t>
      </w: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nbinom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>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geométrica: "</w:t>
      </w: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geom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>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beta: "beta"</w:t>
      </w:r>
    </w:p>
    <w:p w:rsid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Weibull: "</w:t>
      </w: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weibull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>"</w:t>
      </w:r>
    </w:p>
    <w:p w:rsidR="00C728A2" w:rsidRDefault="00C728A2" w:rsidP="00C728A2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5E7195" w:rsidRPr="005E7195" w:rsidRDefault="005E7195" w:rsidP="005E719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5E7195">
        <w:rPr>
          <w:rFonts w:ascii="Arial" w:hAnsi="Arial" w:cs="Arial"/>
          <w:b/>
          <w:bCs/>
          <w:sz w:val="22"/>
          <w:szCs w:val="22"/>
          <w:lang w:val="es-ES"/>
        </w:rPr>
        <w:t>Datos Totales:</w:t>
      </w:r>
    </w:p>
    <w:p w:rsidR="005E7195" w:rsidRDefault="005E7195" w:rsidP="00C728A2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Luego de realizar la prueba con todas las distribuciones, se observa que todos los resultados de las pruebas de bondad y ajuste se rechaza la hipótesis nula, por lo tanto, los datos no se ajustan correctamente a ninguna distribución.</w:t>
      </w:r>
    </w:p>
    <w:p w:rsidR="005E7195" w:rsidRDefault="005E7195" w:rsidP="00C728A2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5E7195" w:rsidRDefault="005E7195" w:rsidP="00C728A2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5E7195" w:rsidRDefault="005E7195" w:rsidP="00C728A2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 partir de la evaluación de los datos por cada franja horaria se obtienen las siguientes distribuciones que se ajustan a los datos</w:t>
      </w:r>
    </w:p>
    <w:p w:rsidR="00C728A2" w:rsidRPr="00C728A2" w:rsidRDefault="00C728A2" w:rsidP="00C728A2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A110D5" w:rsidRDefault="00A110D5" w:rsidP="00A110D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Datos totales</w:t>
      </w:r>
    </w:p>
    <w:p w:rsidR="00A110D5" w:rsidRPr="00A110D5" w:rsidRDefault="00A110D5" w:rsidP="00A110D5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2552"/>
      </w:tblGrid>
      <w:tr w:rsidR="00540BF0" w:rsidTr="00A110D5">
        <w:trPr>
          <w:jc w:val="center"/>
        </w:trPr>
        <w:tc>
          <w:tcPr>
            <w:tcW w:w="4673" w:type="dxa"/>
          </w:tcPr>
          <w:p w:rsidR="00540BF0" w:rsidRPr="00540BF0" w:rsidRDefault="00540BF0" w:rsidP="00540BF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40BF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Prueba de Bondad y Ajuste</w:t>
            </w:r>
          </w:p>
        </w:tc>
        <w:tc>
          <w:tcPr>
            <w:tcW w:w="2552" w:type="dxa"/>
          </w:tcPr>
          <w:p w:rsidR="00540BF0" w:rsidRPr="00540BF0" w:rsidRDefault="00540BF0" w:rsidP="00540BF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40BF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Resultado</w:t>
            </w:r>
          </w:p>
        </w:tc>
      </w:tr>
      <w:tr w:rsidR="00540BF0" w:rsidTr="00A110D5">
        <w:trPr>
          <w:jc w:val="center"/>
        </w:trPr>
        <w:tc>
          <w:tcPr>
            <w:tcW w:w="4673" w:type="dxa"/>
          </w:tcPr>
          <w:p w:rsidR="00540BF0" w:rsidRDefault="00540BF0" w:rsidP="00540BF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Kolmogorov-Smirnov</w:t>
            </w:r>
            <w:proofErr w:type="spellEnd"/>
          </w:p>
        </w:tc>
        <w:tc>
          <w:tcPr>
            <w:tcW w:w="2552" w:type="dxa"/>
          </w:tcPr>
          <w:p w:rsidR="00540BF0" w:rsidRDefault="00540BF0" w:rsidP="00540BF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Rechazado</w:t>
            </w:r>
          </w:p>
        </w:tc>
      </w:tr>
      <w:tr w:rsidR="00540BF0" w:rsidTr="00A110D5">
        <w:trPr>
          <w:jc w:val="center"/>
        </w:trPr>
        <w:tc>
          <w:tcPr>
            <w:tcW w:w="4673" w:type="dxa"/>
          </w:tcPr>
          <w:p w:rsidR="00540BF0" w:rsidRDefault="00540BF0" w:rsidP="00540BF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Chi-Cuadrado (p-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value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</w:tc>
        <w:tc>
          <w:tcPr>
            <w:tcW w:w="2552" w:type="dxa"/>
          </w:tcPr>
          <w:p w:rsidR="00540BF0" w:rsidRDefault="00540BF0" w:rsidP="00540BF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0</w:t>
            </w:r>
          </w:p>
        </w:tc>
      </w:tr>
    </w:tbl>
    <w:p w:rsidR="00F97491" w:rsidRPr="00F97491" w:rsidRDefault="00F97491" w:rsidP="00F97491">
      <w:pPr>
        <w:rPr>
          <w:rFonts w:ascii="Arial" w:hAnsi="Arial" w:cs="Arial"/>
          <w:sz w:val="22"/>
          <w:szCs w:val="22"/>
          <w:lang w:val="es-ES"/>
        </w:rPr>
      </w:pPr>
    </w:p>
    <w:p w:rsidR="00F97491" w:rsidRDefault="00F97491" w:rsidP="00F97491">
      <w:pPr>
        <w:pStyle w:val="Prrafodelista"/>
        <w:jc w:val="center"/>
        <w:rPr>
          <w:rFonts w:ascii="Arial" w:hAnsi="Arial" w:cs="Arial"/>
          <w:sz w:val="22"/>
          <w:szCs w:val="22"/>
          <w:lang w:val="es-ES"/>
        </w:rPr>
      </w:pPr>
    </w:p>
    <w:p w:rsidR="00A110D5" w:rsidRDefault="00A110D5" w:rsidP="00A110D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  <w:lang w:val="es-ES"/>
        </w:rPr>
      </w:pPr>
      <w:r w:rsidRPr="00A110D5">
        <w:rPr>
          <w:rFonts w:ascii="Arial" w:hAnsi="Arial" w:cs="Arial"/>
          <w:sz w:val="22"/>
          <w:szCs w:val="22"/>
          <w:lang w:val="es-ES"/>
        </w:rPr>
        <w:t>Datos Franja Horaria 1</w:t>
      </w:r>
      <w:r w:rsidR="00A71C0A">
        <w:rPr>
          <w:rFonts w:ascii="Arial" w:hAnsi="Arial" w:cs="Arial"/>
          <w:sz w:val="22"/>
          <w:szCs w:val="22"/>
          <w:lang w:val="es-ES"/>
        </w:rPr>
        <w:t xml:space="preserve"> - Exponencial</w:t>
      </w:r>
    </w:p>
    <w:p w:rsidR="00A110D5" w:rsidRDefault="00A110D5" w:rsidP="00A110D5">
      <w:pPr>
        <w:pStyle w:val="Prrafodelista"/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2552"/>
      </w:tblGrid>
      <w:tr w:rsidR="00F97491" w:rsidTr="00783CC3">
        <w:trPr>
          <w:jc w:val="center"/>
        </w:trPr>
        <w:tc>
          <w:tcPr>
            <w:tcW w:w="4673" w:type="dxa"/>
          </w:tcPr>
          <w:p w:rsidR="00F97491" w:rsidRPr="00540BF0" w:rsidRDefault="00F97491" w:rsidP="00783CC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40BF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Prueba de Bondad y Ajuste</w:t>
            </w:r>
          </w:p>
        </w:tc>
        <w:tc>
          <w:tcPr>
            <w:tcW w:w="2552" w:type="dxa"/>
          </w:tcPr>
          <w:p w:rsidR="00F97491" w:rsidRPr="00540BF0" w:rsidRDefault="00F97491" w:rsidP="00783CC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40BF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Resultado</w:t>
            </w:r>
          </w:p>
        </w:tc>
      </w:tr>
      <w:tr w:rsidR="00F97491" w:rsidTr="00783CC3">
        <w:trPr>
          <w:jc w:val="center"/>
        </w:trPr>
        <w:tc>
          <w:tcPr>
            <w:tcW w:w="4673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Kolmogorov-Smirnov</w:t>
            </w:r>
            <w:proofErr w:type="spellEnd"/>
          </w:p>
        </w:tc>
        <w:tc>
          <w:tcPr>
            <w:tcW w:w="2552" w:type="dxa"/>
          </w:tcPr>
          <w:p w:rsidR="00F97491" w:rsidRDefault="00A71C0A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r</w:t>
            </w:r>
            <w:r w:rsidR="00F97491">
              <w:rPr>
                <w:rFonts w:ascii="Arial" w:hAnsi="Arial" w:cs="Arial"/>
                <w:sz w:val="22"/>
                <w:szCs w:val="22"/>
                <w:lang w:val="es-ES"/>
              </w:rPr>
              <w:t>echazado</w:t>
            </w:r>
          </w:p>
        </w:tc>
      </w:tr>
      <w:tr w:rsidR="00F97491" w:rsidTr="00783CC3">
        <w:trPr>
          <w:jc w:val="center"/>
        </w:trPr>
        <w:tc>
          <w:tcPr>
            <w:tcW w:w="4673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Chi-Cuadrado (p-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value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</w:tc>
        <w:tc>
          <w:tcPr>
            <w:tcW w:w="2552" w:type="dxa"/>
          </w:tcPr>
          <w:p w:rsidR="00F97491" w:rsidRDefault="00A71C0A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71C0A">
              <w:rPr>
                <w:rFonts w:ascii="Arial" w:hAnsi="Arial" w:cs="Arial"/>
                <w:sz w:val="22"/>
                <w:szCs w:val="22"/>
                <w:lang w:val="es-ES"/>
              </w:rPr>
              <w:t>0.3057602</w:t>
            </w:r>
          </w:p>
        </w:tc>
      </w:tr>
    </w:tbl>
    <w:p w:rsidR="00A110D5" w:rsidRDefault="00A110D5" w:rsidP="00A110D5">
      <w:pPr>
        <w:pStyle w:val="Prrafodelista"/>
        <w:rPr>
          <w:rFonts w:ascii="Arial" w:hAnsi="Arial" w:cs="Arial"/>
          <w:sz w:val="22"/>
          <w:szCs w:val="22"/>
          <w:lang w:val="es-ES"/>
        </w:rPr>
      </w:pPr>
    </w:p>
    <w:p w:rsidR="00A71C0A" w:rsidRDefault="00A71C0A" w:rsidP="00A71C0A">
      <w:pPr>
        <w:pStyle w:val="Prrafodelista"/>
        <w:jc w:val="center"/>
        <w:rPr>
          <w:rFonts w:ascii="Arial" w:hAnsi="Arial" w:cs="Arial"/>
          <w:sz w:val="22"/>
          <w:szCs w:val="22"/>
          <w:lang w:val="es-ES"/>
        </w:rPr>
      </w:pPr>
      <w:r w:rsidRPr="00A71C0A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71D3DF55" wp14:editId="6B3FD138">
            <wp:extent cx="3314896" cy="2245563"/>
            <wp:effectExtent l="0" t="0" r="0" b="2540"/>
            <wp:docPr id="119094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4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934" cy="226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0A" w:rsidRPr="00A110D5" w:rsidRDefault="00A71C0A" w:rsidP="00A110D5">
      <w:pPr>
        <w:pStyle w:val="Prrafodelista"/>
        <w:rPr>
          <w:rFonts w:ascii="Arial" w:hAnsi="Arial" w:cs="Arial"/>
          <w:sz w:val="22"/>
          <w:szCs w:val="22"/>
          <w:lang w:val="es-ES"/>
        </w:rPr>
      </w:pPr>
    </w:p>
    <w:p w:rsidR="00A110D5" w:rsidRDefault="00A110D5" w:rsidP="00A110D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  <w:lang w:val="es-ES"/>
        </w:rPr>
      </w:pPr>
      <w:r w:rsidRPr="00A110D5">
        <w:rPr>
          <w:rFonts w:ascii="Arial" w:hAnsi="Arial" w:cs="Arial"/>
          <w:sz w:val="22"/>
          <w:szCs w:val="22"/>
          <w:lang w:val="es-ES"/>
        </w:rPr>
        <w:t xml:space="preserve">Datos Franja Horaria </w:t>
      </w:r>
      <w:r>
        <w:rPr>
          <w:rFonts w:ascii="Arial" w:hAnsi="Arial" w:cs="Arial"/>
          <w:sz w:val="22"/>
          <w:szCs w:val="22"/>
          <w:lang w:val="es-ES"/>
        </w:rPr>
        <w:t>2</w:t>
      </w:r>
      <w:r w:rsidR="00EE310B">
        <w:rPr>
          <w:rFonts w:ascii="Arial" w:hAnsi="Arial" w:cs="Arial"/>
          <w:sz w:val="22"/>
          <w:szCs w:val="22"/>
          <w:lang w:val="es-ES"/>
        </w:rPr>
        <w:t xml:space="preserve"> – Ninguna distribución se ajusta a los datos</w:t>
      </w:r>
    </w:p>
    <w:p w:rsidR="00A110D5" w:rsidRDefault="00A110D5" w:rsidP="00A110D5">
      <w:pPr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2552"/>
      </w:tblGrid>
      <w:tr w:rsidR="00F97491" w:rsidTr="00783CC3">
        <w:trPr>
          <w:jc w:val="center"/>
        </w:trPr>
        <w:tc>
          <w:tcPr>
            <w:tcW w:w="4673" w:type="dxa"/>
          </w:tcPr>
          <w:p w:rsidR="00F97491" w:rsidRPr="00540BF0" w:rsidRDefault="00F97491" w:rsidP="00783CC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40BF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Prueba de Bondad y Ajuste</w:t>
            </w:r>
          </w:p>
        </w:tc>
        <w:tc>
          <w:tcPr>
            <w:tcW w:w="2552" w:type="dxa"/>
          </w:tcPr>
          <w:p w:rsidR="00F97491" w:rsidRPr="00540BF0" w:rsidRDefault="00F97491" w:rsidP="00783CC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40BF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Resultado</w:t>
            </w:r>
          </w:p>
        </w:tc>
      </w:tr>
      <w:tr w:rsidR="00F97491" w:rsidTr="00783CC3">
        <w:trPr>
          <w:jc w:val="center"/>
        </w:trPr>
        <w:tc>
          <w:tcPr>
            <w:tcW w:w="4673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Kolmogorov-Smirnov</w:t>
            </w:r>
            <w:proofErr w:type="spellEnd"/>
          </w:p>
        </w:tc>
        <w:tc>
          <w:tcPr>
            <w:tcW w:w="2552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Rechazado</w:t>
            </w:r>
          </w:p>
        </w:tc>
      </w:tr>
      <w:tr w:rsidR="00F97491" w:rsidTr="00783CC3">
        <w:trPr>
          <w:jc w:val="center"/>
        </w:trPr>
        <w:tc>
          <w:tcPr>
            <w:tcW w:w="4673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Chi-Cuadrado (p-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value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</w:tc>
        <w:tc>
          <w:tcPr>
            <w:tcW w:w="2552" w:type="dxa"/>
          </w:tcPr>
          <w:p w:rsidR="00F97491" w:rsidRDefault="00EE310B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&lt; 0</w:t>
            </w:r>
          </w:p>
        </w:tc>
      </w:tr>
    </w:tbl>
    <w:p w:rsidR="00A110D5" w:rsidRPr="00A110D5" w:rsidRDefault="00A110D5" w:rsidP="00A110D5">
      <w:pPr>
        <w:rPr>
          <w:rFonts w:ascii="Arial" w:hAnsi="Arial" w:cs="Arial"/>
          <w:sz w:val="22"/>
          <w:szCs w:val="22"/>
          <w:lang w:val="es-ES"/>
        </w:rPr>
      </w:pPr>
    </w:p>
    <w:p w:rsidR="001E14DC" w:rsidRDefault="00A110D5" w:rsidP="00A110D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  <w:lang w:val="es-ES"/>
        </w:rPr>
      </w:pPr>
      <w:r w:rsidRPr="00A110D5">
        <w:rPr>
          <w:rFonts w:ascii="Arial" w:hAnsi="Arial" w:cs="Arial"/>
          <w:sz w:val="22"/>
          <w:szCs w:val="22"/>
          <w:lang w:val="es-ES"/>
        </w:rPr>
        <w:t xml:space="preserve">Datos Franja Horaria </w:t>
      </w:r>
      <w:r>
        <w:rPr>
          <w:rFonts w:ascii="Arial" w:hAnsi="Arial" w:cs="Arial"/>
          <w:sz w:val="22"/>
          <w:szCs w:val="22"/>
          <w:lang w:val="es-ES"/>
        </w:rPr>
        <w:t>3</w:t>
      </w:r>
      <w:r w:rsidR="005E7195">
        <w:rPr>
          <w:rFonts w:ascii="Arial" w:hAnsi="Arial" w:cs="Arial"/>
          <w:sz w:val="22"/>
          <w:szCs w:val="22"/>
          <w:lang w:val="es-ES"/>
        </w:rPr>
        <w:t xml:space="preserve"> – Distribución Normal</w:t>
      </w:r>
    </w:p>
    <w:p w:rsidR="00F97491" w:rsidRDefault="00F97491" w:rsidP="00F97491">
      <w:pPr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2552"/>
      </w:tblGrid>
      <w:tr w:rsidR="00F97491" w:rsidTr="00783CC3">
        <w:trPr>
          <w:jc w:val="center"/>
        </w:trPr>
        <w:tc>
          <w:tcPr>
            <w:tcW w:w="4673" w:type="dxa"/>
          </w:tcPr>
          <w:p w:rsidR="00F97491" w:rsidRPr="00540BF0" w:rsidRDefault="00F97491" w:rsidP="00783CC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40BF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Prueba de Bondad y Ajuste</w:t>
            </w:r>
          </w:p>
        </w:tc>
        <w:tc>
          <w:tcPr>
            <w:tcW w:w="2552" w:type="dxa"/>
          </w:tcPr>
          <w:p w:rsidR="00F97491" w:rsidRPr="00540BF0" w:rsidRDefault="00F97491" w:rsidP="00783CC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40BF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Resultado</w:t>
            </w:r>
          </w:p>
        </w:tc>
      </w:tr>
      <w:tr w:rsidR="00F97491" w:rsidTr="00783CC3">
        <w:trPr>
          <w:jc w:val="center"/>
        </w:trPr>
        <w:tc>
          <w:tcPr>
            <w:tcW w:w="4673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Kolmogorov-Smirnov</w:t>
            </w:r>
            <w:proofErr w:type="spellEnd"/>
          </w:p>
        </w:tc>
        <w:tc>
          <w:tcPr>
            <w:tcW w:w="2552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rechazado</w:t>
            </w:r>
          </w:p>
        </w:tc>
      </w:tr>
      <w:tr w:rsidR="00F97491" w:rsidTr="00783CC3">
        <w:trPr>
          <w:jc w:val="center"/>
        </w:trPr>
        <w:tc>
          <w:tcPr>
            <w:tcW w:w="4673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Chi-Cuadrado (p-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value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</w:tc>
        <w:tc>
          <w:tcPr>
            <w:tcW w:w="2552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97491">
              <w:rPr>
                <w:rFonts w:ascii="Arial" w:hAnsi="Arial" w:cs="Arial"/>
                <w:sz w:val="22"/>
                <w:szCs w:val="22"/>
                <w:lang w:val="es-ES"/>
              </w:rPr>
              <w:t>0.05123061</w:t>
            </w:r>
          </w:p>
        </w:tc>
      </w:tr>
    </w:tbl>
    <w:p w:rsidR="00F97491" w:rsidRDefault="00F97491" w:rsidP="00F97491">
      <w:pPr>
        <w:jc w:val="center"/>
        <w:rPr>
          <w:rFonts w:ascii="Arial" w:hAnsi="Arial" w:cs="Arial"/>
          <w:sz w:val="22"/>
          <w:szCs w:val="22"/>
          <w:lang w:val="es-ES"/>
        </w:rPr>
      </w:pPr>
      <w:r w:rsidRPr="00F97491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44B47430" wp14:editId="59DA1FD7">
            <wp:extent cx="4007796" cy="2714944"/>
            <wp:effectExtent l="0" t="0" r="5715" b="3175"/>
            <wp:docPr id="489278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78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734" cy="27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91" w:rsidRDefault="00F97491" w:rsidP="00F97491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F97491" w:rsidRDefault="00F97491" w:rsidP="00F97491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EE310B" w:rsidRDefault="00EE310B" w:rsidP="00F97491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EE310B" w:rsidRDefault="00EE310B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Pr="00B00606" w:rsidRDefault="00B00606" w:rsidP="00EE310B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B00606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PUNTO 3</w:t>
      </w:r>
    </w:p>
    <w:p w:rsidR="00B00606" w:rsidRDefault="00B00606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Pr="00B00606" w:rsidRDefault="00B00606" w:rsidP="00B0060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B00606">
        <w:rPr>
          <w:rFonts w:ascii="Arial" w:hAnsi="Arial" w:cs="Arial"/>
          <w:lang w:val="es-ES"/>
        </w:rPr>
        <w:t>Modificar los parámetros de las distribuciones</w:t>
      </w:r>
    </w:p>
    <w:p w:rsidR="00B00606" w:rsidRDefault="00B00606" w:rsidP="00B00606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Pr="00B00606" w:rsidRDefault="00B00606" w:rsidP="00B0060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B00606">
        <w:rPr>
          <w:rFonts w:ascii="Arial" w:hAnsi="Arial" w:cs="Arial"/>
          <w:b/>
          <w:bCs/>
          <w:sz w:val="22"/>
          <w:szCs w:val="22"/>
          <w:lang w:val="es-ES"/>
        </w:rPr>
        <w:t>Distribución Normal</w:t>
      </w:r>
    </w:p>
    <w:p w:rsidR="00B00606" w:rsidRDefault="00B00606" w:rsidP="00B00606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B00606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Parámetros:</w:t>
      </w:r>
    </w:p>
    <w:p w:rsidR="00B00606" w:rsidRPr="00B00606" w:rsidRDefault="00B00606" w:rsidP="00B0060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B00606">
        <w:rPr>
          <w:rFonts w:ascii="Arial" w:hAnsi="Arial" w:cs="Arial"/>
          <w:sz w:val="22"/>
          <w:szCs w:val="22"/>
        </w:rPr>
        <w:t>Media: 3.0</w:t>
      </w:r>
    </w:p>
    <w:p w:rsidR="00B00606" w:rsidRPr="00B00606" w:rsidRDefault="00B00606" w:rsidP="00B0060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B00606">
        <w:rPr>
          <w:rFonts w:ascii="Arial" w:hAnsi="Arial" w:cs="Arial"/>
          <w:sz w:val="22"/>
          <w:szCs w:val="22"/>
        </w:rPr>
        <w:t>Varianza: 0.25</w:t>
      </w:r>
    </w:p>
    <w:p w:rsidR="00B00606" w:rsidRPr="00B00606" w:rsidRDefault="00B00606" w:rsidP="00B0060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B00606">
        <w:rPr>
          <w:rFonts w:ascii="Arial" w:hAnsi="Arial" w:cs="Arial"/>
          <w:sz w:val="22"/>
          <w:szCs w:val="22"/>
        </w:rPr>
        <w:t>Asimetría: 0.0</w:t>
      </w:r>
    </w:p>
    <w:p w:rsidR="00B00606" w:rsidRPr="00B00606" w:rsidRDefault="00B00606" w:rsidP="00B0060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B00606">
        <w:rPr>
          <w:rFonts w:ascii="Arial" w:hAnsi="Arial" w:cs="Arial"/>
          <w:sz w:val="22"/>
          <w:szCs w:val="22"/>
        </w:rPr>
        <w:t>Curtosis: 0.0</w:t>
      </w:r>
    </w:p>
    <w:p w:rsidR="00B00606" w:rsidRDefault="00B00606" w:rsidP="00B00606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B00606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>
            <wp:extent cx="3605719" cy="2548646"/>
            <wp:effectExtent l="0" t="0" r="1270" b="4445"/>
            <wp:docPr id="24109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9516" name="Imagen 241095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876" cy="25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06" w:rsidRDefault="00B00606" w:rsidP="00B00606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Default="00B00606" w:rsidP="00B00606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Parámetros de la distribución normal ajustada</w:t>
      </w:r>
    </w:p>
    <w:p w:rsidR="00B00606" w:rsidRPr="00B00606" w:rsidRDefault="00B00606" w:rsidP="00B0060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00606">
        <w:rPr>
          <w:rFonts w:ascii="Arial" w:hAnsi="Arial" w:cs="Arial"/>
          <w:sz w:val="22"/>
          <w:szCs w:val="22"/>
          <w:lang w:val="es-ES"/>
        </w:rPr>
        <w:t>Localización: 3.0229927766501343</w:t>
      </w:r>
    </w:p>
    <w:p w:rsidR="00B00606" w:rsidRPr="00B00606" w:rsidRDefault="00B00606" w:rsidP="00B0060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00606">
        <w:rPr>
          <w:rFonts w:ascii="Arial" w:hAnsi="Arial" w:cs="Arial"/>
          <w:sz w:val="22"/>
          <w:szCs w:val="22"/>
          <w:lang w:val="es-ES"/>
        </w:rPr>
        <w:t>Escala: 0.5039009495403807</w:t>
      </w:r>
    </w:p>
    <w:p w:rsidR="00B00606" w:rsidRPr="00B00606" w:rsidRDefault="00B00606" w:rsidP="00B00606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00606" w:rsidRPr="00B00606" w:rsidRDefault="00B00606" w:rsidP="00B00606">
      <w:pPr>
        <w:jc w:val="both"/>
        <w:rPr>
          <w:rFonts w:ascii="Arial" w:hAnsi="Arial" w:cs="Arial"/>
          <w:sz w:val="22"/>
          <w:szCs w:val="22"/>
          <w:lang w:val="es-ES"/>
        </w:rPr>
      </w:pPr>
      <w:r w:rsidRPr="00B00606">
        <w:rPr>
          <w:rFonts w:ascii="Arial" w:hAnsi="Arial" w:cs="Arial"/>
          <w:sz w:val="22"/>
          <w:szCs w:val="22"/>
          <w:lang w:val="es-ES"/>
        </w:rPr>
        <w:t>Momentos de la distribución normal ajustada</w:t>
      </w:r>
    </w:p>
    <w:p w:rsidR="00B00606" w:rsidRPr="00B00606" w:rsidRDefault="00B00606" w:rsidP="00B0060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00606">
        <w:rPr>
          <w:rFonts w:ascii="Arial" w:hAnsi="Arial" w:cs="Arial"/>
          <w:sz w:val="22"/>
          <w:szCs w:val="22"/>
          <w:lang w:val="es-ES"/>
        </w:rPr>
        <w:t>Media: 3.0229927766501343</w:t>
      </w:r>
    </w:p>
    <w:p w:rsidR="00B00606" w:rsidRPr="00B00606" w:rsidRDefault="00B00606" w:rsidP="00B0060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00606">
        <w:rPr>
          <w:rFonts w:ascii="Arial" w:hAnsi="Arial" w:cs="Arial"/>
          <w:sz w:val="22"/>
          <w:szCs w:val="22"/>
          <w:lang w:val="es-ES"/>
        </w:rPr>
        <w:t>Varianza: 0.25391616694769725</w:t>
      </w:r>
    </w:p>
    <w:p w:rsidR="00B00606" w:rsidRPr="00B00606" w:rsidRDefault="00B00606" w:rsidP="00B0060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00606">
        <w:rPr>
          <w:rFonts w:ascii="Arial" w:hAnsi="Arial" w:cs="Arial"/>
          <w:sz w:val="22"/>
          <w:szCs w:val="22"/>
          <w:lang w:val="es-ES"/>
        </w:rPr>
        <w:t>Asimetría: 0.0</w:t>
      </w:r>
    </w:p>
    <w:p w:rsidR="00B00606" w:rsidRDefault="00B00606" w:rsidP="00B0060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00606">
        <w:rPr>
          <w:rFonts w:ascii="Arial" w:hAnsi="Arial" w:cs="Arial"/>
          <w:sz w:val="22"/>
          <w:szCs w:val="22"/>
          <w:lang w:val="es-ES"/>
        </w:rPr>
        <w:t>Curtosis: 0.0</w:t>
      </w:r>
    </w:p>
    <w:p w:rsidR="00B00606" w:rsidRPr="00B00606" w:rsidRDefault="00B00606" w:rsidP="00B00606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noProof/>
          <w:sz w:val="22"/>
          <w:szCs w:val="22"/>
          <w:lang w:val="es-ES"/>
        </w:rPr>
        <w:lastRenderedPageBreak/>
        <w:drawing>
          <wp:inline distT="0" distB="0" distL="0" distR="0">
            <wp:extent cx="3671537" cy="2898842"/>
            <wp:effectExtent l="0" t="0" r="0" b="0"/>
            <wp:docPr id="17274438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43885" name="Imagen 17274438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819" cy="292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606" w:rsidRPr="00B00606" w:rsidSect="00E92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C6C"/>
    <w:multiLevelType w:val="hybridMultilevel"/>
    <w:tmpl w:val="D7126E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2DC7"/>
    <w:multiLevelType w:val="hybridMultilevel"/>
    <w:tmpl w:val="6E0AED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A2167"/>
    <w:multiLevelType w:val="hybridMultilevel"/>
    <w:tmpl w:val="05EA4C3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12C8C"/>
    <w:multiLevelType w:val="hybridMultilevel"/>
    <w:tmpl w:val="83282D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D504F"/>
    <w:multiLevelType w:val="hybridMultilevel"/>
    <w:tmpl w:val="AC6C5A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973FA"/>
    <w:multiLevelType w:val="hybridMultilevel"/>
    <w:tmpl w:val="67409EF0"/>
    <w:lvl w:ilvl="0" w:tplc="6CBCD8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97C49"/>
    <w:multiLevelType w:val="hybridMultilevel"/>
    <w:tmpl w:val="4D0ACEFA"/>
    <w:lvl w:ilvl="0" w:tplc="4ACE273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B55126"/>
    <w:multiLevelType w:val="hybridMultilevel"/>
    <w:tmpl w:val="EAC4F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C018C"/>
    <w:multiLevelType w:val="hybridMultilevel"/>
    <w:tmpl w:val="74C089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B2730"/>
    <w:multiLevelType w:val="hybridMultilevel"/>
    <w:tmpl w:val="284AF2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3526C"/>
    <w:multiLevelType w:val="hybridMultilevel"/>
    <w:tmpl w:val="8EC822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370A"/>
    <w:multiLevelType w:val="hybridMultilevel"/>
    <w:tmpl w:val="5BC07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E4EB5"/>
    <w:multiLevelType w:val="hybridMultilevel"/>
    <w:tmpl w:val="9F10CDB2"/>
    <w:lvl w:ilvl="0" w:tplc="CD8609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83606"/>
    <w:multiLevelType w:val="hybridMultilevel"/>
    <w:tmpl w:val="89BEDF52"/>
    <w:lvl w:ilvl="0" w:tplc="CD8609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15809">
    <w:abstractNumId w:val="3"/>
  </w:num>
  <w:num w:numId="2" w16cid:durableId="106656573">
    <w:abstractNumId w:val="5"/>
  </w:num>
  <w:num w:numId="3" w16cid:durableId="1279221481">
    <w:abstractNumId w:val="0"/>
  </w:num>
  <w:num w:numId="4" w16cid:durableId="763569778">
    <w:abstractNumId w:val="6"/>
  </w:num>
  <w:num w:numId="5" w16cid:durableId="2123913746">
    <w:abstractNumId w:val="8"/>
  </w:num>
  <w:num w:numId="6" w16cid:durableId="7607048">
    <w:abstractNumId w:val="4"/>
  </w:num>
  <w:num w:numId="7" w16cid:durableId="237401615">
    <w:abstractNumId w:val="12"/>
  </w:num>
  <w:num w:numId="8" w16cid:durableId="892346139">
    <w:abstractNumId w:val="13"/>
  </w:num>
  <w:num w:numId="9" w16cid:durableId="1545366849">
    <w:abstractNumId w:val="1"/>
  </w:num>
  <w:num w:numId="10" w16cid:durableId="25716969">
    <w:abstractNumId w:val="2"/>
  </w:num>
  <w:num w:numId="11" w16cid:durableId="1577129693">
    <w:abstractNumId w:val="10"/>
  </w:num>
  <w:num w:numId="12" w16cid:durableId="51856967">
    <w:abstractNumId w:val="7"/>
  </w:num>
  <w:num w:numId="13" w16cid:durableId="23950129">
    <w:abstractNumId w:val="11"/>
  </w:num>
  <w:num w:numId="14" w16cid:durableId="9226833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5A"/>
    <w:rsid w:val="001E0E70"/>
    <w:rsid w:val="001E14DC"/>
    <w:rsid w:val="002B0C4B"/>
    <w:rsid w:val="0041265A"/>
    <w:rsid w:val="004B1AA2"/>
    <w:rsid w:val="00540BF0"/>
    <w:rsid w:val="005E7195"/>
    <w:rsid w:val="00985914"/>
    <w:rsid w:val="00A110D5"/>
    <w:rsid w:val="00A71C0A"/>
    <w:rsid w:val="00B00606"/>
    <w:rsid w:val="00B13605"/>
    <w:rsid w:val="00C43C1E"/>
    <w:rsid w:val="00C728A2"/>
    <w:rsid w:val="00CA356B"/>
    <w:rsid w:val="00E9201C"/>
    <w:rsid w:val="00EE310B"/>
    <w:rsid w:val="00F9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8CE64B"/>
  <w15:chartTrackingRefBased/>
  <w15:docId w15:val="{E41DD801-B5B1-7540-A455-BD85E455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C4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B1AA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B1AA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4B1A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4B1AA2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4B1AA2"/>
    <w:rPr>
      <w:i/>
      <w:iCs/>
    </w:rPr>
  </w:style>
  <w:style w:type="table" w:styleId="Tablaconcuadrcula">
    <w:name w:val="Table Grid"/>
    <w:basedOn w:val="Tablanormal"/>
    <w:uiPriority w:val="39"/>
    <w:rsid w:val="00540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8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Santiago Romero Mora</dc:creator>
  <cp:keywords/>
  <dc:description/>
  <cp:lastModifiedBy>German Santiago Romero Mora</cp:lastModifiedBy>
  <cp:revision>2</cp:revision>
  <dcterms:created xsi:type="dcterms:W3CDTF">2023-10-22T23:48:00Z</dcterms:created>
  <dcterms:modified xsi:type="dcterms:W3CDTF">2023-10-26T14:56:00Z</dcterms:modified>
</cp:coreProperties>
</file>