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14DE" w14:textId="6B4F41CC" w:rsidR="0003157A" w:rsidRDefault="00830DC5">
      <w:pPr>
        <w:rPr>
          <w:rFonts w:asciiTheme="majorHAnsi" w:hAnsiTheme="majorHAnsi"/>
          <w:b/>
          <w:bCs/>
          <w:lang w:val="es-ES"/>
        </w:rPr>
      </w:pPr>
      <w:r w:rsidRPr="00830DC5">
        <w:rPr>
          <w:rFonts w:asciiTheme="majorHAnsi" w:hAnsiTheme="majorHAnsi"/>
          <w:b/>
          <w:bCs/>
          <w:lang w:val="es-ES"/>
        </w:rPr>
        <w:t>Ruta Verde Quindío – Análisis con Pensamiento Computacional</w:t>
      </w:r>
    </w:p>
    <w:p w14:paraId="53930A33" w14:textId="1AC5C915" w:rsidR="00830DC5" w:rsidRDefault="00830DC5">
      <w:pPr>
        <w:rPr>
          <w:b/>
          <w:bCs/>
          <w:lang w:val="es-ES"/>
        </w:rPr>
      </w:pPr>
      <w:r>
        <w:rPr>
          <w:b/>
          <w:bCs/>
          <w:lang w:val="es-ES"/>
        </w:rPr>
        <w:t>¿Qué se solicita finalmente?</w:t>
      </w:r>
    </w:p>
    <w:p w14:paraId="4C597C3D" w14:textId="1FE65052" w:rsidR="00830DC5" w:rsidRDefault="00830DC5">
      <w:pPr>
        <w:rPr>
          <w:lang w:val="es-ES"/>
        </w:rPr>
      </w:pPr>
      <w:r>
        <w:rPr>
          <w:lang w:val="es-ES"/>
        </w:rPr>
        <w:t xml:space="preserve">La agencia Ruta Verde </w:t>
      </w:r>
      <w:r w:rsidR="002022C7">
        <w:rPr>
          <w:lang w:val="es-ES"/>
        </w:rPr>
        <w:t>Quindío</w:t>
      </w:r>
      <w:r>
        <w:rPr>
          <w:lang w:val="es-ES"/>
        </w:rPr>
        <w:t xml:space="preserve"> necesita desarrollar un programa con interfaz </w:t>
      </w:r>
      <w:r w:rsidR="002022C7">
        <w:rPr>
          <w:lang w:val="es-ES"/>
        </w:rPr>
        <w:t>gráfica</w:t>
      </w:r>
      <w:r>
        <w:rPr>
          <w:lang w:val="es-ES"/>
        </w:rPr>
        <w:t xml:space="preserve"> para sus asesores comerciales que reemplace las hojas de calculo y los chats de WhatsApp, que a menudo presentan </w:t>
      </w:r>
      <w:r w:rsidR="002022C7">
        <w:rPr>
          <w:lang w:val="es-ES"/>
        </w:rPr>
        <w:t>problemas de sobreventa de cupos, cobros mal calculados y planes modificados in control. El sistema deberá permitir gestionar y administrar los clientes, guías, actividades, paquetes turísticos y reservas.</w:t>
      </w:r>
    </w:p>
    <w:p w14:paraId="70413CFB" w14:textId="65699E47" w:rsidR="002022C7" w:rsidRDefault="002022C7">
      <w:pPr>
        <w:rPr>
          <w:b/>
          <w:bCs/>
          <w:lang w:val="es-ES"/>
        </w:rPr>
      </w:pPr>
      <w:r>
        <w:rPr>
          <w:b/>
          <w:bCs/>
          <w:lang w:val="es-ES"/>
        </w:rPr>
        <w:t>¿Qué información es relevante?</w:t>
      </w:r>
    </w:p>
    <w:p w14:paraId="5606AEE1" w14:textId="77777777" w:rsidR="002022C7" w:rsidRPr="002022C7" w:rsidRDefault="002022C7" w:rsidP="002022C7">
      <w:r w:rsidRPr="002022C7">
        <w:rPr>
          <w:b/>
          <w:bCs/>
        </w:rPr>
        <w:t>Agencia</w:t>
      </w:r>
      <w:r w:rsidRPr="002022C7">
        <w:t xml:space="preserve">: datos básicos de </w:t>
      </w:r>
      <w:proofErr w:type="spellStart"/>
      <w:r w:rsidRPr="002022C7">
        <w:t>RutaVerde</w:t>
      </w:r>
      <w:proofErr w:type="spellEnd"/>
      <w:r w:rsidRPr="002022C7">
        <w:t xml:space="preserve"> (nombre comercial, NIT, RNT, contacto). Alimenta el encabezado del </w:t>
      </w:r>
      <w:proofErr w:type="spellStart"/>
      <w:r w:rsidRPr="002022C7">
        <w:t>voucher</w:t>
      </w:r>
      <w:proofErr w:type="spellEnd"/>
      <w:r w:rsidRPr="002022C7">
        <w:t>.</w:t>
      </w:r>
    </w:p>
    <w:p w14:paraId="5939E143" w14:textId="77777777" w:rsidR="00732742" w:rsidRDefault="00732742" w:rsidP="00732742">
      <w:r w:rsidRPr="00732742">
        <w:rPr>
          <w:b/>
          <w:bCs/>
        </w:rPr>
        <w:t>Cliente</w:t>
      </w:r>
      <w:r w:rsidRPr="00732742">
        <w:t>: quien reserva; su idioma preferido condiciona al guía.</w:t>
      </w:r>
    </w:p>
    <w:p w14:paraId="6E3472BC" w14:textId="77777777" w:rsidR="00732742" w:rsidRPr="00732742" w:rsidRDefault="00732742" w:rsidP="00732742">
      <w:r w:rsidRPr="00732742">
        <w:rPr>
          <w:b/>
          <w:bCs/>
        </w:rPr>
        <w:t>Guía</w:t>
      </w:r>
      <w:r w:rsidRPr="00732742">
        <w:t>: acompaña la reserva; su tarifa por día se cobra por bloques de 8 horas.</w:t>
      </w:r>
    </w:p>
    <w:p w14:paraId="07F27732" w14:textId="77777777" w:rsidR="00732742" w:rsidRPr="00732742" w:rsidRDefault="00732742" w:rsidP="00732742">
      <w:r w:rsidRPr="00732742">
        <w:rPr>
          <w:b/>
          <w:bCs/>
        </w:rPr>
        <w:t>Producto</w:t>
      </w:r>
      <w:r w:rsidRPr="00732742">
        <w:t xml:space="preserve"> (concepto común): cualquier cosa reservable; tiene precio por persona, duración y lista de actividades.</w:t>
      </w:r>
    </w:p>
    <w:p w14:paraId="088D0BEB" w14:textId="77777777" w:rsidR="00732742" w:rsidRPr="00732742" w:rsidRDefault="00732742" w:rsidP="00732742">
      <w:r w:rsidRPr="00732742">
        <w:rPr>
          <w:b/>
          <w:bCs/>
        </w:rPr>
        <w:t>Actividad</w:t>
      </w:r>
      <w:r w:rsidRPr="00732742">
        <w:t>: producto simple (hoja), con cupo diario, dificultad y estado.</w:t>
      </w:r>
    </w:p>
    <w:p w14:paraId="656A75DE" w14:textId="77777777" w:rsidR="00732742" w:rsidRPr="00732742" w:rsidRDefault="00732742" w:rsidP="00732742">
      <w:r w:rsidRPr="00732742">
        <w:rPr>
          <w:b/>
          <w:bCs/>
        </w:rPr>
        <w:t>Paquete</w:t>
      </w:r>
      <w:r w:rsidRPr="00732742">
        <w:t>: producto compuesto con descuento propio (0 % a 20 %); contiene actividades y otros paquetes.</w:t>
      </w:r>
    </w:p>
    <w:p w14:paraId="512F62AE" w14:textId="77777777" w:rsidR="00732742" w:rsidRPr="00732742" w:rsidRDefault="00732742" w:rsidP="00732742">
      <w:r w:rsidRPr="00732742">
        <w:rPr>
          <w:b/>
          <w:bCs/>
        </w:rPr>
        <w:t>Reserva</w:t>
      </w:r>
      <w:r w:rsidRPr="00732742">
        <w:t>: unión de cliente, producto, fecha, viajeros y servicios opcionales.</w:t>
      </w:r>
    </w:p>
    <w:p w14:paraId="298AAF79" w14:textId="77777777" w:rsidR="00732742" w:rsidRPr="00732742" w:rsidRDefault="00732742" w:rsidP="00732742">
      <w:r w:rsidRPr="00732742">
        <w:rPr>
          <w:b/>
          <w:bCs/>
        </w:rPr>
        <w:t>Pago</w:t>
      </w:r>
      <w:r w:rsidRPr="00732742">
        <w:t>: tarjeta, valor, referencia y resultado (aprobado o motivo del rechazo).</w:t>
      </w:r>
    </w:p>
    <w:p w14:paraId="0A4D4CF8" w14:textId="77777777" w:rsidR="00732742" w:rsidRPr="00732742" w:rsidRDefault="00732742" w:rsidP="00732742">
      <w:proofErr w:type="spellStart"/>
      <w:r w:rsidRPr="00732742">
        <w:rPr>
          <w:b/>
          <w:bCs/>
        </w:rPr>
        <w:t>PasarelaPago</w:t>
      </w:r>
      <w:proofErr w:type="spellEnd"/>
      <w:r w:rsidRPr="00732742">
        <w:rPr>
          <w:b/>
          <w:bCs/>
        </w:rPr>
        <w:t xml:space="preserve"> / </w:t>
      </w:r>
      <w:proofErr w:type="spellStart"/>
      <w:r w:rsidRPr="00732742">
        <w:rPr>
          <w:b/>
          <w:bCs/>
        </w:rPr>
        <w:t>PagoAndinoAPI</w:t>
      </w:r>
      <w:proofErr w:type="spellEnd"/>
      <w:r w:rsidRPr="00732742">
        <w:t>: servicio externo que habla en centavos y códigos numéricos; la agencia necesita hablar en pesos y en sus propios términos.</w:t>
      </w:r>
    </w:p>
    <w:p w14:paraId="6FF93DF5" w14:textId="77777777" w:rsidR="00732742" w:rsidRPr="00732742" w:rsidRDefault="00732742" w:rsidP="00732742">
      <w:proofErr w:type="spellStart"/>
      <w:r w:rsidRPr="00732742">
        <w:rPr>
          <w:b/>
          <w:bCs/>
        </w:rPr>
        <w:t>ControlCupos</w:t>
      </w:r>
      <w:proofErr w:type="spellEnd"/>
      <w:r w:rsidRPr="00732742">
        <w:t>: registro de cupos ocupados por actividad y fecha.</w:t>
      </w:r>
    </w:p>
    <w:p w14:paraId="4A4D7078" w14:textId="77777777" w:rsidR="00732742" w:rsidRPr="00732742" w:rsidRDefault="00732742" w:rsidP="00732742">
      <w:proofErr w:type="spellStart"/>
      <w:r w:rsidRPr="00732742">
        <w:rPr>
          <w:b/>
          <w:bCs/>
        </w:rPr>
        <w:t>Voucher</w:t>
      </w:r>
      <w:proofErr w:type="spellEnd"/>
      <w:r w:rsidRPr="00732742">
        <w:t>: documento emitido tras confirmar; varía según el canal.</w:t>
      </w:r>
    </w:p>
    <w:p w14:paraId="1B2E99C2" w14:textId="77777777" w:rsidR="00732742" w:rsidRPr="00732742" w:rsidRDefault="00732742" w:rsidP="00732742">
      <w:r w:rsidRPr="00732742">
        <w:rPr>
          <w:b/>
          <w:bCs/>
        </w:rPr>
        <w:t>Notificador de correo</w:t>
      </w:r>
      <w:r w:rsidRPr="00732742">
        <w:t xml:space="preserve">: envía </w:t>
      </w:r>
      <w:proofErr w:type="spellStart"/>
      <w:r w:rsidRPr="00732742">
        <w:t>voucher</w:t>
      </w:r>
      <w:proofErr w:type="spellEnd"/>
      <w:r w:rsidRPr="00732742">
        <w:t xml:space="preserve"> o motivo de fallo.</w:t>
      </w:r>
    </w:p>
    <w:p w14:paraId="362A298A" w14:textId="77777777" w:rsidR="00732742" w:rsidRPr="00732742" w:rsidRDefault="00732742" w:rsidP="00732742">
      <w:r w:rsidRPr="00732742">
        <w:rPr>
          <w:b/>
          <w:bCs/>
        </w:rPr>
        <w:t>Reportes</w:t>
      </w:r>
      <w:r w:rsidRPr="00732742">
        <w:t>: ingresos del periodo y producto más movido.</w:t>
      </w:r>
    </w:p>
    <w:p w14:paraId="61D55C8A" w14:textId="7CF4BA90" w:rsidR="00732742" w:rsidRDefault="00732742" w:rsidP="00732742">
      <w:pPr>
        <w:rPr>
          <w:b/>
          <w:bCs/>
        </w:rPr>
      </w:pPr>
      <w:r>
        <w:rPr>
          <w:b/>
          <w:bCs/>
        </w:rPr>
        <w:t>¿Cómo se agrupa la información relevante?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3"/>
        <w:gridCol w:w="2923"/>
        <w:gridCol w:w="3012"/>
      </w:tblGrid>
      <w:tr w:rsidR="00732742" w14:paraId="0EDEB81C" w14:textId="77777777" w:rsidTr="00832FA2">
        <w:tc>
          <w:tcPr>
            <w:tcW w:w="2893" w:type="dxa"/>
            <w:shd w:val="clear" w:color="auto" w:fill="83CAEB" w:themeFill="accent1" w:themeFillTint="66"/>
          </w:tcPr>
          <w:p w14:paraId="2861E669" w14:textId="5EE38175" w:rsidR="00732742" w:rsidRPr="00732742" w:rsidRDefault="00732742" w:rsidP="00732742">
            <w:pPr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2923" w:type="dxa"/>
            <w:shd w:val="clear" w:color="auto" w:fill="83CAEB" w:themeFill="accent1" w:themeFillTint="66"/>
          </w:tcPr>
          <w:p w14:paraId="4ED10018" w14:textId="7B861EB8" w:rsidR="00732742" w:rsidRPr="00732742" w:rsidRDefault="00732742" w:rsidP="007327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Clase </w:t>
            </w:r>
          </w:p>
        </w:tc>
        <w:tc>
          <w:tcPr>
            <w:tcW w:w="3012" w:type="dxa"/>
            <w:shd w:val="clear" w:color="auto" w:fill="83CAEB" w:themeFill="accent1" w:themeFillTint="66"/>
          </w:tcPr>
          <w:p w14:paraId="42FD6A2A" w14:textId="5EABDA4B" w:rsidR="00732742" w:rsidRPr="00026F2B" w:rsidRDefault="00732742" w:rsidP="00732742">
            <w:pPr>
              <w:rPr>
                <w:b/>
                <w:bCs/>
              </w:rPr>
            </w:pPr>
            <w:r w:rsidRPr="00026F2B">
              <w:rPr>
                <w:b/>
                <w:bCs/>
              </w:rPr>
              <w:t xml:space="preserve">Atributos </w:t>
            </w:r>
          </w:p>
        </w:tc>
      </w:tr>
      <w:tr w:rsidR="00732742" w14:paraId="0194C1E0" w14:textId="77777777" w:rsidTr="00832FA2">
        <w:tc>
          <w:tcPr>
            <w:tcW w:w="2893" w:type="dxa"/>
            <w:shd w:val="clear" w:color="auto" w:fill="DAE9F7" w:themeFill="text2" w:themeFillTint="1A"/>
          </w:tcPr>
          <w:p w14:paraId="1149BE66" w14:textId="49B9C94A" w:rsidR="00732742" w:rsidRPr="00732742" w:rsidRDefault="00E60AA8" w:rsidP="00732742">
            <w:r>
              <w:t>Agencia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551A19AF" w14:textId="303F262E" w:rsidR="00732742" w:rsidRPr="00732742" w:rsidRDefault="00E60AA8" w:rsidP="00732742">
            <w:r>
              <w:t>Agencia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6558251D" w14:textId="7B15A500" w:rsidR="00732742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nombreComercial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nit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rnt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direccion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telefono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correo,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paginaWeb</w:t>
            </w:r>
            <w:proofErr w:type="spellEnd"/>
          </w:p>
        </w:tc>
      </w:tr>
      <w:tr w:rsidR="00E60AA8" w14:paraId="5FD78377" w14:textId="77777777" w:rsidTr="00832FA2">
        <w:tc>
          <w:tcPr>
            <w:tcW w:w="2893" w:type="dxa"/>
            <w:vMerge w:val="restart"/>
            <w:shd w:val="clear" w:color="auto" w:fill="DAE9F7" w:themeFill="text2" w:themeFillTint="1A"/>
          </w:tcPr>
          <w:p w14:paraId="42DE56E9" w14:textId="58C50F2E" w:rsidR="00E60AA8" w:rsidRPr="00732742" w:rsidRDefault="00E60AA8" w:rsidP="00732742">
            <w:r>
              <w:t>Personas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66B90CBF" w14:textId="14590CFC" w:rsidR="00E60AA8" w:rsidRPr="00732742" w:rsidRDefault="00E60AA8" w:rsidP="00732742">
            <w:r>
              <w:t>Cliente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642AFA77" w14:textId="567AEBB6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 xml:space="preserve">documento (cédula o pasaporte),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nombreCompleto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telefono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correo,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paisOrigen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idiomaPreferido</w:t>
            </w:r>
            <w:proofErr w:type="spellEnd"/>
          </w:p>
        </w:tc>
      </w:tr>
      <w:tr w:rsidR="00E60AA8" w14:paraId="438DD833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69DB5D12" w14:textId="77777777" w:rsidR="00E60AA8" w:rsidRPr="00732742" w:rsidRDefault="00E60AA8" w:rsidP="00732742"/>
        </w:tc>
        <w:tc>
          <w:tcPr>
            <w:tcW w:w="2923" w:type="dxa"/>
            <w:shd w:val="clear" w:color="auto" w:fill="DAE9F7" w:themeFill="text2" w:themeFillTint="1A"/>
          </w:tcPr>
          <w:p w14:paraId="1F8E6A83" w14:textId="02B4D53E" w:rsidR="00E60AA8" w:rsidRPr="00732742" w:rsidRDefault="00E60AA8" w:rsidP="00732742">
            <w:r>
              <w:t xml:space="preserve">Guia 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3598D771" w14:textId="16F7D59E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identificacion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nombre, idiomas (lista),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telefono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tarifaPorDia</w:t>
            </w:r>
            <w:proofErr w:type="spellEnd"/>
          </w:p>
        </w:tc>
      </w:tr>
      <w:tr w:rsidR="00E60AA8" w14:paraId="2258DA47" w14:textId="77777777" w:rsidTr="00832FA2">
        <w:tc>
          <w:tcPr>
            <w:tcW w:w="2893" w:type="dxa"/>
            <w:vMerge w:val="restart"/>
            <w:shd w:val="clear" w:color="auto" w:fill="DAE9F7" w:themeFill="text2" w:themeFillTint="1A"/>
          </w:tcPr>
          <w:p w14:paraId="33AC07AD" w14:textId="7C4F6704" w:rsidR="00E60AA8" w:rsidRPr="00732742" w:rsidRDefault="00E60AA8" w:rsidP="00732742">
            <w:r>
              <w:t>Productos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69AF47F2" w14:textId="2234103D" w:rsidR="00E60AA8" w:rsidRPr="00732742" w:rsidRDefault="00E60AA8" w:rsidP="00732742">
            <w:r>
              <w:t>Producto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0467EF6D" w14:textId="30596694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codigo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nombre; operaciones: </w:t>
            </w: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precioPorPersona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duracionHoras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), </w:t>
            </w:r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actividades(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E60AA8" w14:paraId="20376E5B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45BA99AE" w14:textId="77777777" w:rsidR="00E60AA8" w:rsidRPr="00732742" w:rsidRDefault="00E60AA8" w:rsidP="00732742"/>
        </w:tc>
        <w:tc>
          <w:tcPr>
            <w:tcW w:w="2923" w:type="dxa"/>
            <w:shd w:val="clear" w:color="auto" w:fill="DAE9F7" w:themeFill="text2" w:themeFillTint="1A"/>
          </w:tcPr>
          <w:p w14:paraId="22A6716B" w14:textId="38090015" w:rsidR="00E60AA8" w:rsidRPr="00732742" w:rsidRDefault="00E60AA8" w:rsidP="00732742">
            <w:r>
              <w:t xml:space="preserve">Actividad 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6659DB1A" w14:textId="42745BA3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codigo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nombre, municipio,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duracionHoras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precioPorPersona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cupoMaximoPorDia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, dificultad, estado</w:t>
            </w:r>
          </w:p>
        </w:tc>
      </w:tr>
      <w:tr w:rsidR="00E60AA8" w14:paraId="201847A7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202BC90D" w14:textId="77777777" w:rsidR="00E60AA8" w:rsidRPr="00732742" w:rsidRDefault="00E60AA8" w:rsidP="00732742"/>
        </w:tc>
        <w:tc>
          <w:tcPr>
            <w:tcW w:w="2923" w:type="dxa"/>
            <w:shd w:val="clear" w:color="auto" w:fill="DAE9F7" w:themeFill="text2" w:themeFillTint="1A"/>
          </w:tcPr>
          <w:p w14:paraId="4ACCA953" w14:textId="6D4FEF68" w:rsidR="00E60AA8" w:rsidRDefault="00E60AA8" w:rsidP="00732742">
            <w:r>
              <w:t>Paquete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2888B86F" w14:textId="069EEF58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codigo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nombre,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porcentajeDescuento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 (0–20), hijos (lista de Producto)</w:t>
            </w:r>
          </w:p>
        </w:tc>
      </w:tr>
      <w:tr w:rsidR="00E60AA8" w14:paraId="5C96339C" w14:textId="77777777" w:rsidTr="00832FA2">
        <w:tc>
          <w:tcPr>
            <w:tcW w:w="2893" w:type="dxa"/>
            <w:vMerge w:val="restart"/>
            <w:shd w:val="clear" w:color="auto" w:fill="DAE9F7" w:themeFill="text2" w:themeFillTint="1A"/>
          </w:tcPr>
          <w:p w14:paraId="1B310037" w14:textId="616A8D4D" w:rsidR="00E60AA8" w:rsidRPr="00732742" w:rsidRDefault="00E60AA8" w:rsidP="00732742">
            <w:r>
              <w:t>Reservas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41E1F0DB" w14:textId="056B6E96" w:rsidR="00E60AA8" w:rsidRDefault="00E60AA8" w:rsidP="00732742">
            <w:r>
              <w:t>Reserva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13E1E837" w14:textId="3BEDED26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 xml:space="preserve">numero (consecutivo), cliente, producto,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fechaViaje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numViajeros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guia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 (opcional), transporte (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boolean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), seguro (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boolean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), observaciones,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valorTotal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, estado</w:t>
            </w:r>
          </w:p>
        </w:tc>
      </w:tr>
      <w:tr w:rsidR="00E60AA8" w14:paraId="1BFD94E2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3D188625" w14:textId="77777777" w:rsidR="00E60AA8" w:rsidRPr="00732742" w:rsidRDefault="00E60AA8" w:rsidP="00732742"/>
        </w:tc>
        <w:tc>
          <w:tcPr>
            <w:tcW w:w="2923" w:type="dxa"/>
            <w:shd w:val="clear" w:color="auto" w:fill="DAE9F7" w:themeFill="text2" w:themeFillTint="1A"/>
          </w:tcPr>
          <w:p w14:paraId="70DF1DEB" w14:textId="577E308D" w:rsidR="00E60AA8" w:rsidRDefault="00E60AA8" w:rsidP="00732742">
            <w:proofErr w:type="spellStart"/>
            <w:r>
              <w:t>ControlCupos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3A8BB077" w14:textId="40E83750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>mapa (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codigoActividad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 + fecha → cupos ocupados)</w:t>
            </w:r>
          </w:p>
        </w:tc>
      </w:tr>
      <w:tr w:rsidR="00E60AA8" w14:paraId="16CE3241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25B1C25D" w14:textId="77777777" w:rsidR="00E60AA8" w:rsidRPr="00732742" w:rsidRDefault="00E60AA8" w:rsidP="00732742"/>
        </w:tc>
        <w:tc>
          <w:tcPr>
            <w:tcW w:w="2923" w:type="dxa"/>
            <w:shd w:val="clear" w:color="auto" w:fill="DAE9F7" w:themeFill="text2" w:themeFillTint="1A"/>
          </w:tcPr>
          <w:p w14:paraId="2F7A27E8" w14:textId="381BCC42" w:rsidR="00E60AA8" w:rsidRDefault="00E60AA8" w:rsidP="00732742">
            <w:proofErr w:type="spellStart"/>
            <w:r>
              <w:t>ProcesoConfirmacion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7C59A9A6" w14:textId="226E94E6" w:rsidR="00E60AA8" w:rsidRPr="00026F2B" w:rsidRDefault="00E60AA8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 xml:space="preserve">repositorios, pasarela, validador,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controlCupos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, constructor de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voucher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, notificador</w:t>
            </w:r>
          </w:p>
        </w:tc>
      </w:tr>
      <w:tr w:rsidR="00832FA2" w14:paraId="349C3AB4" w14:textId="77777777" w:rsidTr="00832FA2">
        <w:tc>
          <w:tcPr>
            <w:tcW w:w="2893" w:type="dxa"/>
            <w:vMerge w:val="restart"/>
            <w:shd w:val="clear" w:color="auto" w:fill="DAE9F7" w:themeFill="text2" w:themeFillTint="1A"/>
          </w:tcPr>
          <w:p w14:paraId="6D9CD8D3" w14:textId="09373381" w:rsidR="00832FA2" w:rsidRPr="00732742" w:rsidRDefault="00832FA2" w:rsidP="00732742">
            <w:r>
              <w:t>Pagos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3536FEF4" w14:textId="56F0AF4E" w:rsidR="00832FA2" w:rsidRDefault="00832FA2" w:rsidP="00732742">
            <w:proofErr w:type="spellStart"/>
            <w:r>
              <w:t>PasarelaPago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19DFAA7D" w14:textId="4BCCC7CF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 xml:space="preserve">operación </w:t>
            </w:r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cobrar(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tarjeta,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valorPesos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, referencia)</w:t>
            </w:r>
          </w:p>
        </w:tc>
      </w:tr>
      <w:tr w:rsidR="00832FA2" w14:paraId="6C622132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04A88870" w14:textId="77777777" w:rsidR="00832FA2" w:rsidRPr="00732742" w:rsidRDefault="00832FA2" w:rsidP="00732742"/>
        </w:tc>
        <w:tc>
          <w:tcPr>
            <w:tcW w:w="2923" w:type="dxa"/>
            <w:shd w:val="clear" w:color="auto" w:fill="DAE9F7" w:themeFill="text2" w:themeFillTint="1A"/>
          </w:tcPr>
          <w:p w14:paraId="5086EE34" w14:textId="5A465F4C" w:rsidR="00832FA2" w:rsidRDefault="00832FA2" w:rsidP="00732742">
            <w:proofErr w:type="spellStart"/>
            <w:r>
              <w:t>PagoAndinoAPI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636D1F99" w14:textId="7074CB12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 xml:space="preserve">consecutivo; </w:t>
            </w: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procesarCobro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ultimaAutorizacion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832FA2" w14:paraId="7697EFD1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1BF1FFB8" w14:textId="5F558C9B" w:rsidR="00832FA2" w:rsidRPr="00732742" w:rsidRDefault="00832FA2" w:rsidP="00732742"/>
        </w:tc>
        <w:tc>
          <w:tcPr>
            <w:tcW w:w="2923" w:type="dxa"/>
            <w:shd w:val="clear" w:color="auto" w:fill="DAE9F7" w:themeFill="text2" w:themeFillTint="1A"/>
          </w:tcPr>
          <w:p w14:paraId="2DEBE99F" w14:textId="7723100F" w:rsidR="00832FA2" w:rsidRDefault="00832FA2" w:rsidP="00732742">
            <w:proofErr w:type="spellStart"/>
            <w:r>
              <w:t>ResultadoPago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4E6E3FF1" w14:textId="3DBDBE09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 xml:space="preserve">aprobado, motivo, </w:t>
            </w:r>
            <w:r w:rsidRPr="00026F2B">
              <w:rPr>
                <w:rFonts w:asciiTheme="minorHAnsi" w:hAnsiTheme="minorHAnsi"/>
                <w:sz w:val="22"/>
                <w:szCs w:val="22"/>
              </w:rPr>
              <w:t>autorización</w:t>
            </w:r>
          </w:p>
        </w:tc>
      </w:tr>
      <w:tr w:rsidR="00832FA2" w14:paraId="55AE3CB1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55616C5D" w14:textId="77777777" w:rsidR="00832FA2" w:rsidRPr="00732742" w:rsidRDefault="00832FA2" w:rsidP="00732742"/>
        </w:tc>
        <w:tc>
          <w:tcPr>
            <w:tcW w:w="2923" w:type="dxa"/>
            <w:shd w:val="clear" w:color="auto" w:fill="DAE9F7" w:themeFill="text2" w:themeFillTint="1A"/>
          </w:tcPr>
          <w:p w14:paraId="15871284" w14:textId="5609C317" w:rsidR="00832FA2" w:rsidRDefault="00832FA2" w:rsidP="00732742">
            <w:proofErr w:type="spellStart"/>
            <w:r>
              <w:t>ValidadorTarjeta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79DE068D" w14:textId="7BA2C019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>algoritmo de Luhn (sin estado)</w:t>
            </w:r>
          </w:p>
        </w:tc>
      </w:tr>
      <w:tr w:rsidR="00832FA2" w14:paraId="45B17F77" w14:textId="77777777" w:rsidTr="00832FA2">
        <w:tc>
          <w:tcPr>
            <w:tcW w:w="2893" w:type="dxa"/>
            <w:vMerge w:val="restart"/>
            <w:shd w:val="clear" w:color="auto" w:fill="DAE9F7" w:themeFill="text2" w:themeFillTint="1A"/>
          </w:tcPr>
          <w:p w14:paraId="0C501423" w14:textId="59084676" w:rsidR="00832FA2" w:rsidRPr="00732742" w:rsidRDefault="00832FA2" w:rsidP="00732742">
            <w:proofErr w:type="spellStart"/>
            <w:r>
              <w:t>Voucher</w:t>
            </w:r>
            <w:proofErr w:type="spellEnd"/>
            <w:r>
              <w:t xml:space="preserve"> y notificación 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77212E9F" w14:textId="46AD9548" w:rsidR="00832FA2" w:rsidRDefault="00832FA2" w:rsidP="00732742">
            <w:proofErr w:type="spellStart"/>
            <w:r>
              <w:t>Voucher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4F067489" w14:textId="1EC1A399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>encabezado, detalle, pie</w:t>
            </w:r>
          </w:p>
        </w:tc>
      </w:tr>
      <w:tr w:rsidR="00832FA2" w14:paraId="3DA7C61C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4FF28E66" w14:textId="77777777" w:rsidR="00832FA2" w:rsidRPr="00732742" w:rsidRDefault="00832FA2" w:rsidP="00732742"/>
        </w:tc>
        <w:tc>
          <w:tcPr>
            <w:tcW w:w="2923" w:type="dxa"/>
            <w:shd w:val="clear" w:color="auto" w:fill="DAE9F7" w:themeFill="text2" w:themeFillTint="1A"/>
          </w:tcPr>
          <w:p w14:paraId="274DCFE6" w14:textId="6DEAD754" w:rsidR="00832FA2" w:rsidRDefault="00832FA2" w:rsidP="00732742">
            <w:proofErr w:type="spellStart"/>
            <w:r>
              <w:t>ConstructorVoucher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6F2D7328" w14:textId="7F7A3FC6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construirDetalle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>); variantes: detallado (asesor), tiquete corto (kiosco), móvil (futuro)</w:t>
            </w:r>
          </w:p>
        </w:tc>
      </w:tr>
      <w:tr w:rsidR="00832FA2" w14:paraId="2CA7C283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3ADC5391" w14:textId="77777777" w:rsidR="00832FA2" w:rsidRPr="00732742" w:rsidRDefault="00832FA2" w:rsidP="00732742"/>
        </w:tc>
        <w:tc>
          <w:tcPr>
            <w:tcW w:w="2923" w:type="dxa"/>
            <w:shd w:val="clear" w:color="auto" w:fill="DAE9F7" w:themeFill="text2" w:themeFillTint="1A"/>
          </w:tcPr>
          <w:p w14:paraId="317EB6B8" w14:textId="4DB6E641" w:rsidR="00832FA2" w:rsidRDefault="00832FA2" w:rsidP="00732742">
            <w:proofErr w:type="spellStart"/>
            <w:r>
              <w:t>DirectorVoucher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653490E6" w14:textId="6222CD94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026F2B">
              <w:rPr>
                <w:rFonts w:asciiTheme="minorHAnsi" w:hAnsiTheme="minorHAnsi"/>
                <w:sz w:val="22"/>
                <w:szCs w:val="22"/>
              </w:rPr>
              <w:t>orden fijo: encabezado → detalle → pie</w:t>
            </w:r>
          </w:p>
        </w:tc>
      </w:tr>
      <w:tr w:rsidR="00832FA2" w14:paraId="52EA752E" w14:textId="77777777" w:rsidTr="00832FA2">
        <w:tc>
          <w:tcPr>
            <w:tcW w:w="2893" w:type="dxa"/>
            <w:vMerge/>
            <w:shd w:val="clear" w:color="auto" w:fill="DAE9F7" w:themeFill="text2" w:themeFillTint="1A"/>
          </w:tcPr>
          <w:p w14:paraId="19CFD5A5" w14:textId="77777777" w:rsidR="00832FA2" w:rsidRPr="00732742" w:rsidRDefault="00832FA2" w:rsidP="00732742"/>
        </w:tc>
        <w:tc>
          <w:tcPr>
            <w:tcW w:w="2923" w:type="dxa"/>
            <w:shd w:val="clear" w:color="auto" w:fill="DAE9F7" w:themeFill="text2" w:themeFillTint="1A"/>
          </w:tcPr>
          <w:p w14:paraId="5543C80C" w14:textId="66938740" w:rsidR="00832FA2" w:rsidRDefault="00832FA2" w:rsidP="00732742">
            <w:r>
              <w:t>Notificador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245E5B8A" w14:textId="5CBC98DD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enviarVoucher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), </w:t>
            </w:r>
            <w:proofErr w:type="spellStart"/>
            <w:r w:rsidRPr="00026F2B">
              <w:rPr>
                <w:rFonts w:asciiTheme="minorHAnsi" w:hAnsiTheme="minorHAnsi"/>
                <w:sz w:val="22"/>
                <w:szCs w:val="22"/>
              </w:rPr>
              <w:t>enviarFallo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(motivo)</w:t>
            </w:r>
          </w:p>
        </w:tc>
      </w:tr>
      <w:tr w:rsidR="00832FA2" w14:paraId="3E5CBAFC" w14:textId="77777777" w:rsidTr="00832FA2">
        <w:tc>
          <w:tcPr>
            <w:tcW w:w="2893" w:type="dxa"/>
            <w:shd w:val="clear" w:color="auto" w:fill="DAE9F7" w:themeFill="text2" w:themeFillTint="1A"/>
          </w:tcPr>
          <w:p w14:paraId="7CD4423F" w14:textId="7A3376F5" w:rsidR="00832FA2" w:rsidRPr="00732742" w:rsidRDefault="00832FA2" w:rsidP="00732742">
            <w:r>
              <w:lastRenderedPageBreak/>
              <w:t>Reportes</w:t>
            </w:r>
          </w:p>
        </w:tc>
        <w:tc>
          <w:tcPr>
            <w:tcW w:w="2923" w:type="dxa"/>
            <w:shd w:val="clear" w:color="auto" w:fill="DAE9F7" w:themeFill="text2" w:themeFillTint="1A"/>
          </w:tcPr>
          <w:p w14:paraId="75FE7068" w14:textId="2006B1E3" w:rsidR="00832FA2" w:rsidRDefault="00832FA2" w:rsidP="00732742">
            <w:proofErr w:type="spellStart"/>
            <w:r w:rsidRPr="00832FA2">
              <w:t>ServicioReportes</w:t>
            </w:r>
            <w:proofErr w:type="spellEnd"/>
          </w:p>
        </w:tc>
        <w:tc>
          <w:tcPr>
            <w:tcW w:w="3012" w:type="dxa"/>
            <w:shd w:val="clear" w:color="auto" w:fill="DAE9F7" w:themeFill="text2" w:themeFillTint="1A"/>
          </w:tcPr>
          <w:p w14:paraId="3D2B39FF" w14:textId="35F6A2A0" w:rsidR="00832FA2" w:rsidRPr="00026F2B" w:rsidRDefault="00832FA2" w:rsidP="00E60AA8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ingresosPorPeriodo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026F2B">
              <w:rPr>
                <w:rFonts w:asciiTheme="minorHAnsi" w:hAnsiTheme="minorHAnsi"/>
                <w:sz w:val="22"/>
                <w:szCs w:val="22"/>
              </w:rPr>
              <w:t>productoConMasViajeros</w:t>
            </w:r>
            <w:proofErr w:type="spellEnd"/>
            <w:r w:rsidRPr="00026F2B">
              <w:rPr>
                <w:rFonts w:asciiTheme="minorHAnsi" w:hAnsiTheme="minorHAnsi"/>
                <w:sz w:val="22"/>
                <w:szCs w:val="22"/>
              </w:rPr>
              <w:t>(</w:t>
            </w:r>
            <w:proofErr w:type="gramEnd"/>
            <w:r w:rsidRPr="00026F2B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</w:tbl>
    <w:p w14:paraId="286284CD" w14:textId="77777777" w:rsidR="00732742" w:rsidRPr="00732742" w:rsidRDefault="00732742" w:rsidP="00732742">
      <w:pPr>
        <w:rPr>
          <w:b/>
          <w:bCs/>
        </w:rPr>
      </w:pPr>
    </w:p>
    <w:p w14:paraId="6ADA0F01" w14:textId="332EF3E4" w:rsidR="002022C7" w:rsidRDefault="00832FA2">
      <w:pPr>
        <w:rPr>
          <w:b/>
          <w:bCs/>
          <w:lang w:val="es-ES"/>
        </w:rPr>
      </w:pPr>
      <w:r>
        <w:rPr>
          <w:b/>
          <w:bCs/>
          <w:lang w:val="es-ES"/>
        </w:rPr>
        <w:t>¿Qué funcionalidades se solicitan finalmente?</w:t>
      </w:r>
    </w:p>
    <w:p w14:paraId="1B89D722" w14:textId="4621B655" w:rsidR="00832FA2" w:rsidRPr="00026F2B" w:rsidRDefault="00832FA2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RF01</w:t>
      </w:r>
      <w:r w:rsidR="00026F2B"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="00026F2B" w:rsidRPr="00026F2B">
        <w:rPr>
          <w:rFonts w:asciiTheme="minorHAnsi" w:hAnsiTheme="minorHAnsi"/>
          <w:sz w:val="22"/>
          <w:szCs w:val="22"/>
        </w:rPr>
        <w:t>Registrar, consultar, modificar y eliminar clientes.</w:t>
      </w:r>
    </w:p>
    <w:p w14:paraId="19EAFDFC" w14:textId="52469D83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2 </w:t>
      </w:r>
      <w:r w:rsidRPr="00026F2B">
        <w:rPr>
          <w:rFonts w:asciiTheme="minorHAnsi" w:hAnsiTheme="minorHAnsi"/>
          <w:sz w:val="22"/>
          <w:szCs w:val="22"/>
        </w:rPr>
        <w:t>Registrar, consultar, modificar y eliminar guías.</w:t>
      </w:r>
    </w:p>
    <w:p w14:paraId="671E6651" w14:textId="090B7689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3 </w:t>
      </w:r>
      <w:r w:rsidRPr="00026F2B">
        <w:rPr>
          <w:rFonts w:asciiTheme="minorHAnsi" w:hAnsiTheme="minorHAnsi"/>
          <w:sz w:val="22"/>
          <w:szCs w:val="22"/>
        </w:rPr>
        <w:t>Registrar, consultar, modificar y eliminar actividades, incluida la suspensión o reactivación.</w:t>
      </w:r>
    </w:p>
    <w:p w14:paraId="14480CFE" w14:textId="1931839F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4 </w:t>
      </w:r>
      <w:r w:rsidRPr="00026F2B">
        <w:rPr>
          <w:rFonts w:asciiTheme="minorHAnsi" w:hAnsiTheme="minorHAnsi"/>
          <w:sz w:val="22"/>
          <w:szCs w:val="22"/>
        </w:rPr>
        <w:t>Registrar paquetes y componerlos con actividades y otros paquetes, con descuento propio de 0 % a 20 %.</w:t>
      </w:r>
    </w:p>
    <w:p w14:paraId="2B271E67" w14:textId="0B70B381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5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Consultar precio por persona, duración y lista de actividades de cualquier producto de manera uniforme.</w:t>
      </w:r>
    </w:p>
    <w:p w14:paraId="7769041E" w14:textId="12CFF2A7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6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Crear una reserva con datos obligatorios y opcionales, aplicando todas las validaciones.</w:t>
      </w:r>
    </w:p>
    <w:p w14:paraId="4949C897" w14:textId="3AF04FD5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7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Calcular el valor de la reserva (producto, guía por días, transporte, seguro).</w:t>
      </w:r>
    </w:p>
    <w:p w14:paraId="2EA136B4" w14:textId="129053A2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8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Validar el número de tarjeta con el algoritmo de Luhn.</w:t>
      </w:r>
    </w:p>
    <w:p w14:paraId="79BC55CD" w14:textId="7C017D6C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9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Cobrar en la pasarela de pagos en pesos y obtener un resultado propio (aprobado o motivo).</w:t>
      </w:r>
    </w:p>
    <w:p w14:paraId="66BE094A" w14:textId="237751BF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10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Verificar cupo por actividad y fecha, y descontarlo solo tras un cobro aprobado.</w:t>
      </w:r>
    </w:p>
    <w:p w14:paraId="03BB9F38" w14:textId="34EBDD71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11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Confirmar una reserva ejecutando el proceso en el orden exacto, con un único punto de entrada para todos los canales.</w:t>
      </w:r>
    </w:p>
    <w:p w14:paraId="4FD7DF8A" w14:textId="2DF5B298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12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Registrar la reserva confirmada con número consecutivo.</w:t>
      </w:r>
    </w:p>
    <w:p w14:paraId="27A793D1" w14:textId="3EB3A2C0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13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 xml:space="preserve">Emitir el </w:t>
      </w:r>
      <w:proofErr w:type="spellStart"/>
      <w:r w:rsidRPr="00026F2B">
        <w:rPr>
          <w:rFonts w:asciiTheme="minorHAnsi" w:hAnsiTheme="minorHAnsi"/>
          <w:sz w:val="22"/>
          <w:szCs w:val="22"/>
        </w:rPr>
        <w:t>voucher</w:t>
      </w:r>
      <w:proofErr w:type="spellEnd"/>
      <w:r w:rsidRPr="00026F2B">
        <w:rPr>
          <w:rFonts w:asciiTheme="minorHAnsi" w:hAnsiTheme="minorHAnsi"/>
          <w:sz w:val="22"/>
          <w:szCs w:val="22"/>
        </w:rPr>
        <w:t xml:space="preserve"> (encabezado, detalle según canal, pie con política de cancelación).</w:t>
      </w:r>
    </w:p>
    <w:p w14:paraId="62DE74DE" w14:textId="1CEFCBCA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14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 xml:space="preserve">Enviar por correo el </w:t>
      </w:r>
      <w:proofErr w:type="spellStart"/>
      <w:r w:rsidRPr="00026F2B">
        <w:rPr>
          <w:rFonts w:asciiTheme="minorHAnsi" w:hAnsiTheme="minorHAnsi"/>
          <w:sz w:val="22"/>
          <w:szCs w:val="22"/>
        </w:rPr>
        <w:t>voucher</w:t>
      </w:r>
      <w:proofErr w:type="spellEnd"/>
      <w:r w:rsidRPr="00026F2B">
        <w:rPr>
          <w:rFonts w:asciiTheme="minorHAnsi" w:hAnsiTheme="minorHAnsi"/>
          <w:sz w:val="22"/>
          <w:szCs w:val="22"/>
        </w:rPr>
        <w:t xml:space="preserve"> al cliente, o el motivo del fallo si el proceso no se completa.</w:t>
      </w:r>
    </w:p>
    <w:p w14:paraId="0B364E7B" w14:textId="4CF7C1EE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15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Reportar los ingresos de reservas confirmadas con viaje en un periodo (extremos incluidos).</w:t>
      </w:r>
    </w:p>
    <w:p w14:paraId="3D6D7264" w14:textId="65904F83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16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Identificar el producto que más viajeros ha movido.</w:t>
      </w:r>
    </w:p>
    <w:p w14:paraId="65718E58" w14:textId="4415EF75" w:rsidR="00026F2B" w:rsidRP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17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Mantener los datos básicos de la agencia.</w:t>
      </w:r>
    </w:p>
    <w:p w14:paraId="17C0857A" w14:textId="4FCD47ED" w:rsidR="00026F2B" w:rsidRDefault="00026F2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lastRenderedPageBreak/>
        <w:t>RF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>18</w:t>
      </w:r>
      <w:r w:rsidRPr="00026F2B">
        <w:rPr>
          <w:rFonts w:asciiTheme="minorHAnsi" w:hAnsiTheme="minorHAnsi"/>
          <w:b/>
          <w:bCs/>
          <w:sz w:val="22"/>
          <w:szCs w:val="22"/>
          <w:lang w:val="es-ES"/>
        </w:rPr>
        <w:t xml:space="preserve"> </w:t>
      </w:r>
      <w:r w:rsidRPr="00026F2B">
        <w:rPr>
          <w:rFonts w:asciiTheme="minorHAnsi" w:hAnsiTheme="minorHAnsi"/>
          <w:sz w:val="22"/>
          <w:szCs w:val="22"/>
        </w:rPr>
        <w:t>Ofrecer una interfaz gráfica para el asesor con todas las operaciones anteriores.</w:t>
      </w:r>
    </w:p>
    <w:p w14:paraId="083E7145" w14:textId="79337E13" w:rsidR="001854F9" w:rsidRDefault="001854F9" w:rsidP="00026F2B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¿Cómo se distribuyen las funcionalidades?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854F9" w14:paraId="39394D1B" w14:textId="77777777" w:rsidTr="0070134B">
        <w:tc>
          <w:tcPr>
            <w:tcW w:w="2942" w:type="dxa"/>
            <w:shd w:val="clear" w:color="auto" w:fill="83CAEB" w:themeFill="accent1" w:themeFillTint="66"/>
          </w:tcPr>
          <w:p w14:paraId="33146C53" w14:textId="6DB47AE0" w:rsidR="001854F9" w:rsidRPr="001854F9" w:rsidRDefault="001854F9" w:rsidP="00026F2B">
            <w:pPr>
              <w:pStyle w:val="NormalWeb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Modulo </w:t>
            </w:r>
          </w:p>
        </w:tc>
        <w:tc>
          <w:tcPr>
            <w:tcW w:w="2943" w:type="dxa"/>
            <w:shd w:val="clear" w:color="auto" w:fill="83CAEB" w:themeFill="accent1" w:themeFillTint="66"/>
          </w:tcPr>
          <w:p w14:paraId="318C8B9D" w14:textId="617CE2C2" w:rsidR="001854F9" w:rsidRPr="001854F9" w:rsidRDefault="001854F9" w:rsidP="00026F2B">
            <w:pPr>
              <w:pStyle w:val="NormalWeb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1854F9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Contenido </w:t>
            </w:r>
          </w:p>
        </w:tc>
        <w:tc>
          <w:tcPr>
            <w:tcW w:w="2943" w:type="dxa"/>
            <w:shd w:val="clear" w:color="auto" w:fill="83CAEB" w:themeFill="accent1" w:themeFillTint="66"/>
          </w:tcPr>
          <w:p w14:paraId="77D4C93E" w14:textId="7B486A8B" w:rsidR="001854F9" w:rsidRPr="001854F9" w:rsidRDefault="001854F9" w:rsidP="00026F2B">
            <w:pPr>
              <w:pStyle w:val="NormalWeb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1854F9">
              <w:rPr>
                <w:rFonts w:asciiTheme="minorHAnsi" w:hAnsiTheme="minorHAnsi"/>
                <w:b/>
                <w:bCs/>
                <w:sz w:val="22"/>
                <w:szCs w:val="22"/>
              </w:rPr>
              <w:t>Funcionalidades</w:t>
            </w:r>
          </w:p>
        </w:tc>
      </w:tr>
      <w:tr w:rsidR="001854F9" w14:paraId="4374C9A2" w14:textId="77777777" w:rsidTr="0070134B">
        <w:tc>
          <w:tcPr>
            <w:tcW w:w="2942" w:type="dxa"/>
            <w:shd w:val="clear" w:color="auto" w:fill="DAE9F7" w:themeFill="text2" w:themeFillTint="1A"/>
          </w:tcPr>
          <w:p w14:paraId="664FC8C4" w14:textId="655C59CA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M1. Personas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1DD5FDBE" w14:textId="40FCFEE7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Clientes y guías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35742323" w14:textId="315D7711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RF01, RF02</w:t>
            </w:r>
          </w:p>
        </w:tc>
      </w:tr>
      <w:tr w:rsidR="001854F9" w14:paraId="2F572D38" w14:textId="77777777" w:rsidTr="0070134B">
        <w:tc>
          <w:tcPr>
            <w:tcW w:w="2942" w:type="dxa"/>
            <w:shd w:val="clear" w:color="auto" w:fill="DAE9F7" w:themeFill="text2" w:themeFillTint="1A"/>
          </w:tcPr>
          <w:p w14:paraId="72683679" w14:textId="0EBAFD48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M2. Catalogo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22FEAC01" w14:textId="0FA97D3A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Actividades, paquetes y consulta uniforme de productos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64A09FD1" w14:textId="77777777" w:rsidR="001854F9" w:rsidRPr="001854F9" w:rsidRDefault="001854F9" w:rsidP="001854F9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RF03, RF04, RF05</w:t>
            </w:r>
          </w:p>
          <w:p w14:paraId="1F197982" w14:textId="77777777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854F9" w14:paraId="5020B883" w14:textId="77777777" w:rsidTr="0070134B">
        <w:tc>
          <w:tcPr>
            <w:tcW w:w="2942" w:type="dxa"/>
            <w:shd w:val="clear" w:color="auto" w:fill="DAE9F7" w:themeFill="text2" w:themeFillTint="1A"/>
          </w:tcPr>
          <w:p w14:paraId="3E6E91A3" w14:textId="25D15B64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M3. Reservas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32D60151" w14:textId="37BA945A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Creación, validaciones y cálculo del valor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56FD57DE" w14:textId="2F269E40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RF06, RF07</w:t>
            </w:r>
          </w:p>
        </w:tc>
      </w:tr>
      <w:tr w:rsidR="001854F9" w14:paraId="05A218F5" w14:textId="77777777" w:rsidTr="0070134B">
        <w:tc>
          <w:tcPr>
            <w:tcW w:w="2942" w:type="dxa"/>
            <w:shd w:val="clear" w:color="auto" w:fill="DAE9F7" w:themeFill="text2" w:themeFillTint="1A"/>
          </w:tcPr>
          <w:p w14:paraId="125363C4" w14:textId="04B37A43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M4. Pagos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24271871" w14:textId="30225934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Validación de tarjeta y pasarela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0AE17069" w14:textId="560E3F0B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RF08, RF09</w:t>
            </w:r>
          </w:p>
        </w:tc>
      </w:tr>
      <w:tr w:rsidR="001854F9" w14:paraId="51DE38AA" w14:textId="77777777" w:rsidTr="0070134B">
        <w:tc>
          <w:tcPr>
            <w:tcW w:w="2942" w:type="dxa"/>
            <w:shd w:val="clear" w:color="auto" w:fill="DAE9F7" w:themeFill="text2" w:themeFillTint="1A"/>
          </w:tcPr>
          <w:p w14:paraId="36A413F2" w14:textId="39291A47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M5. Confirmación y cupos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4F9DF372" w14:textId="669ACE15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Proceso ordenado, cupos y registro consecutivo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79912FA8" w14:textId="46993C1F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RF10, RF11, RF12</w:t>
            </w:r>
          </w:p>
        </w:tc>
      </w:tr>
      <w:tr w:rsidR="001854F9" w14:paraId="70650936" w14:textId="77777777" w:rsidTr="0070134B">
        <w:tc>
          <w:tcPr>
            <w:tcW w:w="2942" w:type="dxa"/>
            <w:shd w:val="clear" w:color="auto" w:fill="DAE9F7" w:themeFill="text2" w:themeFillTint="1A"/>
          </w:tcPr>
          <w:p w14:paraId="418C321D" w14:textId="5293AB95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M6.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Voucher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y notificaciones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3A6B563B" w14:textId="33E53A1A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Emisión por canal y correos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42D7EB27" w14:textId="7C421FC0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RF13, RF14</w:t>
            </w:r>
          </w:p>
        </w:tc>
      </w:tr>
      <w:tr w:rsidR="001854F9" w14:paraId="4D3ED505" w14:textId="77777777" w:rsidTr="0070134B">
        <w:tc>
          <w:tcPr>
            <w:tcW w:w="2942" w:type="dxa"/>
            <w:shd w:val="clear" w:color="auto" w:fill="DAE9F7" w:themeFill="text2" w:themeFillTint="1A"/>
          </w:tcPr>
          <w:p w14:paraId="4EC36B80" w14:textId="13CF6E0C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M7. Reportes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39FFF7E6" w14:textId="2BC9E0E9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Ingresos y producto más movido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2BD609B3" w14:textId="25114877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RF15, RF16</w:t>
            </w:r>
          </w:p>
        </w:tc>
      </w:tr>
      <w:tr w:rsidR="001854F9" w14:paraId="04FC9545" w14:textId="77777777" w:rsidTr="0070134B">
        <w:tc>
          <w:tcPr>
            <w:tcW w:w="2942" w:type="dxa"/>
            <w:shd w:val="clear" w:color="auto" w:fill="DAE9F7" w:themeFill="text2" w:themeFillTint="1A"/>
          </w:tcPr>
          <w:p w14:paraId="0D857E0D" w14:textId="33602294" w:rsid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M8. Agencia e interfaz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5541763D" w14:textId="7F3DA89B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Datos de la Agencia e interfaz grafica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4B61E0DF" w14:textId="363869F3" w:rsidR="001854F9" w:rsidRPr="001854F9" w:rsidRDefault="001854F9" w:rsidP="00026F2B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1854F9">
              <w:rPr>
                <w:rFonts w:asciiTheme="minorHAnsi" w:hAnsiTheme="minorHAnsi"/>
                <w:sz w:val="22"/>
                <w:szCs w:val="22"/>
              </w:rPr>
              <w:t>RF17, RF18</w:t>
            </w:r>
          </w:p>
        </w:tc>
      </w:tr>
    </w:tbl>
    <w:p w14:paraId="78268FDE" w14:textId="06B7ED56" w:rsidR="001854F9" w:rsidRPr="008265DF" w:rsidRDefault="0070134B" w:rsidP="00026F2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RN-01</w:t>
      </w:r>
      <w:r w:rsidRPr="008265DF">
        <w:rPr>
          <w:rFonts w:asciiTheme="minorHAnsi" w:hAnsiTheme="minorHAnsi"/>
          <w:sz w:val="22"/>
          <w:szCs w:val="22"/>
        </w:rPr>
        <w:t xml:space="preserve"> </w:t>
      </w:r>
      <w:r w:rsidRPr="008265DF">
        <w:rPr>
          <w:rFonts w:asciiTheme="minorHAnsi" w:hAnsiTheme="minorHAnsi"/>
          <w:sz w:val="22"/>
          <w:szCs w:val="22"/>
        </w:rPr>
        <w:t>El documento de identidad o pasaporte del cliente es único y obligatorio; el código de actividad o paquete y la identificación del guía también son únicos.</w:t>
      </w:r>
      <w:r w:rsidRPr="008265DF">
        <w:rPr>
          <w:rFonts w:asciiTheme="minorHAnsi" w:hAnsiTheme="minorHAnsi"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</w:t>
      </w:r>
      <w:r w:rsidRPr="008265DF">
        <w:rPr>
          <w:rFonts w:asciiTheme="minorHAnsi" w:hAnsiTheme="minorHAnsi"/>
          <w:sz w:val="22"/>
          <w:szCs w:val="22"/>
        </w:rPr>
        <w:t>M1, M2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08A9FD9A" w14:textId="73D3FC09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 xml:space="preserve">2 </w:t>
      </w:r>
      <w:r w:rsidRPr="008265DF">
        <w:rPr>
          <w:rFonts w:asciiTheme="minorHAnsi" w:hAnsiTheme="minorHAnsi"/>
          <w:sz w:val="22"/>
          <w:szCs w:val="22"/>
        </w:rPr>
        <w:t>Un cliente puede tener muchas reservas.</w:t>
      </w:r>
      <w:r w:rsidRPr="008265DF">
        <w:rPr>
          <w:rFonts w:asciiTheme="minorHAnsi" w:hAnsiTheme="minorHAnsi"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</w:t>
      </w:r>
      <w:r w:rsidRPr="008265DF">
        <w:rPr>
          <w:rFonts w:asciiTheme="minorHAnsi" w:hAnsiTheme="minorHAnsi"/>
          <w:sz w:val="22"/>
          <w:szCs w:val="22"/>
        </w:rPr>
        <w:t>M1, M3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3C374392" w14:textId="0D07D58F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 xml:space="preserve">3 </w:t>
      </w:r>
      <w:r w:rsidRPr="008265DF">
        <w:rPr>
          <w:rFonts w:asciiTheme="minorHAnsi" w:hAnsiTheme="minorHAnsi"/>
          <w:sz w:val="22"/>
          <w:szCs w:val="22"/>
        </w:rPr>
        <w:t xml:space="preserve">El correo del cliente debe tener formato válido (es el destino del </w:t>
      </w:r>
      <w:proofErr w:type="spellStart"/>
      <w:r w:rsidRPr="008265DF">
        <w:rPr>
          <w:rFonts w:asciiTheme="minorHAnsi" w:hAnsiTheme="minorHAnsi"/>
          <w:sz w:val="22"/>
          <w:szCs w:val="22"/>
        </w:rPr>
        <w:t>voucher</w:t>
      </w:r>
      <w:proofErr w:type="spellEnd"/>
      <w:r w:rsidRPr="008265DF">
        <w:rPr>
          <w:rFonts w:asciiTheme="minorHAnsi" w:hAnsiTheme="minorHAnsi"/>
          <w:sz w:val="22"/>
          <w:szCs w:val="22"/>
        </w:rPr>
        <w:t>).</w:t>
      </w:r>
      <w:r w:rsidR="00DA5F49" w:rsidRPr="008265DF">
        <w:rPr>
          <w:rFonts w:asciiTheme="minorHAnsi" w:hAnsiTheme="minorHAnsi"/>
          <w:sz w:val="22"/>
          <w:szCs w:val="22"/>
        </w:rPr>
        <w:t xml:space="preserve"> [M1]</w:t>
      </w:r>
    </w:p>
    <w:p w14:paraId="2F2817CC" w14:textId="7BE88657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>4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Un guía debe tener al menos un idioma y una tarifa por día mayor que cero.</w:t>
      </w:r>
      <w:r w:rsidR="00DA5F49" w:rsidRPr="008265DF">
        <w:rPr>
          <w:rFonts w:asciiTheme="minorHAnsi" w:hAnsiTheme="minorHAnsi"/>
          <w:sz w:val="22"/>
          <w:szCs w:val="22"/>
        </w:rPr>
        <w:t xml:space="preserve"> [M1]</w:t>
      </w:r>
    </w:p>
    <w:p w14:paraId="3025CC32" w14:textId="27244DA6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>5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Una actividad tiene duración y precio mayores que cero, cupo máximo diario mayor que cero, dificultad Baja, Media o Alta y estado Disponible o Suspendida.</w:t>
      </w:r>
      <w:r w:rsidR="00DA5F49" w:rsidRPr="008265DF">
        <w:rPr>
          <w:rFonts w:asciiTheme="minorHAnsi" w:hAnsiTheme="minorHAnsi"/>
          <w:sz w:val="22"/>
          <w:szCs w:val="22"/>
        </w:rPr>
        <w:t xml:space="preserve"> [M2]</w:t>
      </w:r>
    </w:p>
    <w:p w14:paraId="351760E6" w14:textId="6F80F084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>6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El descuento de un paquete está entre 0 % y 20 %.</w:t>
      </w:r>
      <w:r w:rsidR="00DA5F49" w:rsidRPr="008265DF">
        <w:rPr>
          <w:rFonts w:asciiTheme="minorHAnsi" w:hAnsiTheme="minorHAnsi"/>
          <w:sz w:val="22"/>
          <w:szCs w:val="22"/>
        </w:rPr>
        <w:t xml:space="preserve"> [M2]</w:t>
      </w:r>
    </w:p>
    <w:p w14:paraId="5CED1D03" w14:textId="105A630F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>7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Precio por persona de un paquete = (suma de los precios de sus componentes) × (1 − descuento). Duración = suma de las duraciones.</w:t>
      </w:r>
      <w:r w:rsidR="00DA5F49" w:rsidRPr="008265DF">
        <w:rPr>
          <w:rFonts w:asciiTheme="minorHAnsi" w:hAnsiTheme="minorHAnsi"/>
          <w:sz w:val="22"/>
          <w:szCs w:val="22"/>
        </w:rPr>
        <w:t xml:space="preserve"> [M2]</w:t>
      </w:r>
    </w:p>
    <w:p w14:paraId="0F7EE48B" w14:textId="1997CB28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>8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Un paquete no puede contenerse a sí mismo, directa ni indirectamente (sin ciclos).</w:t>
      </w:r>
      <w:r w:rsidR="00DA5F49" w:rsidRPr="008265DF">
        <w:rPr>
          <w:rFonts w:asciiTheme="minorHAnsi" w:hAnsiTheme="minorHAnsi"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[M2]</w:t>
      </w:r>
    </w:p>
    <w:p w14:paraId="121263EB" w14:textId="7062B581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RN-0</w:t>
      </w:r>
      <w:r w:rsidRPr="008265DF">
        <w:rPr>
          <w:rFonts w:asciiTheme="minorHAnsi" w:hAnsiTheme="minorHAnsi"/>
          <w:b/>
          <w:bCs/>
          <w:sz w:val="22"/>
          <w:szCs w:val="22"/>
        </w:rPr>
        <w:t>9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Un mismo plan no puede incluir dos veces la misma actividad, ni siquiera a través de paquetes internos.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[M2]</w:t>
      </w:r>
    </w:p>
    <w:p w14:paraId="668FE36B" w14:textId="631620DA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10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La reserva exige cliente, producto, fecha del viaje y número de viajeros.</w:t>
      </w:r>
      <w:r w:rsidR="00DA5F49" w:rsidRPr="008265DF">
        <w:rPr>
          <w:rFonts w:asciiTheme="minorHAnsi" w:hAnsiTheme="minorHAnsi"/>
          <w:sz w:val="22"/>
          <w:szCs w:val="22"/>
        </w:rPr>
        <w:t xml:space="preserve"> [M3]</w:t>
      </w:r>
    </w:p>
    <w:p w14:paraId="391470CA" w14:textId="4551A38E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lastRenderedPageBreak/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11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La fecha del viaje no puede estar en el pasado.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[M3]</w:t>
      </w:r>
    </w:p>
    <w:p w14:paraId="6037C4F4" w14:textId="18AD9F04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12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El grupo debe tener entre 1 y 15 viajeros.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</w:t>
      </w:r>
      <w:r w:rsidR="00DA5F49" w:rsidRPr="008265DF">
        <w:rPr>
          <w:rFonts w:asciiTheme="minorHAnsi" w:hAnsiTheme="minorHAnsi"/>
          <w:sz w:val="22"/>
          <w:szCs w:val="22"/>
        </w:rPr>
        <w:t>M3]</w:t>
      </w:r>
    </w:p>
    <w:p w14:paraId="568BC118" w14:textId="4B975E9D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13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El guía asignado debe hablar el idioma preferido del cliente.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</w:t>
      </w:r>
      <w:r w:rsidR="00DA5F49" w:rsidRPr="008265DF">
        <w:rPr>
          <w:rFonts w:asciiTheme="minorHAnsi" w:hAnsiTheme="minorHAnsi"/>
          <w:sz w:val="22"/>
          <w:szCs w:val="22"/>
        </w:rPr>
        <w:t>M3]</w:t>
      </w:r>
    </w:p>
    <w:p w14:paraId="4A7BAA9B" w14:textId="485B6669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14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No se puede reservar un producto que incluya alguna actividad suspendida.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[M3]</w:t>
      </w:r>
    </w:p>
    <w:p w14:paraId="054CE3F0" w14:textId="749C153E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15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 xml:space="preserve">Valor de la reserva = precio por persona × viajeros + guía + transporte + seguro. Transporte: $35.000 por viajero. Seguro: $15.000 por viajero. Guía: tarifa por día × </w:t>
      </w:r>
      <w:r w:rsidR="00DA5F49" w:rsidRPr="008265DF">
        <w:rPr>
          <w:rFonts w:ascii="Cambria Math" w:hAnsi="Cambria Math" w:cs="Cambria Math"/>
          <w:sz w:val="22"/>
          <w:szCs w:val="22"/>
        </w:rPr>
        <w:t>⌈</w:t>
      </w:r>
      <w:r w:rsidR="00DA5F49" w:rsidRPr="008265DF">
        <w:rPr>
          <w:rFonts w:asciiTheme="minorHAnsi" w:hAnsiTheme="minorHAnsi"/>
          <w:sz w:val="22"/>
          <w:szCs w:val="22"/>
        </w:rPr>
        <w:t>duraci</w:t>
      </w:r>
      <w:r w:rsidR="00DA5F49" w:rsidRPr="008265DF">
        <w:rPr>
          <w:rFonts w:asciiTheme="minorHAnsi" w:hAnsiTheme="minorHAnsi" w:cs="Aptos"/>
          <w:sz w:val="22"/>
          <w:szCs w:val="22"/>
        </w:rPr>
        <w:t>ó</w:t>
      </w:r>
      <w:r w:rsidR="00DA5F49" w:rsidRPr="008265DF">
        <w:rPr>
          <w:rFonts w:asciiTheme="minorHAnsi" w:hAnsiTheme="minorHAnsi"/>
          <w:sz w:val="22"/>
          <w:szCs w:val="22"/>
        </w:rPr>
        <w:t>n total / 8</w:t>
      </w:r>
      <w:r w:rsidR="00DA5F49" w:rsidRPr="008265DF">
        <w:rPr>
          <w:rFonts w:ascii="Cambria Math" w:hAnsi="Cambria Math" w:cs="Cambria Math"/>
          <w:sz w:val="22"/>
          <w:szCs w:val="22"/>
        </w:rPr>
        <w:t>⌉</w:t>
      </w:r>
      <w:r w:rsidR="00DA5F49" w:rsidRPr="008265DF">
        <w:rPr>
          <w:rFonts w:asciiTheme="minorHAnsi" w:hAnsiTheme="minorHAnsi"/>
          <w:sz w:val="22"/>
          <w:szCs w:val="22"/>
        </w:rPr>
        <w:t xml:space="preserve"> d</w:t>
      </w:r>
      <w:r w:rsidR="00DA5F49" w:rsidRPr="008265DF">
        <w:rPr>
          <w:rFonts w:asciiTheme="minorHAnsi" w:hAnsiTheme="minorHAnsi" w:cs="Aptos"/>
          <w:sz w:val="22"/>
          <w:szCs w:val="22"/>
        </w:rPr>
        <w:t>í</w:t>
      </w:r>
      <w:r w:rsidR="00DA5F49" w:rsidRPr="008265DF">
        <w:rPr>
          <w:rFonts w:asciiTheme="minorHAnsi" w:hAnsiTheme="minorHAnsi"/>
          <w:sz w:val="22"/>
          <w:szCs w:val="22"/>
        </w:rPr>
        <w:t>as.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[M3]</w:t>
      </w:r>
    </w:p>
    <w:p w14:paraId="71D129AE" w14:textId="7CCC315A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16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El número de tarjeta se valida con Luhn: sin espacios, de 13 a 19 dígitos, suma múltiplo de 10. Si no es válido, no se envía el cobro a la pasarela.</w:t>
      </w:r>
      <w:r w:rsidR="00DA5F49" w:rsidRPr="008265DF">
        <w:rPr>
          <w:rFonts w:asciiTheme="minorHAnsi" w:hAnsiTheme="minorHAnsi"/>
          <w:sz w:val="22"/>
          <w:szCs w:val="22"/>
        </w:rPr>
        <w:t xml:space="preserve"> [M4]</w:t>
      </w:r>
    </w:p>
    <w:p w14:paraId="0038DA99" w14:textId="1465E64C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17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 xml:space="preserve">El sistema trabaja en pesos; al hablar con </w:t>
      </w:r>
      <w:proofErr w:type="spellStart"/>
      <w:r w:rsidR="00DA5F49" w:rsidRPr="008265DF">
        <w:rPr>
          <w:rFonts w:asciiTheme="minorHAnsi" w:hAnsiTheme="minorHAnsi"/>
          <w:sz w:val="22"/>
          <w:szCs w:val="22"/>
        </w:rPr>
        <w:t>PagoAndino</w:t>
      </w:r>
      <w:proofErr w:type="spellEnd"/>
      <w:r w:rsidR="00DA5F49" w:rsidRPr="008265DF">
        <w:rPr>
          <w:rFonts w:asciiTheme="minorHAnsi" w:hAnsiTheme="minorHAnsi"/>
          <w:sz w:val="22"/>
          <w:szCs w:val="22"/>
        </w:rPr>
        <w:t xml:space="preserve"> se convierte a centavos (× 100). Código 0 = aprobado; 51 = fondos insuficientes; 14 = tarjeta inválida; 91 = pasarela no disponible; cualquier otro código se trata como error desconocido.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</w:t>
      </w:r>
      <w:r w:rsidR="00DA5F49" w:rsidRPr="008265DF">
        <w:rPr>
          <w:rFonts w:asciiTheme="minorHAnsi" w:hAnsiTheme="minorHAnsi"/>
          <w:sz w:val="22"/>
          <w:szCs w:val="22"/>
        </w:rPr>
        <w:t>M4]</w:t>
      </w:r>
    </w:p>
    <w:p w14:paraId="2026BFBB" w14:textId="1B56F82A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18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 xml:space="preserve">Orden exacto de confirmación: 1) cupos, 2) tarjeta, 3) cobro, 4) descontar cupos, 5) registrar con consecutivo, 6) </w:t>
      </w:r>
      <w:proofErr w:type="spellStart"/>
      <w:r w:rsidR="00DA5F49" w:rsidRPr="008265DF">
        <w:rPr>
          <w:rFonts w:asciiTheme="minorHAnsi" w:hAnsiTheme="minorHAnsi"/>
          <w:sz w:val="22"/>
          <w:szCs w:val="22"/>
        </w:rPr>
        <w:t>voucher</w:t>
      </w:r>
      <w:proofErr w:type="spellEnd"/>
      <w:r w:rsidR="00DA5F49" w:rsidRPr="008265DF">
        <w:rPr>
          <w:rFonts w:asciiTheme="minorHAnsi" w:hAnsiTheme="minorHAnsi"/>
          <w:sz w:val="22"/>
          <w:szCs w:val="22"/>
        </w:rPr>
        <w:t>, 7) correo.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5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0996197E" w14:textId="2B2598F7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19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>Hay cupo si, para cada actividad del producto, (cupos ocupados en la fecha + viajeros) ≤ cupo máximo diario.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5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5E5CAD3F" w14:textId="6A52DC03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20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>Si cualquier paso falla, el cliente recibe un correo con el motivo y no se descuenta ningún cupo.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5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246F25C0" w14:textId="2B03FE10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21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>El número de reserva es consecutivo y no se repite.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5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570804C0" w14:textId="47280654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22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 xml:space="preserve">El </w:t>
      </w:r>
      <w:proofErr w:type="spellStart"/>
      <w:r w:rsidR="008265DF" w:rsidRPr="008265DF">
        <w:rPr>
          <w:rFonts w:asciiTheme="minorHAnsi" w:hAnsiTheme="minorHAnsi"/>
          <w:sz w:val="22"/>
          <w:szCs w:val="22"/>
        </w:rPr>
        <w:t>voucher</w:t>
      </w:r>
      <w:proofErr w:type="spellEnd"/>
      <w:r w:rsidR="008265DF" w:rsidRPr="008265DF">
        <w:rPr>
          <w:rFonts w:asciiTheme="minorHAnsi" w:hAnsiTheme="minorHAnsi"/>
          <w:sz w:val="22"/>
          <w:szCs w:val="22"/>
        </w:rPr>
        <w:t xml:space="preserve"> siempre tiene encabezado (nombre de la agencia y RNT), detalle y pie (cancelación sin costo hasta 48 horas antes del viaje). Solo cambia el detalle según el canal.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6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69AB16F5" w14:textId="3D0B9A9B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23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>Los reportes consideran solo reservas confirmadas, con fecha de viaje entre la fecha inicial y la final, ambas incluidas; la fecha inicial no puede ser posterior a la final.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7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639CB3B5" w14:textId="3F6264E8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24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>El producto con más viajeros se determina sumando los viajeros de todas las reservas confirmadas por producto.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7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0DA70684" w14:textId="470B676D" w:rsidR="0070134B" w:rsidRPr="008265DF" w:rsidRDefault="0070134B" w:rsidP="0070134B">
      <w:pPr>
        <w:pStyle w:val="NormalWeb"/>
        <w:rPr>
          <w:rFonts w:asciiTheme="minorHAnsi" w:hAnsiTheme="minorHAnsi"/>
          <w:sz w:val="22"/>
          <w:szCs w:val="22"/>
        </w:rPr>
      </w:pPr>
      <w:r w:rsidRPr="008265DF">
        <w:rPr>
          <w:rFonts w:asciiTheme="minorHAnsi" w:hAnsiTheme="minorHAnsi"/>
          <w:b/>
          <w:bCs/>
          <w:sz w:val="22"/>
          <w:szCs w:val="22"/>
        </w:rPr>
        <w:t>RN-</w:t>
      </w:r>
      <w:r w:rsidRPr="008265DF">
        <w:rPr>
          <w:rFonts w:asciiTheme="minorHAnsi" w:hAnsiTheme="minorHAnsi"/>
          <w:b/>
          <w:bCs/>
          <w:sz w:val="22"/>
          <w:szCs w:val="22"/>
        </w:rPr>
        <w:t>25</w:t>
      </w:r>
      <w:r w:rsidR="00DA5F49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265DF" w:rsidRPr="008265DF">
        <w:rPr>
          <w:rFonts w:asciiTheme="minorHAnsi" w:hAnsiTheme="minorHAnsi"/>
          <w:sz w:val="22"/>
          <w:szCs w:val="22"/>
        </w:rPr>
        <w:t>Los datos de la agencia (nombre, NIT, RNT, etc.) son únicos en el sistema y se usan en todos los documentos.</w:t>
      </w:r>
      <w:r w:rsidR="008265DF" w:rsidRPr="008265D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A5F49" w:rsidRPr="008265DF">
        <w:rPr>
          <w:rFonts w:asciiTheme="minorHAnsi" w:hAnsiTheme="minorHAnsi"/>
          <w:sz w:val="22"/>
          <w:szCs w:val="22"/>
        </w:rPr>
        <w:t>[M</w:t>
      </w:r>
      <w:r w:rsidR="00DA5F49" w:rsidRPr="008265DF">
        <w:rPr>
          <w:rFonts w:asciiTheme="minorHAnsi" w:hAnsiTheme="minorHAnsi"/>
          <w:sz w:val="22"/>
          <w:szCs w:val="22"/>
        </w:rPr>
        <w:t>8</w:t>
      </w:r>
      <w:r w:rsidR="00DA5F49" w:rsidRPr="008265DF">
        <w:rPr>
          <w:rFonts w:asciiTheme="minorHAnsi" w:hAnsiTheme="minorHAnsi"/>
          <w:sz w:val="22"/>
          <w:szCs w:val="22"/>
        </w:rPr>
        <w:t>]</w:t>
      </w:r>
    </w:p>
    <w:p w14:paraId="78FDCF45" w14:textId="77777777" w:rsidR="0070134B" w:rsidRPr="0070134B" w:rsidRDefault="0070134B" w:rsidP="00026F2B">
      <w:pPr>
        <w:pStyle w:val="NormalWeb"/>
        <w:rPr>
          <w:rFonts w:asciiTheme="minorHAnsi" w:hAnsiTheme="minorHAnsi"/>
          <w:b/>
          <w:bCs/>
          <w:sz w:val="22"/>
          <w:szCs w:val="22"/>
        </w:rPr>
      </w:pPr>
    </w:p>
    <w:p w14:paraId="506E9FE2" w14:textId="39C5CCF5" w:rsidR="00026F2B" w:rsidRPr="0070134B" w:rsidRDefault="00026F2B" w:rsidP="00026F2B">
      <w:pPr>
        <w:rPr>
          <w:lang w:val="es-ES"/>
        </w:rPr>
      </w:pPr>
    </w:p>
    <w:p w14:paraId="220E4E9F" w14:textId="77777777" w:rsidR="00026F2B" w:rsidRDefault="00026F2B">
      <w:pPr>
        <w:rPr>
          <w:b/>
          <w:bCs/>
          <w:lang w:val="es-ES"/>
        </w:rPr>
      </w:pPr>
    </w:p>
    <w:p w14:paraId="4C2D92F0" w14:textId="5A5B6058" w:rsidR="00026F2B" w:rsidRDefault="008265DF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¿Qué debo hacer para probar las funcionalidades?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8265DF" w:rsidRPr="008265DF" w14:paraId="089226AA" w14:textId="77777777" w:rsidTr="00342E57">
        <w:tc>
          <w:tcPr>
            <w:tcW w:w="1765" w:type="dxa"/>
            <w:shd w:val="clear" w:color="auto" w:fill="E8E8E8" w:themeFill="background2"/>
          </w:tcPr>
          <w:p w14:paraId="617C721A" w14:textId="1108FFCD" w:rsidR="008265DF" w:rsidRPr="008265DF" w:rsidRDefault="008265DF" w:rsidP="008265D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Modulo</w:t>
            </w:r>
          </w:p>
        </w:tc>
        <w:tc>
          <w:tcPr>
            <w:tcW w:w="1765" w:type="dxa"/>
            <w:shd w:val="clear" w:color="auto" w:fill="E8E8E8" w:themeFill="background2"/>
          </w:tcPr>
          <w:p w14:paraId="7E323DE3" w14:textId="738D8F50" w:rsidR="008265DF" w:rsidRPr="008265DF" w:rsidRDefault="004849DC" w:rsidP="008265D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Regla </w:t>
            </w:r>
          </w:p>
        </w:tc>
        <w:tc>
          <w:tcPr>
            <w:tcW w:w="1766" w:type="dxa"/>
            <w:shd w:val="clear" w:color="auto" w:fill="E8E8E8" w:themeFill="background2"/>
          </w:tcPr>
          <w:p w14:paraId="687D23A0" w14:textId="50C78F31" w:rsidR="008265DF" w:rsidRPr="00323301" w:rsidRDefault="008265DF" w:rsidP="008265DF">
            <w:pPr>
              <w:rPr>
                <w:b/>
                <w:bCs/>
                <w:lang w:val="es-ES"/>
              </w:rPr>
            </w:pPr>
            <w:r w:rsidRPr="00323301">
              <w:rPr>
                <w:b/>
                <w:bCs/>
                <w:lang w:val="es-ES"/>
              </w:rPr>
              <w:t>Caso que cumple</w:t>
            </w:r>
          </w:p>
        </w:tc>
        <w:tc>
          <w:tcPr>
            <w:tcW w:w="1766" w:type="dxa"/>
            <w:shd w:val="clear" w:color="auto" w:fill="E8E8E8" w:themeFill="background2"/>
          </w:tcPr>
          <w:p w14:paraId="23CC9C33" w14:textId="51FCB831" w:rsidR="008265DF" w:rsidRPr="00323301" w:rsidRDefault="008265DF" w:rsidP="008265DF">
            <w:pPr>
              <w:rPr>
                <w:b/>
                <w:bCs/>
                <w:lang w:val="es-ES"/>
              </w:rPr>
            </w:pPr>
            <w:r w:rsidRPr="00323301">
              <w:rPr>
                <w:b/>
                <w:bCs/>
                <w:lang w:val="es-ES"/>
              </w:rPr>
              <w:t>Caso que se rompe</w:t>
            </w:r>
          </w:p>
        </w:tc>
        <w:tc>
          <w:tcPr>
            <w:tcW w:w="1766" w:type="dxa"/>
            <w:shd w:val="clear" w:color="auto" w:fill="E8E8E8" w:themeFill="background2"/>
          </w:tcPr>
          <w:p w14:paraId="7B9119A7" w14:textId="7BA25F27" w:rsidR="008265DF" w:rsidRPr="00323301" w:rsidRDefault="008265DF" w:rsidP="008265DF">
            <w:pPr>
              <w:rPr>
                <w:b/>
                <w:bCs/>
                <w:lang w:val="es-ES"/>
              </w:rPr>
            </w:pPr>
            <w:r w:rsidRPr="00323301">
              <w:rPr>
                <w:b/>
                <w:bCs/>
                <w:lang w:val="es-ES"/>
              </w:rPr>
              <w:t>Resultado esperado</w:t>
            </w:r>
          </w:p>
        </w:tc>
      </w:tr>
      <w:tr w:rsidR="008265DF" w14:paraId="6BAA4A3E" w14:textId="77777777" w:rsidTr="008265DF">
        <w:tc>
          <w:tcPr>
            <w:tcW w:w="1765" w:type="dxa"/>
          </w:tcPr>
          <w:p w14:paraId="69E1F922" w14:textId="0CFFC72A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M1</w:t>
            </w:r>
          </w:p>
        </w:tc>
        <w:tc>
          <w:tcPr>
            <w:tcW w:w="1765" w:type="dxa"/>
          </w:tcPr>
          <w:p w14:paraId="1D1F8218" w14:textId="63428EB6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RN-01</w:t>
            </w:r>
          </w:p>
        </w:tc>
        <w:tc>
          <w:tcPr>
            <w:tcW w:w="1766" w:type="dxa"/>
          </w:tcPr>
          <w:p w14:paraId="5CCE860B" w14:textId="7996E138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Registrar cliente con documento 1094567</w:t>
            </w:r>
          </w:p>
        </w:tc>
        <w:tc>
          <w:tcPr>
            <w:tcW w:w="1766" w:type="dxa"/>
          </w:tcPr>
          <w:p w14:paraId="79F93E17" w14:textId="409D0167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Registrar otro cliente con el mismo documento</w:t>
            </w:r>
          </w:p>
        </w:tc>
        <w:tc>
          <w:tcPr>
            <w:tcW w:w="1766" w:type="dxa"/>
          </w:tcPr>
          <w:p w14:paraId="69D00059" w14:textId="6B4E6B91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se rechaza con mensaje de duplicado</w:t>
            </w:r>
          </w:p>
        </w:tc>
      </w:tr>
      <w:tr w:rsidR="008265DF" w14:paraId="6E34B13B" w14:textId="77777777" w:rsidTr="008265DF">
        <w:tc>
          <w:tcPr>
            <w:tcW w:w="1765" w:type="dxa"/>
          </w:tcPr>
          <w:p w14:paraId="7EEF2CA6" w14:textId="465C24A6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M1</w:t>
            </w:r>
          </w:p>
        </w:tc>
        <w:tc>
          <w:tcPr>
            <w:tcW w:w="1765" w:type="dxa"/>
          </w:tcPr>
          <w:p w14:paraId="3890CD86" w14:textId="16BD1826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 w:rsidR="004849DC">
              <w:rPr>
                <w:lang w:val="es-ES"/>
              </w:rPr>
              <w:t>3</w:t>
            </w:r>
          </w:p>
        </w:tc>
        <w:tc>
          <w:tcPr>
            <w:tcW w:w="1766" w:type="dxa"/>
          </w:tcPr>
          <w:p w14:paraId="262952D7" w14:textId="5B34D0D3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Correo ana@mail.com</w:t>
            </w:r>
          </w:p>
        </w:tc>
        <w:tc>
          <w:tcPr>
            <w:tcW w:w="1766" w:type="dxa"/>
          </w:tcPr>
          <w:p w14:paraId="1A5BCEAF" w14:textId="796E72AC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Correo «</w:t>
            </w:r>
            <w:proofErr w:type="spellStart"/>
            <w:r w:rsidRPr="00323301">
              <w:rPr>
                <w:rFonts w:asciiTheme="minorHAnsi" w:hAnsiTheme="minorHAnsi"/>
                <w:sz w:val="22"/>
                <w:szCs w:val="22"/>
              </w:rPr>
              <w:t>ana</w:t>
            </w:r>
            <w:proofErr w:type="spellEnd"/>
            <w:r w:rsidRPr="00323301">
              <w:rPr>
                <w:rFonts w:asciiTheme="minorHAnsi" w:hAnsiTheme="minorHAnsi"/>
                <w:sz w:val="22"/>
                <w:szCs w:val="22"/>
              </w:rPr>
              <w:t>@»</w:t>
            </w:r>
          </w:p>
        </w:tc>
        <w:tc>
          <w:tcPr>
            <w:tcW w:w="1766" w:type="dxa"/>
          </w:tcPr>
          <w:p w14:paraId="4F14DB7A" w14:textId="33500CB2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Se rechaza por formato inválido</w:t>
            </w:r>
          </w:p>
        </w:tc>
      </w:tr>
      <w:tr w:rsidR="008265DF" w14:paraId="7A388CF9" w14:textId="77777777" w:rsidTr="008265DF">
        <w:tc>
          <w:tcPr>
            <w:tcW w:w="1765" w:type="dxa"/>
          </w:tcPr>
          <w:p w14:paraId="7680236F" w14:textId="348579A3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M1</w:t>
            </w:r>
          </w:p>
        </w:tc>
        <w:tc>
          <w:tcPr>
            <w:tcW w:w="1765" w:type="dxa"/>
          </w:tcPr>
          <w:p w14:paraId="2CDC5508" w14:textId="29078F39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 w:rsidR="004849DC">
              <w:rPr>
                <w:lang w:val="es-ES"/>
              </w:rPr>
              <w:t>4</w:t>
            </w:r>
          </w:p>
        </w:tc>
        <w:tc>
          <w:tcPr>
            <w:tcW w:w="1766" w:type="dxa"/>
          </w:tcPr>
          <w:p w14:paraId="1BB6E98D" w14:textId="4E60A84D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 xml:space="preserve">Guía con idiomas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Español</w:t>
            </w:r>
            <w:proofErr w:type="gram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e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Inglés</w:t>
            </w:r>
            <w:proofErr w:type="gram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y tarifa $120.000</w:t>
            </w:r>
          </w:p>
        </w:tc>
        <w:tc>
          <w:tcPr>
            <w:tcW w:w="1766" w:type="dxa"/>
          </w:tcPr>
          <w:p w14:paraId="532A914D" w14:textId="757F3E16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Guía sin idiomas o con tarifa 0</w:t>
            </w:r>
          </w:p>
        </w:tc>
        <w:tc>
          <w:tcPr>
            <w:tcW w:w="1766" w:type="dxa"/>
          </w:tcPr>
          <w:p w14:paraId="231510F7" w14:textId="48F5C57A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Se rechaza el registro</w:t>
            </w:r>
          </w:p>
        </w:tc>
      </w:tr>
      <w:tr w:rsidR="008265DF" w14:paraId="0F9AEFB0" w14:textId="77777777" w:rsidTr="008265DF">
        <w:tc>
          <w:tcPr>
            <w:tcW w:w="1765" w:type="dxa"/>
          </w:tcPr>
          <w:p w14:paraId="668523F7" w14:textId="65866CA1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1765" w:type="dxa"/>
          </w:tcPr>
          <w:p w14:paraId="1CC1B025" w14:textId="4E0478F7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 w:rsidR="004849DC">
              <w:rPr>
                <w:lang w:val="es-ES"/>
              </w:rPr>
              <w:t>5</w:t>
            </w:r>
          </w:p>
        </w:tc>
        <w:tc>
          <w:tcPr>
            <w:tcW w:w="1766" w:type="dxa"/>
          </w:tcPr>
          <w:p w14:paraId="4D8F471E" w14:textId="002D5D1E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Actividad de 4 h, $80.000, cupo 20, dificultad Media</w:t>
            </w:r>
          </w:p>
        </w:tc>
        <w:tc>
          <w:tcPr>
            <w:tcW w:w="1766" w:type="dxa"/>
          </w:tcPr>
          <w:p w14:paraId="0CA83546" w14:textId="2EE4E7FA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Actividad con duración 0 o cupo −5</w:t>
            </w:r>
          </w:p>
        </w:tc>
        <w:tc>
          <w:tcPr>
            <w:tcW w:w="1766" w:type="dxa"/>
          </w:tcPr>
          <w:p w14:paraId="2C107D12" w14:textId="59965110" w:rsidR="008265DF" w:rsidRPr="00323301" w:rsidRDefault="004849DC" w:rsidP="004849DC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Se rechaza el registro</w:t>
            </w:r>
          </w:p>
        </w:tc>
      </w:tr>
      <w:tr w:rsidR="008265DF" w14:paraId="568FC2FA" w14:textId="77777777" w:rsidTr="008265DF">
        <w:tc>
          <w:tcPr>
            <w:tcW w:w="1765" w:type="dxa"/>
          </w:tcPr>
          <w:p w14:paraId="45E9E5BD" w14:textId="7E8BD36F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1765" w:type="dxa"/>
          </w:tcPr>
          <w:p w14:paraId="391F6358" w14:textId="754C1846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 w:rsidR="004849DC">
              <w:rPr>
                <w:lang w:val="es-ES"/>
              </w:rPr>
              <w:t>6</w:t>
            </w:r>
          </w:p>
        </w:tc>
        <w:tc>
          <w:tcPr>
            <w:tcW w:w="1766" w:type="dxa"/>
          </w:tcPr>
          <w:p w14:paraId="0432FF17" w14:textId="3D0D33BD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Paquete con descuento 20 %</w:t>
            </w:r>
          </w:p>
        </w:tc>
        <w:tc>
          <w:tcPr>
            <w:tcW w:w="1766" w:type="dxa"/>
          </w:tcPr>
          <w:p w14:paraId="3370B9D9" w14:textId="24EC09CF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Paquete con descuento 25 %</w:t>
            </w:r>
          </w:p>
        </w:tc>
        <w:tc>
          <w:tcPr>
            <w:tcW w:w="1766" w:type="dxa"/>
          </w:tcPr>
          <w:p w14:paraId="06967EEB" w14:textId="47178D9E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20 % se acepta; 25 % se rechaza</w:t>
            </w:r>
          </w:p>
        </w:tc>
      </w:tr>
      <w:tr w:rsidR="008265DF" w14:paraId="3A9C74C8" w14:textId="77777777" w:rsidTr="008265DF">
        <w:tc>
          <w:tcPr>
            <w:tcW w:w="1765" w:type="dxa"/>
          </w:tcPr>
          <w:p w14:paraId="1923F3C0" w14:textId="5B223896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1765" w:type="dxa"/>
          </w:tcPr>
          <w:p w14:paraId="134AD50F" w14:textId="4A43BE1C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 w:rsidR="00F039C6">
              <w:rPr>
                <w:lang w:val="es-ES"/>
              </w:rPr>
              <w:t>7</w:t>
            </w:r>
          </w:p>
        </w:tc>
        <w:tc>
          <w:tcPr>
            <w:tcW w:w="1766" w:type="dxa"/>
          </w:tcPr>
          <w:p w14:paraId="38DC5ECA" w14:textId="6CD63F0F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Paquete con actividades de $80.000 y $120.000 (4 h y 6 h) y descuento 10 %</w:t>
            </w:r>
          </w:p>
        </w:tc>
        <w:tc>
          <w:tcPr>
            <w:tcW w:w="1766" w:type="dxa"/>
          </w:tcPr>
          <w:p w14:paraId="792D4A04" w14:textId="1CA49AD7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Calcular sin aplicar el descuento o sumar solo una duración</w:t>
            </w:r>
          </w:p>
        </w:tc>
        <w:tc>
          <w:tcPr>
            <w:tcW w:w="1766" w:type="dxa"/>
          </w:tcPr>
          <w:p w14:paraId="210A8685" w14:textId="77777777" w:rsidR="00F039C6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Precio $180.000 y duración 10 h</w:t>
            </w:r>
          </w:p>
          <w:p w14:paraId="597D651A" w14:textId="77777777" w:rsidR="008265DF" w:rsidRPr="00323301" w:rsidRDefault="008265DF" w:rsidP="008265DF">
            <w:pPr>
              <w:rPr>
                <w:lang w:val="es-ES"/>
              </w:rPr>
            </w:pPr>
          </w:p>
        </w:tc>
      </w:tr>
      <w:tr w:rsidR="008265DF" w14:paraId="3485C10A" w14:textId="77777777" w:rsidTr="008265DF">
        <w:tc>
          <w:tcPr>
            <w:tcW w:w="1765" w:type="dxa"/>
          </w:tcPr>
          <w:p w14:paraId="0095F1D1" w14:textId="50E4904C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1765" w:type="dxa"/>
          </w:tcPr>
          <w:p w14:paraId="136A7CE6" w14:textId="178376F4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>
              <w:rPr>
                <w:lang w:val="es-ES"/>
              </w:rPr>
              <w:t>7</w:t>
            </w:r>
          </w:p>
        </w:tc>
        <w:tc>
          <w:tcPr>
            <w:tcW w:w="1766" w:type="dxa"/>
          </w:tcPr>
          <w:p w14:paraId="77465034" w14:textId="235D728F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«Quindío Total» = Paquete Salento + Paquete Parques + Aves</w:t>
            </w:r>
          </w:p>
        </w:tc>
        <w:tc>
          <w:tcPr>
            <w:tcW w:w="1766" w:type="dxa"/>
          </w:tcPr>
          <w:p w14:paraId="4A30F120" w14:textId="77777777" w:rsidR="00F039C6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Calcular solo el primer nivel</w:t>
            </w:r>
          </w:p>
          <w:p w14:paraId="5F7FDFA0" w14:textId="77777777" w:rsidR="008265DF" w:rsidRPr="00323301" w:rsidRDefault="008265DF" w:rsidP="008265DF">
            <w:pPr>
              <w:rPr>
                <w:lang w:val="es-ES"/>
              </w:rPr>
            </w:pPr>
          </w:p>
        </w:tc>
        <w:tc>
          <w:tcPr>
            <w:tcW w:w="1766" w:type="dxa"/>
          </w:tcPr>
          <w:p w14:paraId="47B2E19B" w14:textId="12A4F8D7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Precio y duración incluyen todos los niveles internos, con el descuento de cada paquete</w:t>
            </w:r>
          </w:p>
        </w:tc>
      </w:tr>
      <w:tr w:rsidR="008265DF" w14:paraId="14584918" w14:textId="77777777" w:rsidTr="008265DF">
        <w:tc>
          <w:tcPr>
            <w:tcW w:w="1765" w:type="dxa"/>
          </w:tcPr>
          <w:p w14:paraId="475DBAFE" w14:textId="3ECA9A6C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1765" w:type="dxa"/>
          </w:tcPr>
          <w:p w14:paraId="71DB7358" w14:textId="5C0E176E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>
              <w:rPr>
                <w:lang w:val="es-ES"/>
              </w:rPr>
              <w:t>8</w:t>
            </w:r>
          </w:p>
        </w:tc>
        <w:tc>
          <w:tcPr>
            <w:tcW w:w="1766" w:type="dxa"/>
          </w:tcPr>
          <w:p w14:paraId="0AE4E557" w14:textId="16B32DF1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Agregar Paquete A dentro de Paquete B</w:t>
            </w:r>
          </w:p>
        </w:tc>
        <w:tc>
          <w:tcPr>
            <w:tcW w:w="1766" w:type="dxa"/>
          </w:tcPr>
          <w:p w14:paraId="0A3F0384" w14:textId="2319101A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Agregar A dentro de A, o A en B y B en A</w:t>
            </w:r>
          </w:p>
        </w:tc>
        <w:tc>
          <w:tcPr>
            <w:tcW w:w="1766" w:type="dxa"/>
          </w:tcPr>
          <w:p w14:paraId="2E768851" w14:textId="3258DD6D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primero se acepta; los otros se rechazan por ciclo</w:t>
            </w:r>
          </w:p>
        </w:tc>
      </w:tr>
      <w:tr w:rsidR="008265DF" w14:paraId="07DB477E" w14:textId="77777777" w:rsidTr="008265DF">
        <w:tc>
          <w:tcPr>
            <w:tcW w:w="1765" w:type="dxa"/>
          </w:tcPr>
          <w:p w14:paraId="4435C004" w14:textId="0AB6D994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1765" w:type="dxa"/>
          </w:tcPr>
          <w:p w14:paraId="5D1430F8" w14:textId="2700B433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RN-0</w:t>
            </w:r>
            <w:r>
              <w:rPr>
                <w:lang w:val="es-ES"/>
              </w:rPr>
              <w:t>9</w:t>
            </w:r>
          </w:p>
        </w:tc>
        <w:tc>
          <w:tcPr>
            <w:tcW w:w="1766" w:type="dxa"/>
          </w:tcPr>
          <w:p w14:paraId="6AA779ED" w14:textId="24B82CA5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Paquete con actividades distintas</w:t>
            </w:r>
          </w:p>
        </w:tc>
        <w:tc>
          <w:tcPr>
            <w:tcW w:w="1766" w:type="dxa"/>
          </w:tcPr>
          <w:p w14:paraId="35FD5F27" w14:textId="4EA5B6E0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Paquete que incluye Aves directamente y dentro de un paquete interno</w:t>
            </w:r>
          </w:p>
        </w:tc>
        <w:tc>
          <w:tcPr>
            <w:tcW w:w="1766" w:type="dxa"/>
          </w:tcPr>
          <w:p w14:paraId="54381DC7" w14:textId="4B75E48D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se rechaza por actividad repetida</w:t>
            </w:r>
          </w:p>
        </w:tc>
      </w:tr>
      <w:tr w:rsidR="008265DF" w14:paraId="7F655726" w14:textId="77777777" w:rsidTr="008265DF">
        <w:tc>
          <w:tcPr>
            <w:tcW w:w="1765" w:type="dxa"/>
          </w:tcPr>
          <w:p w14:paraId="273022B9" w14:textId="4B78112A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1765" w:type="dxa"/>
          </w:tcPr>
          <w:p w14:paraId="7CB0CF5F" w14:textId="464D347C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10</w:t>
            </w:r>
          </w:p>
        </w:tc>
        <w:tc>
          <w:tcPr>
            <w:tcW w:w="1766" w:type="dxa"/>
          </w:tcPr>
          <w:p w14:paraId="26106A3F" w14:textId="68DD2140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Reserva con cliente, producto, fecha y viajeros</w:t>
            </w:r>
          </w:p>
        </w:tc>
        <w:tc>
          <w:tcPr>
            <w:tcW w:w="1766" w:type="dxa"/>
          </w:tcPr>
          <w:p w14:paraId="5EC8BABE" w14:textId="47357F80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Reserva sin producto o sin cliente</w:t>
            </w:r>
          </w:p>
        </w:tc>
        <w:tc>
          <w:tcPr>
            <w:tcW w:w="1766" w:type="dxa"/>
          </w:tcPr>
          <w:p w14:paraId="55B0EC48" w14:textId="1F61E3BF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Se rechaza indicando el dato faltante</w:t>
            </w:r>
          </w:p>
        </w:tc>
      </w:tr>
      <w:tr w:rsidR="008265DF" w14:paraId="183E20EA" w14:textId="77777777" w:rsidTr="008265DF">
        <w:tc>
          <w:tcPr>
            <w:tcW w:w="1765" w:type="dxa"/>
          </w:tcPr>
          <w:p w14:paraId="037DC805" w14:textId="5EB6EAD8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M3</w:t>
            </w:r>
          </w:p>
        </w:tc>
        <w:tc>
          <w:tcPr>
            <w:tcW w:w="1765" w:type="dxa"/>
          </w:tcPr>
          <w:p w14:paraId="0B6F1228" w14:textId="400D1EA5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11</w:t>
            </w:r>
          </w:p>
        </w:tc>
        <w:tc>
          <w:tcPr>
            <w:tcW w:w="1766" w:type="dxa"/>
          </w:tcPr>
          <w:p w14:paraId="3F182DB2" w14:textId="3EFB06EB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Fecha de mañana (hoy: 20/10/2026 → 21/10/2026)</w:t>
            </w:r>
          </w:p>
        </w:tc>
        <w:tc>
          <w:tcPr>
            <w:tcW w:w="1766" w:type="dxa"/>
          </w:tcPr>
          <w:p w14:paraId="1D9DE31A" w14:textId="0005598F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Fecha de ayer</w:t>
            </w:r>
          </w:p>
        </w:tc>
        <w:tc>
          <w:tcPr>
            <w:tcW w:w="1766" w:type="dxa"/>
          </w:tcPr>
          <w:p w14:paraId="4D1E2354" w14:textId="545E4713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La de ayer se rechaza</w:t>
            </w:r>
          </w:p>
        </w:tc>
      </w:tr>
      <w:tr w:rsidR="008265DF" w14:paraId="3545F4AB" w14:textId="77777777" w:rsidTr="008265DF">
        <w:tc>
          <w:tcPr>
            <w:tcW w:w="1765" w:type="dxa"/>
          </w:tcPr>
          <w:p w14:paraId="4A768794" w14:textId="33AAE708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1765" w:type="dxa"/>
          </w:tcPr>
          <w:p w14:paraId="403C1381" w14:textId="0322A21D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12</w:t>
            </w:r>
          </w:p>
        </w:tc>
        <w:tc>
          <w:tcPr>
            <w:tcW w:w="1766" w:type="dxa"/>
          </w:tcPr>
          <w:p w14:paraId="5BC5146D" w14:textId="42D5AD24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1 viajero y 15 viajeros</w:t>
            </w:r>
          </w:p>
        </w:tc>
        <w:tc>
          <w:tcPr>
            <w:tcW w:w="1766" w:type="dxa"/>
          </w:tcPr>
          <w:p w14:paraId="32AD8E43" w14:textId="08A17465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0 viajeros y 16 viajeros</w:t>
            </w:r>
          </w:p>
        </w:tc>
        <w:tc>
          <w:tcPr>
            <w:tcW w:w="1766" w:type="dxa"/>
          </w:tcPr>
          <w:p w14:paraId="47377310" w14:textId="7548D243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Se aceptan 1 y 15; se rechazan 0 y 16</w:t>
            </w:r>
          </w:p>
        </w:tc>
      </w:tr>
      <w:tr w:rsidR="008265DF" w14:paraId="46DD48C9" w14:textId="77777777" w:rsidTr="008265DF">
        <w:tc>
          <w:tcPr>
            <w:tcW w:w="1765" w:type="dxa"/>
          </w:tcPr>
          <w:p w14:paraId="3CFD741A" w14:textId="17FD77A5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1765" w:type="dxa"/>
          </w:tcPr>
          <w:p w14:paraId="625BE1C9" w14:textId="71FFD141" w:rsidR="008265DF" w:rsidRP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13</w:t>
            </w:r>
          </w:p>
        </w:tc>
        <w:tc>
          <w:tcPr>
            <w:tcW w:w="1766" w:type="dxa"/>
          </w:tcPr>
          <w:p w14:paraId="79F1BBC6" w14:textId="5A0925BB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 xml:space="preserve">Cliente con idioma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Inglés</w:t>
            </w:r>
            <w:proofErr w:type="gram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y guía que habla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Inglés</w:t>
            </w:r>
            <w:proofErr w:type="gramEnd"/>
          </w:p>
        </w:tc>
        <w:tc>
          <w:tcPr>
            <w:tcW w:w="1766" w:type="dxa"/>
          </w:tcPr>
          <w:p w14:paraId="49BDA060" w14:textId="0421C4BC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 xml:space="preserve">Cliente con idioma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Francés</w:t>
            </w:r>
            <w:proofErr w:type="gram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y guía que solo habla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Español</w:t>
            </w:r>
            <w:proofErr w:type="gram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e </w:t>
            </w:r>
            <w:proofErr w:type="gramStart"/>
            <w:r w:rsidRPr="00323301">
              <w:rPr>
                <w:rFonts w:asciiTheme="minorHAnsi" w:hAnsiTheme="minorHAnsi"/>
                <w:sz w:val="22"/>
                <w:szCs w:val="22"/>
              </w:rPr>
              <w:t>Inglés</w:t>
            </w:r>
            <w:proofErr w:type="gramEnd"/>
          </w:p>
        </w:tc>
        <w:tc>
          <w:tcPr>
            <w:tcW w:w="1766" w:type="dxa"/>
          </w:tcPr>
          <w:p w14:paraId="0ABE700D" w14:textId="5A4D051C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se rechaza por idioma</w:t>
            </w:r>
          </w:p>
        </w:tc>
      </w:tr>
      <w:tr w:rsidR="008265DF" w14:paraId="58131AD7" w14:textId="77777777" w:rsidTr="008265DF">
        <w:tc>
          <w:tcPr>
            <w:tcW w:w="1765" w:type="dxa"/>
          </w:tcPr>
          <w:p w14:paraId="634F71A9" w14:textId="46D7B600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1765" w:type="dxa"/>
          </w:tcPr>
          <w:p w14:paraId="79C847DE" w14:textId="126939D1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14</w:t>
            </w:r>
          </w:p>
        </w:tc>
        <w:tc>
          <w:tcPr>
            <w:tcW w:w="1766" w:type="dxa"/>
          </w:tcPr>
          <w:p w14:paraId="137A09EF" w14:textId="3AD156FE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Producto con todas las actividades Disponibles</w:t>
            </w:r>
          </w:p>
        </w:tc>
        <w:tc>
          <w:tcPr>
            <w:tcW w:w="1766" w:type="dxa"/>
          </w:tcPr>
          <w:p w14:paraId="4BDBDA15" w14:textId="657C83D3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Paquete que contiene una actividad Suspendida (incluso en un nivel interno)</w:t>
            </w:r>
          </w:p>
        </w:tc>
        <w:tc>
          <w:tcPr>
            <w:tcW w:w="1766" w:type="dxa"/>
          </w:tcPr>
          <w:p w14:paraId="37C3331C" w14:textId="77777777" w:rsidR="00F039C6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se rechaza</w:t>
            </w:r>
          </w:p>
          <w:p w14:paraId="4C4A43AD" w14:textId="77777777" w:rsidR="008265DF" w:rsidRPr="00323301" w:rsidRDefault="008265DF" w:rsidP="008265DF">
            <w:pPr>
              <w:rPr>
                <w:lang w:val="es-ES"/>
              </w:rPr>
            </w:pPr>
          </w:p>
        </w:tc>
      </w:tr>
      <w:tr w:rsidR="008265DF" w14:paraId="025E46B5" w14:textId="77777777" w:rsidTr="008265DF">
        <w:tc>
          <w:tcPr>
            <w:tcW w:w="1765" w:type="dxa"/>
          </w:tcPr>
          <w:p w14:paraId="4635D4D9" w14:textId="7F51613A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M3</w:t>
            </w:r>
          </w:p>
        </w:tc>
        <w:tc>
          <w:tcPr>
            <w:tcW w:w="1765" w:type="dxa"/>
          </w:tcPr>
          <w:p w14:paraId="1A337136" w14:textId="4DE023C7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15</w:t>
            </w:r>
          </w:p>
        </w:tc>
        <w:tc>
          <w:tcPr>
            <w:tcW w:w="1766" w:type="dxa"/>
          </w:tcPr>
          <w:p w14:paraId="428AD911" w14:textId="17A2A462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Precio $200.000 × 4 viajeros, transporte y seguro, guía $120.000 con producto de 10 h</w:t>
            </w:r>
          </w:p>
        </w:tc>
        <w:tc>
          <w:tcPr>
            <w:tcW w:w="1766" w:type="dxa"/>
          </w:tcPr>
          <w:p w14:paraId="13C63E31" w14:textId="77777777" w:rsidR="00F039C6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Cobrar el guía como un solo día</w:t>
            </w:r>
          </w:p>
          <w:p w14:paraId="63B640B5" w14:textId="77777777" w:rsidR="008265DF" w:rsidRPr="00323301" w:rsidRDefault="008265DF" w:rsidP="008265DF">
            <w:pPr>
              <w:rPr>
                <w:lang w:val="es-ES"/>
              </w:rPr>
            </w:pPr>
          </w:p>
        </w:tc>
        <w:tc>
          <w:tcPr>
            <w:tcW w:w="1766" w:type="dxa"/>
          </w:tcPr>
          <w:p w14:paraId="61DD504B" w14:textId="6A4AF716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800.000 + 140.000 + 60.000 + 240.000 (2 días) = $1.240.000</w:t>
            </w:r>
          </w:p>
        </w:tc>
      </w:tr>
      <w:tr w:rsidR="008265DF" w14:paraId="0BFD83E5" w14:textId="77777777" w:rsidTr="008265DF">
        <w:tc>
          <w:tcPr>
            <w:tcW w:w="1765" w:type="dxa"/>
          </w:tcPr>
          <w:p w14:paraId="5E6C9ABA" w14:textId="12931E45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M4</w:t>
            </w:r>
          </w:p>
        </w:tc>
        <w:tc>
          <w:tcPr>
            <w:tcW w:w="1765" w:type="dxa"/>
          </w:tcPr>
          <w:p w14:paraId="0778C650" w14:textId="21A8C83E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16</w:t>
            </w:r>
          </w:p>
        </w:tc>
        <w:tc>
          <w:tcPr>
            <w:tcW w:w="1766" w:type="dxa"/>
          </w:tcPr>
          <w:p w14:paraId="3F5C9E64" w14:textId="7E3A7A28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4539 1488 0343 6467 (con espacios)</w:t>
            </w:r>
          </w:p>
        </w:tc>
        <w:tc>
          <w:tcPr>
            <w:tcW w:w="1766" w:type="dxa"/>
          </w:tcPr>
          <w:p w14:paraId="5F352610" w14:textId="0A839D6B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4539 1488 0343 6468 o número de 12 dígitos</w:t>
            </w:r>
          </w:p>
        </w:tc>
        <w:tc>
          <w:tcPr>
            <w:tcW w:w="1766" w:type="dxa"/>
          </w:tcPr>
          <w:p w14:paraId="15021572" w14:textId="1ACA299C" w:rsidR="008265DF" w:rsidRPr="00323301" w:rsidRDefault="00F039C6" w:rsidP="00F039C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primero es válido; los otros se rechazan sin llamar a la pasarela</w:t>
            </w:r>
          </w:p>
        </w:tc>
      </w:tr>
      <w:tr w:rsidR="008265DF" w14:paraId="00DD9FC0" w14:textId="77777777" w:rsidTr="008265DF">
        <w:tc>
          <w:tcPr>
            <w:tcW w:w="1765" w:type="dxa"/>
          </w:tcPr>
          <w:p w14:paraId="2DACDA15" w14:textId="72B61564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M4</w:t>
            </w:r>
          </w:p>
        </w:tc>
        <w:tc>
          <w:tcPr>
            <w:tcW w:w="1765" w:type="dxa"/>
          </w:tcPr>
          <w:p w14:paraId="5B3718F7" w14:textId="48F80859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17</w:t>
            </w:r>
          </w:p>
        </w:tc>
        <w:tc>
          <w:tcPr>
            <w:tcW w:w="1766" w:type="dxa"/>
          </w:tcPr>
          <w:p w14:paraId="6BC5A48E" w14:textId="34736621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Cobro de $2.000.000 (200.000.000 centavos)</w:t>
            </w:r>
          </w:p>
        </w:tc>
        <w:tc>
          <w:tcPr>
            <w:tcW w:w="1766" w:type="dxa"/>
          </w:tcPr>
          <w:p w14:paraId="1846B9D9" w14:textId="64AC058F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Cobro de $3.500.000 (350.000.000 centavos)</w:t>
            </w:r>
          </w:p>
        </w:tc>
        <w:tc>
          <w:tcPr>
            <w:tcW w:w="1766" w:type="dxa"/>
          </w:tcPr>
          <w:p w14:paraId="6C5480C9" w14:textId="074A9991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Aprobado con autorización PA-</w:t>
            </w:r>
            <w:proofErr w:type="spellStart"/>
            <w:r w:rsidRPr="00323301">
              <w:rPr>
                <w:rFonts w:asciiTheme="minorHAnsi" w:hAnsiTheme="minorHAnsi"/>
                <w:sz w:val="22"/>
                <w:szCs w:val="22"/>
              </w:rPr>
              <w:t>xxxx</w:t>
            </w:r>
            <w:proofErr w:type="spellEnd"/>
            <w:r w:rsidRPr="00323301">
              <w:rPr>
                <w:rFonts w:asciiTheme="minorHAnsi" w:hAnsiTheme="minorHAnsi"/>
                <w:sz w:val="22"/>
                <w:szCs w:val="22"/>
              </w:rPr>
              <w:t>; el segundo devuelve «fondos insuficientes» (51)</w:t>
            </w:r>
          </w:p>
        </w:tc>
      </w:tr>
      <w:tr w:rsidR="008265DF" w14:paraId="43FF32B1" w14:textId="77777777" w:rsidTr="008265DF">
        <w:tc>
          <w:tcPr>
            <w:tcW w:w="1765" w:type="dxa"/>
          </w:tcPr>
          <w:p w14:paraId="2C78F621" w14:textId="4165679B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M4</w:t>
            </w:r>
          </w:p>
        </w:tc>
        <w:tc>
          <w:tcPr>
            <w:tcW w:w="1765" w:type="dxa"/>
          </w:tcPr>
          <w:p w14:paraId="37872C73" w14:textId="083BAC27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</w:t>
            </w:r>
            <w:r w:rsidR="00387AB6">
              <w:rPr>
                <w:lang w:val="es-ES"/>
              </w:rPr>
              <w:t>7</w:t>
            </w:r>
          </w:p>
        </w:tc>
        <w:tc>
          <w:tcPr>
            <w:tcW w:w="1766" w:type="dxa"/>
          </w:tcPr>
          <w:p w14:paraId="57C11729" w14:textId="03EB3347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Código 0</w:t>
            </w:r>
          </w:p>
        </w:tc>
        <w:tc>
          <w:tcPr>
            <w:tcW w:w="1766" w:type="dxa"/>
          </w:tcPr>
          <w:p w14:paraId="25A26281" w14:textId="11B0B8ED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Código 91 o un código no documentado</w:t>
            </w:r>
          </w:p>
        </w:tc>
        <w:tc>
          <w:tcPr>
            <w:tcW w:w="1766" w:type="dxa"/>
          </w:tcPr>
          <w:p w14:paraId="61A9A3D6" w14:textId="619E6272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Aprobado; «pasarela no disponible»; «error desconocido»</w:t>
            </w:r>
          </w:p>
        </w:tc>
      </w:tr>
      <w:tr w:rsidR="008265DF" w14:paraId="12446155" w14:textId="77777777" w:rsidTr="008265DF">
        <w:tc>
          <w:tcPr>
            <w:tcW w:w="1765" w:type="dxa"/>
          </w:tcPr>
          <w:p w14:paraId="7F07BA08" w14:textId="6252B504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M5</w:t>
            </w:r>
          </w:p>
        </w:tc>
        <w:tc>
          <w:tcPr>
            <w:tcW w:w="1765" w:type="dxa"/>
          </w:tcPr>
          <w:p w14:paraId="6678CA80" w14:textId="1C8381FB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1</w:t>
            </w:r>
            <w:r w:rsidR="00387AB6">
              <w:rPr>
                <w:lang w:val="es-ES"/>
              </w:rPr>
              <w:t>8</w:t>
            </w:r>
          </w:p>
        </w:tc>
        <w:tc>
          <w:tcPr>
            <w:tcW w:w="1766" w:type="dxa"/>
          </w:tcPr>
          <w:p w14:paraId="42FD8B9B" w14:textId="2DBFF210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Flujo completo con cupo, tarjeta válida y cobro aprobado</w:t>
            </w:r>
          </w:p>
        </w:tc>
        <w:tc>
          <w:tcPr>
            <w:tcW w:w="1766" w:type="dxa"/>
          </w:tcPr>
          <w:p w14:paraId="13E1A3DC" w14:textId="49A0E8ED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Tarjeta inválida con cupo suficiente</w:t>
            </w:r>
          </w:p>
        </w:tc>
        <w:tc>
          <w:tcPr>
            <w:tcW w:w="1766" w:type="dxa"/>
          </w:tcPr>
          <w:p w14:paraId="5257EDA3" w14:textId="6D162001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no cobra, no descuenta cupos y envía correo de fallo</w:t>
            </w:r>
          </w:p>
        </w:tc>
      </w:tr>
      <w:tr w:rsidR="008265DF" w14:paraId="7A13F908" w14:textId="77777777" w:rsidTr="008265DF">
        <w:tc>
          <w:tcPr>
            <w:tcW w:w="1765" w:type="dxa"/>
          </w:tcPr>
          <w:p w14:paraId="3D122A7E" w14:textId="3E69B2B7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M5</w:t>
            </w:r>
          </w:p>
        </w:tc>
        <w:tc>
          <w:tcPr>
            <w:tcW w:w="1765" w:type="dxa"/>
          </w:tcPr>
          <w:p w14:paraId="7CF504F4" w14:textId="0D6C7538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 w:rsidR="00387AB6">
              <w:rPr>
                <w:lang w:val="es-ES"/>
              </w:rPr>
              <w:t>19</w:t>
            </w:r>
          </w:p>
        </w:tc>
        <w:tc>
          <w:tcPr>
            <w:tcW w:w="1766" w:type="dxa"/>
          </w:tcPr>
          <w:p w14:paraId="5ECBF508" w14:textId="516F8ECA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Actividad con cupo 20 y 12 ocupados; reserva de 8</w:t>
            </w:r>
          </w:p>
        </w:tc>
        <w:tc>
          <w:tcPr>
            <w:tcW w:w="1766" w:type="dxa"/>
          </w:tcPr>
          <w:p w14:paraId="51841F6D" w14:textId="4ADCCC7D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Misma situación con reserva de 9</w:t>
            </w:r>
          </w:p>
        </w:tc>
        <w:tc>
          <w:tcPr>
            <w:tcW w:w="1766" w:type="dxa"/>
          </w:tcPr>
          <w:p w14:paraId="54B68B89" w14:textId="2ECDBBD6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8 se acepta (20/20); 9 se rechaza por falta de cupo</w:t>
            </w:r>
          </w:p>
        </w:tc>
      </w:tr>
      <w:tr w:rsidR="008265DF" w14:paraId="62AFA05A" w14:textId="77777777" w:rsidTr="008265DF">
        <w:tc>
          <w:tcPr>
            <w:tcW w:w="1765" w:type="dxa"/>
          </w:tcPr>
          <w:p w14:paraId="522CE5BC" w14:textId="4BE6DB8E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M5</w:t>
            </w:r>
          </w:p>
        </w:tc>
        <w:tc>
          <w:tcPr>
            <w:tcW w:w="1765" w:type="dxa"/>
          </w:tcPr>
          <w:p w14:paraId="1F763ACF" w14:textId="54BF3F20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 w:rsidR="00387AB6">
              <w:rPr>
                <w:lang w:val="es-ES"/>
              </w:rPr>
              <w:t>19</w:t>
            </w:r>
          </w:p>
        </w:tc>
        <w:tc>
          <w:tcPr>
            <w:tcW w:w="1766" w:type="dxa"/>
          </w:tcPr>
          <w:p w14:paraId="15BAE50D" w14:textId="79DA0BB0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Todas las actividades del paquete con cupo</w:t>
            </w:r>
          </w:p>
        </w:tc>
        <w:tc>
          <w:tcPr>
            <w:tcW w:w="1766" w:type="dxa"/>
          </w:tcPr>
          <w:p w14:paraId="3DF1F2FF" w14:textId="0A73D5DD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Una sola actividad del paquete sin cupo</w:t>
            </w:r>
          </w:p>
        </w:tc>
        <w:tc>
          <w:tcPr>
            <w:tcW w:w="1766" w:type="dxa"/>
          </w:tcPr>
          <w:p w14:paraId="06040139" w14:textId="1825ADE7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se rechaza completo</w:t>
            </w:r>
          </w:p>
        </w:tc>
      </w:tr>
      <w:tr w:rsidR="008265DF" w14:paraId="4E1D3328" w14:textId="77777777" w:rsidTr="008265DF">
        <w:tc>
          <w:tcPr>
            <w:tcW w:w="1765" w:type="dxa"/>
          </w:tcPr>
          <w:p w14:paraId="7F0E18A9" w14:textId="73126603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M5</w:t>
            </w:r>
          </w:p>
        </w:tc>
        <w:tc>
          <w:tcPr>
            <w:tcW w:w="1765" w:type="dxa"/>
          </w:tcPr>
          <w:p w14:paraId="5AD4FAD0" w14:textId="5CF05BB8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2</w:t>
            </w:r>
            <w:r w:rsidR="00387AB6">
              <w:rPr>
                <w:lang w:val="es-ES"/>
              </w:rPr>
              <w:t>0</w:t>
            </w:r>
          </w:p>
        </w:tc>
        <w:tc>
          <w:tcPr>
            <w:tcW w:w="1766" w:type="dxa"/>
          </w:tcPr>
          <w:p w14:paraId="37A6DB4C" w14:textId="61E68711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Cobro rechazado por fondos insuficientes</w:t>
            </w:r>
          </w:p>
        </w:tc>
        <w:tc>
          <w:tcPr>
            <w:tcW w:w="1766" w:type="dxa"/>
          </w:tcPr>
          <w:p w14:paraId="1737D55E" w14:textId="2EBD8EE6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(verificar cupos tras el fallo)</w:t>
            </w:r>
          </w:p>
        </w:tc>
        <w:tc>
          <w:tcPr>
            <w:tcW w:w="1766" w:type="dxa"/>
          </w:tcPr>
          <w:p w14:paraId="54013A0F" w14:textId="1D6294AB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Cupos intactos y correo con el motivo</w:t>
            </w:r>
          </w:p>
        </w:tc>
      </w:tr>
      <w:tr w:rsidR="008265DF" w14:paraId="57337E54" w14:textId="77777777" w:rsidTr="008265DF">
        <w:tc>
          <w:tcPr>
            <w:tcW w:w="1765" w:type="dxa"/>
          </w:tcPr>
          <w:p w14:paraId="20E68C24" w14:textId="72661EB0" w:rsidR="008265DF" w:rsidRPr="008265DF" w:rsidRDefault="004849DC" w:rsidP="008265DF">
            <w:pPr>
              <w:rPr>
                <w:lang w:val="es-ES"/>
              </w:rPr>
            </w:pPr>
            <w:r>
              <w:rPr>
                <w:lang w:val="es-ES"/>
              </w:rPr>
              <w:t>M5</w:t>
            </w:r>
          </w:p>
        </w:tc>
        <w:tc>
          <w:tcPr>
            <w:tcW w:w="1765" w:type="dxa"/>
          </w:tcPr>
          <w:p w14:paraId="479AF6BA" w14:textId="72B50495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2</w:t>
            </w:r>
            <w:r w:rsidR="00387AB6">
              <w:rPr>
                <w:lang w:val="es-ES"/>
              </w:rPr>
              <w:t>1</w:t>
            </w:r>
          </w:p>
        </w:tc>
        <w:tc>
          <w:tcPr>
            <w:tcW w:w="1766" w:type="dxa"/>
          </w:tcPr>
          <w:p w14:paraId="1EF81982" w14:textId="244B2E84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Dos reservas confirmadas seguidas</w:t>
            </w:r>
          </w:p>
        </w:tc>
        <w:tc>
          <w:tcPr>
            <w:tcW w:w="1766" w:type="dxa"/>
          </w:tcPr>
          <w:p w14:paraId="2EF76532" w14:textId="006BA8D8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Reutilizar un número</w:t>
            </w:r>
          </w:p>
        </w:tc>
        <w:tc>
          <w:tcPr>
            <w:tcW w:w="1766" w:type="dxa"/>
          </w:tcPr>
          <w:p w14:paraId="63F20840" w14:textId="2A71B33E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Números consecutivos distintos</w:t>
            </w:r>
          </w:p>
        </w:tc>
      </w:tr>
      <w:tr w:rsidR="008265DF" w14:paraId="0EF272E5" w14:textId="77777777" w:rsidTr="008265DF">
        <w:tc>
          <w:tcPr>
            <w:tcW w:w="1765" w:type="dxa"/>
          </w:tcPr>
          <w:p w14:paraId="50969236" w14:textId="0C427F38" w:rsidR="008265DF" w:rsidRPr="008265DF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M6</w:t>
            </w:r>
          </w:p>
        </w:tc>
        <w:tc>
          <w:tcPr>
            <w:tcW w:w="1765" w:type="dxa"/>
          </w:tcPr>
          <w:p w14:paraId="3B73F311" w14:textId="25FFAE40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2</w:t>
            </w:r>
            <w:r w:rsidR="00387AB6">
              <w:rPr>
                <w:lang w:val="es-ES"/>
              </w:rPr>
              <w:t>2</w:t>
            </w:r>
          </w:p>
        </w:tc>
        <w:tc>
          <w:tcPr>
            <w:tcW w:w="1766" w:type="dxa"/>
          </w:tcPr>
          <w:p w14:paraId="6A4097A8" w14:textId="1151309D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23301">
              <w:rPr>
                <w:rFonts w:asciiTheme="minorHAnsi" w:hAnsiTheme="minorHAnsi"/>
                <w:sz w:val="22"/>
                <w:szCs w:val="22"/>
              </w:rPr>
              <w:t>Voucher</w:t>
            </w:r>
            <w:proofErr w:type="spell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del asesor</w:t>
            </w:r>
          </w:p>
        </w:tc>
        <w:tc>
          <w:tcPr>
            <w:tcW w:w="1766" w:type="dxa"/>
          </w:tcPr>
          <w:p w14:paraId="4B0708FC" w14:textId="04758947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23301">
              <w:rPr>
                <w:rFonts w:asciiTheme="minorHAnsi" w:hAnsiTheme="minorHAnsi"/>
                <w:sz w:val="22"/>
                <w:szCs w:val="22"/>
              </w:rPr>
              <w:t>Voucher</w:t>
            </w:r>
            <w:proofErr w:type="spellEnd"/>
            <w:r w:rsidRPr="00323301">
              <w:rPr>
                <w:rFonts w:asciiTheme="minorHAnsi" w:hAnsiTheme="minorHAnsi"/>
                <w:sz w:val="22"/>
                <w:szCs w:val="22"/>
              </w:rPr>
              <w:t xml:space="preserve"> sin RNT o sin política de cancelación</w:t>
            </w:r>
          </w:p>
        </w:tc>
        <w:tc>
          <w:tcPr>
            <w:tcW w:w="1766" w:type="dxa"/>
          </w:tcPr>
          <w:p w14:paraId="67F0762C" w14:textId="2C854CD7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Encabezado, detalle (actividades, guía, servicios) y pie presentes</w:t>
            </w:r>
          </w:p>
        </w:tc>
      </w:tr>
      <w:tr w:rsidR="008265DF" w14:paraId="71322CBD" w14:textId="77777777" w:rsidTr="008265DF">
        <w:tc>
          <w:tcPr>
            <w:tcW w:w="1765" w:type="dxa"/>
          </w:tcPr>
          <w:p w14:paraId="0E0D3C01" w14:textId="0E2F6555" w:rsidR="008265DF" w:rsidRPr="008265DF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M6</w:t>
            </w:r>
          </w:p>
        </w:tc>
        <w:tc>
          <w:tcPr>
            <w:tcW w:w="1765" w:type="dxa"/>
          </w:tcPr>
          <w:p w14:paraId="2CC3B221" w14:textId="3CCF6F1B" w:rsidR="008265DF" w:rsidRDefault="008265DF" w:rsidP="008265DF">
            <w:pPr>
              <w:rPr>
                <w:lang w:val="es-ES"/>
              </w:rPr>
            </w:pPr>
            <w:r>
              <w:rPr>
                <w:lang w:val="es-ES"/>
              </w:rPr>
              <w:t>RN-</w:t>
            </w:r>
            <w:r>
              <w:rPr>
                <w:lang w:val="es-ES"/>
              </w:rPr>
              <w:t>2</w:t>
            </w:r>
            <w:r w:rsidR="00387AB6">
              <w:rPr>
                <w:lang w:val="es-ES"/>
              </w:rPr>
              <w:t>2</w:t>
            </w:r>
          </w:p>
        </w:tc>
        <w:tc>
          <w:tcPr>
            <w:tcW w:w="1766" w:type="dxa"/>
          </w:tcPr>
          <w:p w14:paraId="6A956591" w14:textId="731C8F9C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Tiquete de kiosco</w:t>
            </w:r>
          </w:p>
        </w:tc>
        <w:tc>
          <w:tcPr>
            <w:tcW w:w="1766" w:type="dxa"/>
          </w:tcPr>
          <w:p w14:paraId="006653C1" w14:textId="5CE22070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Tiquete de más de una línea</w:t>
            </w:r>
          </w:p>
        </w:tc>
        <w:tc>
          <w:tcPr>
            <w:tcW w:w="1766" w:type="dxa"/>
          </w:tcPr>
          <w:p w14:paraId="70A7D20D" w14:textId="0166D07C" w:rsidR="008265DF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Una sola línea con código de entrada</w:t>
            </w:r>
          </w:p>
        </w:tc>
      </w:tr>
      <w:tr w:rsidR="00387AB6" w14:paraId="7D3637AA" w14:textId="77777777" w:rsidTr="008265DF">
        <w:tc>
          <w:tcPr>
            <w:tcW w:w="1765" w:type="dxa"/>
          </w:tcPr>
          <w:p w14:paraId="22C192ED" w14:textId="36D9250F" w:rsidR="00387AB6" w:rsidRPr="008265DF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M6</w:t>
            </w:r>
          </w:p>
        </w:tc>
        <w:tc>
          <w:tcPr>
            <w:tcW w:w="1765" w:type="dxa"/>
          </w:tcPr>
          <w:p w14:paraId="772E6649" w14:textId="12B64ADE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RN-22</w:t>
            </w:r>
          </w:p>
        </w:tc>
        <w:tc>
          <w:tcPr>
            <w:tcW w:w="1766" w:type="dxa"/>
          </w:tcPr>
          <w:p w14:paraId="4A16F6B4" w14:textId="2EC9C3CE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Agregar formato móvil</w:t>
            </w:r>
          </w:p>
        </w:tc>
        <w:tc>
          <w:tcPr>
            <w:tcW w:w="1766" w:type="dxa"/>
          </w:tcPr>
          <w:p w14:paraId="6E033EB7" w14:textId="3B7DBF75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Tener que modificar el director o los formatos existentes</w:t>
            </w:r>
          </w:p>
        </w:tc>
        <w:tc>
          <w:tcPr>
            <w:tcW w:w="1766" w:type="dxa"/>
          </w:tcPr>
          <w:p w14:paraId="0D89DED5" w14:textId="1D085375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Se agrega solo una clase nueva; lo existente no cambia</w:t>
            </w:r>
          </w:p>
        </w:tc>
      </w:tr>
      <w:tr w:rsidR="00387AB6" w14:paraId="19E66913" w14:textId="77777777" w:rsidTr="008265DF">
        <w:tc>
          <w:tcPr>
            <w:tcW w:w="1765" w:type="dxa"/>
          </w:tcPr>
          <w:p w14:paraId="16A57CD1" w14:textId="6E83CE44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M7</w:t>
            </w:r>
          </w:p>
        </w:tc>
        <w:tc>
          <w:tcPr>
            <w:tcW w:w="1765" w:type="dxa"/>
          </w:tcPr>
          <w:p w14:paraId="65B223AF" w14:textId="7563F946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RN-23</w:t>
            </w:r>
          </w:p>
        </w:tc>
        <w:tc>
          <w:tcPr>
            <w:tcW w:w="1766" w:type="dxa"/>
          </w:tcPr>
          <w:p w14:paraId="7E0FE589" w14:textId="799C6CE0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Periodo 01/11 a 30/11 con viaje el 01/11 y el 30/11</w:t>
            </w:r>
          </w:p>
        </w:tc>
        <w:tc>
          <w:tcPr>
            <w:tcW w:w="1766" w:type="dxa"/>
          </w:tcPr>
          <w:p w14:paraId="42E5A75D" w14:textId="4A13ED94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Reserva con viaje el 01/12 o reserva no confirmada</w:t>
            </w:r>
          </w:p>
        </w:tc>
        <w:tc>
          <w:tcPr>
            <w:tcW w:w="1766" w:type="dxa"/>
          </w:tcPr>
          <w:p w14:paraId="7F527884" w14:textId="469E74C8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Las de los extremos se suman; las otras no</w:t>
            </w:r>
          </w:p>
        </w:tc>
      </w:tr>
      <w:tr w:rsidR="00387AB6" w14:paraId="49530C7B" w14:textId="77777777" w:rsidTr="008265DF">
        <w:tc>
          <w:tcPr>
            <w:tcW w:w="1765" w:type="dxa"/>
          </w:tcPr>
          <w:p w14:paraId="7E86E2C3" w14:textId="279CE311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M7</w:t>
            </w:r>
          </w:p>
        </w:tc>
        <w:tc>
          <w:tcPr>
            <w:tcW w:w="1765" w:type="dxa"/>
          </w:tcPr>
          <w:p w14:paraId="17B64EB3" w14:textId="31338614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RN-23</w:t>
            </w:r>
          </w:p>
        </w:tc>
        <w:tc>
          <w:tcPr>
            <w:tcW w:w="1766" w:type="dxa"/>
          </w:tcPr>
          <w:p w14:paraId="47F5E63E" w14:textId="735E1604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Fecha inicial 01/11, final 30/11</w:t>
            </w:r>
          </w:p>
        </w:tc>
        <w:tc>
          <w:tcPr>
            <w:tcW w:w="1766" w:type="dxa"/>
          </w:tcPr>
          <w:p w14:paraId="3F8EC1B9" w14:textId="79DB4202" w:rsidR="00387AB6" w:rsidRPr="00323301" w:rsidRDefault="00387AB6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Fecha inicial 30/11, final 01/11</w:t>
            </w:r>
          </w:p>
        </w:tc>
        <w:tc>
          <w:tcPr>
            <w:tcW w:w="1766" w:type="dxa"/>
          </w:tcPr>
          <w:p w14:paraId="62AAB0F2" w14:textId="417D139F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El segundo se rechaza</w:t>
            </w:r>
          </w:p>
        </w:tc>
      </w:tr>
      <w:tr w:rsidR="00387AB6" w14:paraId="3A6EC8DC" w14:textId="77777777" w:rsidTr="008265DF">
        <w:tc>
          <w:tcPr>
            <w:tcW w:w="1765" w:type="dxa"/>
          </w:tcPr>
          <w:p w14:paraId="7D0069B7" w14:textId="0346D75D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M7</w:t>
            </w:r>
          </w:p>
        </w:tc>
        <w:tc>
          <w:tcPr>
            <w:tcW w:w="1765" w:type="dxa"/>
          </w:tcPr>
          <w:p w14:paraId="13E47BBB" w14:textId="68003FB8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RN-24</w:t>
            </w:r>
          </w:p>
        </w:tc>
        <w:tc>
          <w:tcPr>
            <w:tcW w:w="1766" w:type="dxa"/>
          </w:tcPr>
          <w:p w14:paraId="3F6B7E4A" w14:textId="20931F5F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Producto A: 10 + 8 viajeros; B: 15</w:t>
            </w:r>
          </w:p>
        </w:tc>
        <w:tc>
          <w:tcPr>
            <w:tcW w:w="1766" w:type="dxa"/>
          </w:tcPr>
          <w:p w14:paraId="19D8B00E" w14:textId="7FFC4A36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Comparar por número de reservas</w:t>
            </w:r>
          </w:p>
        </w:tc>
        <w:tc>
          <w:tcPr>
            <w:tcW w:w="1766" w:type="dxa"/>
          </w:tcPr>
          <w:p w14:paraId="28E6D464" w14:textId="722E353A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A (18 viajeros) es el producto con más viajeros</w:t>
            </w:r>
          </w:p>
        </w:tc>
      </w:tr>
      <w:tr w:rsidR="00387AB6" w14:paraId="3968C01A" w14:textId="77777777" w:rsidTr="008265DF">
        <w:tc>
          <w:tcPr>
            <w:tcW w:w="1765" w:type="dxa"/>
          </w:tcPr>
          <w:p w14:paraId="7DACC457" w14:textId="2E6FD79D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M8</w:t>
            </w:r>
          </w:p>
        </w:tc>
        <w:tc>
          <w:tcPr>
            <w:tcW w:w="1765" w:type="dxa"/>
          </w:tcPr>
          <w:p w14:paraId="67F54AD8" w14:textId="49C38540" w:rsidR="00387AB6" w:rsidRDefault="00387AB6" w:rsidP="008265DF">
            <w:pPr>
              <w:rPr>
                <w:lang w:val="es-ES"/>
              </w:rPr>
            </w:pPr>
            <w:r>
              <w:rPr>
                <w:lang w:val="es-ES"/>
              </w:rPr>
              <w:t>RN-25</w:t>
            </w:r>
          </w:p>
        </w:tc>
        <w:tc>
          <w:tcPr>
            <w:tcW w:w="1766" w:type="dxa"/>
          </w:tcPr>
          <w:p w14:paraId="48452971" w14:textId="400CE55A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Una sola instancia de Agencia en toda la aplicación</w:t>
            </w:r>
          </w:p>
        </w:tc>
        <w:tc>
          <w:tcPr>
            <w:tcW w:w="1766" w:type="dxa"/>
          </w:tcPr>
          <w:p w14:paraId="2053C040" w14:textId="416F47D5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Dos pantallas con datos distintos de la agencia</w:t>
            </w:r>
          </w:p>
        </w:tc>
        <w:tc>
          <w:tcPr>
            <w:tcW w:w="1766" w:type="dxa"/>
          </w:tcPr>
          <w:p w14:paraId="480315D1" w14:textId="33994243" w:rsidR="00387AB6" w:rsidRPr="00323301" w:rsidRDefault="00323301" w:rsidP="00387AB6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23301">
              <w:rPr>
                <w:rFonts w:asciiTheme="minorHAnsi" w:hAnsiTheme="minorHAnsi"/>
                <w:sz w:val="22"/>
                <w:szCs w:val="22"/>
              </w:rPr>
              <w:t>Todas muestran los mismos datos</w:t>
            </w:r>
          </w:p>
        </w:tc>
      </w:tr>
    </w:tbl>
    <w:p w14:paraId="59AF2F32" w14:textId="77777777" w:rsidR="008265DF" w:rsidRDefault="008265DF">
      <w:pPr>
        <w:rPr>
          <w:b/>
          <w:bCs/>
          <w:lang w:val="es-ES"/>
        </w:rPr>
      </w:pPr>
    </w:p>
    <w:p w14:paraId="77A805F6" w14:textId="77777777" w:rsidR="00323301" w:rsidRDefault="00323301">
      <w:pPr>
        <w:rPr>
          <w:b/>
          <w:bCs/>
          <w:lang w:val="es-ES"/>
        </w:rPr>
      </w:pPr>
    </w:p>
    <w:p w14:paraId="767B075D" w14:textId="28061B75" w:rsidR="00323301" w:rsidRDefault="00323301">
      <w:pPr>
        <w:rPr>
          <w:b/>
          <w:bCs/>
          <w:lang w:val="es-ES"/>
        </w:rPr>
      </w:pPr>
    </w:p>
    <w:p w14:paraId="069B85FF" w14:textId="583D9DC9" w:rsidR="00323301" w:rsidRDefault="00323301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Reconocimiento de patrones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3"/>
        <w:gridCol w:w="2645"/>
        <w:gridCol w:w="3520"/>
      </w:tblGrid>
      <w:tr w:rsidR="00323301" w:rsidRPr="00323301" w14:paraId="115EF96D" w14:textId="77777777" w:rsidTr="00342E57">
        <w:tc>
          <w:tcPr>
            <w:tcW w:w="2866" w:type="dxa"/>
          </w:tcPr>
          <w:p w14:paraId="2F30F6E6" w14:textId="1F3B2B90" w:rsidR="00323301" w:rsidRPr="00323301" w:rsidRDefault="00323301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Problema</w:t>
            </w:r>
          </w:p>
        </w:tc>
        <w:tc>
          <w:tcPr>
            <w:tcW w:w="2865" w:type="dxa"/>
          </w:tcPr>
          <w:p w14:paraId="047CABCD" w14:textId="47A730B1" w:rsidR="00323301" w:rsidRPr="00323301" w:rsidRDefault="00323301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Patron </w:t>
            </w:r>
          </w:p>
        </w:tc>
        <w:tc>
          <w:tcPr>
            <w:tcW w:w="3097" w:type="dxa"/>
          </w:tcPr>
          <w:p w14:paraId="3DD78D92" w14:textId="06101E7D" w:rsidR="00323301" w:rsidRPr="00323301" w:rsidRDefault="00323301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Clase</w:t>
            </w:r>
          </w:p>
        </w:tc>
      </w:tr>
      <w:tr w:rsidR="00323301" w14:paraId="721731B1" w14:textId="77777777" w:rsidTr="00342E57">
        <w:tc>
          <w:tcPr>
            <w:tcW w:w="2866" w:type="dxa"/>
          </w:tcPr>
          <w:p w14:paraId="039386D8" w14:textId="35CDABCF" w:rsidR="00323301" w:rsidRPr="00323301" w:rsidRDefault="00323301">
            <w:r w:rsidRPr="00323301">
              <w:t>Consultar precio, duración y actividades de una actividad suelta o de un paquete con varios niveles de paquetes, de la misma forma</w:t>
            </w:r>
          </w:p>
        </w:tc>
        <w:tc>
          <w:tcPr>
            <w:tcW w:w="2865" w:type="dxa"/>
          </w:tcPr>
          <w:p w14:paraId="3DF350AB" w14:textId="77777777" w:rsidR="00323301" w:rsidRPr="00323301" w:rsidRDefault="00323301" w:rsidP="00323301">
            <w:r w:rsidRPr="00323301">
              <w:rPr>
                <w:b/>
                <w:bCs/>
              </w:rPr>
              <w:t>Composite</w:t>
            </w:r>
            <w:r w:rsidRPr="00323301">
              <w:t xml:space="preserve"> </w:t>
            </w:r>
          </w:p>
          <w:p w14:paraId="4DA8C171" w14:textId="77777777" w:rsidR="00323301" w:rsidRDefault="00323301">
            <w:pPr>
              <w:rPr>
                <w:lang w:val="es-ES"/>
              </w:rPr>
            </w:pPr>
          </w:p>
        </w:tc>
        <w:tc>
          <w:tcPr>
            <w:tcW w:w="3097" w:type="dxa"/>
          </w:tcPr>
          <w:p w14:paraId="40964932" w14:textId="77777777" w:rsidR="00323301" w:rsidRPr="00323301" w:rsidRDefault="00323301" w:rsidP="00323301">
            <w:r w:rsidRPr="00342E57">
              <w:rPr>
                <w:rFonts w:ascii="Courier New" w:hAnsi="Courier New" w:cs="Courier New"/>
                <w:sz w:val="20"/>
                <w:szCs w:val="20"/>
                <w:highlight w:val="lightGray"/>
              </w:rPr>
              <w:t>Producto</w:t>
            </w:r>
            <w:r w:rsidRPr="00323301">
              <w:t xml:space="preserve"> (componente), </w:t>
            </w:r>
            <w:r w:rsidRPr="00342E57">
              <w:rPr>
                <w:rFonts w:ascii="Courier New" w:hAnsi="Courier New" w:cs="Courier New"/>
                <w:sz w:val="20"/>
                <w:szCs w:val="20"/>
                <w:highlight w:val="lightGray"/>
              </w:rPr>
              <w:t>Actividad</w:t>
            </w:r>
            <w:r w:rsidRPr="00323301">
              <w:t xml:space="preserve"> (hoja), </w:t>
            </w:r>
            <w:r w:rsidRPr="00342E57">
              <w:rPr>
                <w:rFonts w:ascii="Courier New" w:hAnsi="Courier New" w:cs="Courier New"/>
                <w:sz w:val="20"/>
                <w:szCs w:val="20"/>
                <w:highlight w:val="lightGray"/>
              </w:rPr>
              <w:t>Paquete</w:t>
            </w:r>
            <w:r w:rsidRPr="00323301">
              <w:t xml:space="preserve"> (compuesto)</w:t>
            </w:r>
          </w:p>
          <w:p w14:paraId="5E11F5FF" w14:textId="77777777" w:rsidR="00323301" w:rsidRDefault="00323301">
            <w:pPr>
              <w:rPr>
                <w:lang w:val="es-ES"/>
              </w:rPr>
            </w:pPr>
          </w:p>
        </w:tc>
      </w:tr>
      <w:tr w:rsidR="00323301" w14:paraId="0B9E49D7" w14:textId="77777777" w:rsidTr="00342E57">
        <w:tc>
          <w:tcPr>
            <w:tcW w:w="2866" w:type="dxa"/>
          </w:tcPr>
          <w:p w14:paraId="7EDA4F61" w14:textId="5AB133B5" w:rsidR="00323301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42E57">
              <w:rPr>
                <w:rFonts w:asciiTheme="minorHAnsi" w:hAnsiTheme="minorHAnsi"/>
                <w:sz w:val="22"/>
                <w:szCs w:val="22"/>
              </w:rPr>
              <w:t>PagoAndino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habla en centavos y con códigos numéricos, su código no se puede modificar, y se prevé una segunda pasarela que se usa distinto</w:t>
            </w:r>
          </w:p>
        </w:tc>
        <w:tc>
          <w:tcPr>
            <w:tcW w:w="2865" w:type="dxa"/>
          </w:tcPr>
          <w:p w14:paraId="6B85A744" w14:textId="77777777" w:rsidR="00342E57" w:rsidRPr="00342E57" w:rsidRDefault="00342E57" w:rsidP="00342E57">
            <w:proofErr w:type="spellStart"/>
            <w:r w:rsidRPr="00342E57">
              <w:rPr>
                <w:b/>
                <w:bCs/>
              </w:rPr>
              <w:t>Adapter</w:t>
            </w:r>
            <w:proofErr w:type="spellEnd"/>
            <w:r w:rsidRPr="00342E57">
              <w:t xml:space="preserve"> </w:t>
            </w:r>
          </w:p>
          <w:p w14:paraId="182434A7" w14:textId="77777777" w:rsidR="00323301" w:rsidRDefault="00323301">
            <w:pPr>
              <w:rPr>
                <w:lang w:val="es-ES"/>
              </w:rPr>
            </w:pPr>
          </w:p>
        </w:tc>
        <w:tc>
          <w:tcPr>
            <w:tcW w:w="3097" w:type="dxa"/>
          </w:tcPr>
          <w:p w14:paraId="40049A3F" w14:textId="71295BBC" w:rsidR="00323301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42E57">
              <w:rPr>
                <w:rStyle w:val="CdigoHTML"/>
                <w:highlight w:val="lightGray"/>
              </w:rPr>
              <w:t>PasarelaPago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(interfaz objetivo), </w:t>
            </w:r>
            <w:proofErr w:type="spellStart"/>
            <w:r w:rsidRPr="00342E57">
              <w:rPr>
                <w:rStyle w:val="CdigoHTML"/>
                <w:highlight w:val="lightGray"/>
              </w:rPr>
              <w:t>AdaptadorPagoAndino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(adapta </w:t>
            </w:r>
            <w:proofErr w:type="spellStart"/>
            <w:r w:rsidRPr="00342E57">
              <w:rPr>
                <w:rStyle w:val="CdigoHTML"/>
                <w:highlight w:val="lightGray"/>
              </w:rPr>
              <w:t>PagoAndinoAPI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); a futuro, </w:t>
            </w:r>
            <w:proofErr w:type="spellStart"/>
            <w:r w:rsidRPr="00342E57">
              <w:rPr>
                <w:rStyle w:val="CdigoHTML"/>
                <w:highlight w:val="lightGray"/>
              </w:rPr>
              <w:t>AdaptadorSegundaPasarela</w:t>
            </w:r>
            <w:proofErr w:type="spellEnd"/>
          </w:p>
        </w:tc>
      </w:tr>
      <w:tr w:rsidR="00323301" w14:paraId="3325F220" w14:textId="77777777" w:rsidTr="00342E57">
        <w:tc>
          <w:tcPr>
            <w:tcW w:w="2866" w:type="dxa"/>
          </w:tcPr>
          <w:p w14:paraId="5283869C" w14:textId="33F9DA82" w:rsidR="00323301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42E57">
              <w:rPr>
                <w:rFonts w:asciiTheme="minorHAnsi" w:hAnsiTheme="minorHAnsi"/>
                <w:sz w:val="22"/>
                <w:szCs w:val="22"/>
              </w:rPr>
              <w:t xml:space="preserve">Confirmar una reserva requiere siete pasos en orden exacto, y no se quiere repetir en la pantalla del asesor, el kiosco ni la </w:t>
            </w:r>
            <w:proofErr w:type="gramStart"/>
            <w:r w:rsidRPr="00342E57">
              <w:rPr>
                <w:rFonts w:asciiTheme="minorHAnsi" w:hAnsiTheme="minorHAnsi"/>
                <w:sz w:val="22"/>
                <w:szCs w:val="22"/>
              </w:rPr>
              <w:t>app</w:t>
            </w:r>
            <w:proofErr w:type="gram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móvil</w:t>
            </w:r>
          </w:p>
        </w:tc>
        <w:tc>
          <w:tcPr>
            <w:tcW w:w="2865" w:type="dxa"/>
          </w:tcPr>
          <w:p w14:paraId="5348B6E9" w14:textId="77777777" w:rsidR="00342E57" w:rsidRPr="00342E57" w:rsidRDefault="00342E57" w:rsidP="00342E57">
            <w:proofErr w:type="spellStart"/>
            <w:r w:rsidRPr="00342E57">
              <w:rPr>
                <w:b/>
                <w:bCs/>
              </w:rPr>
              <w:t>Facade</w:t>
            </w:r>
            <w:proofErr w:type="spellEnd"/>
            <w:r w:rsidRPr="00342E57">
              <w:t xml:space="preserve"> </w:t>
            </w:r>
          </w:p>
          <w:p w14:paraId="1ACFEFC8" w14:textId="77777777" w:rsidR="00323301" w:rsidRDefault="00323301">
            <w:pPr>
              <w:rPr>
                <w:lang w:val="es-ES"/>
              </w:rPr>
            </w:pPr>
          </w:p>
        </w:tc>
        <w:tc>
          <w:tcPr>
            <w:tcW w:w="3097" w:type="dxa"/>
          </w:tcPr>
          <w:p w14:paraId="1EBACBEC" w14:textId="77777777" w:rsidR="00342E57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42E57">
              <w:rPr>
                <w:rStyle w:val="CdigoHTML"/>
                <w:highlight w:val="lightGray"/>
              </w:rPr>
              <w:t>ProcesoConfirmacion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(método </w:t>
            </w:r>
            <w:proofErr w:type="gramStart"/>
            <w:r w:rsidRPr="00342E57">
              <w:rPr>
                <w:rStyle w:val="CdigoHTML"/>
                <w:rFonts w:asciiTheme="minorHAnsi" w:hAnsiTheme="minorHAnsi"/>
                <w:sz w:val="22"/>
                <w:szCs w:val="22"/>
              </w:rPr>
              <w:t>confirmar(</w:t>
            </w:r>
            <w:proofErr w:type="gramEnd"/>
            <w:r w:rsidRPr="00342E57">
              <w:rPr>
                <w:rStyle w:val="CdigoHTML"/>
                <w:rFonts w:asciiTheme="minorHAnsi" w:hAnsiTheme="minorHAnsi"/>
                <w:sz w:val="22"/>
                <w:szCs w:val="22"/>
              </w:rPr>
              <w:t>solicitud, canal)</w:t>
            </w:r>
            <w:r w:rsidRPr="00342E57">
              <w:rPr>
                <w:rFonts w:asciiTheme="minorHAnsi" w:hAnsiTheme="minorHAnsi"/>
                <w:sz w:val="22"/>
                <w:szCs w:val="22"/>
              </w:rPr>
              <w:t>)</w:t>
            </w:r>
          </w:p>
          <w:p w14:paraId="362E8EB8" w14:textId="77777777" w:rsidR="00323301" w:rsidRPr="00342E57" w:rsidRDefault="00323301">
            <w:pPr>
              <w:rPr>
                <w:lang w:val="es-ES"/>
              </w:rPr>
            </w:pPr>
          </w:p>
        </w:tc>
      </w:tr>
      <w:tr w:rsidR="00323301" w14:paraId="09F6FC06" w14:textId="77777777" w:rsidTr="00342E57">
        <w:tc>
          <w:tcPr>
            <w:tcW w:w="2866" w:type="dxa"/>
          </w:tcPr>
          <w:p w14:paraId="51C681D4" w14:textId="1BAC2C19" w:rsidR="00323301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42E57">
              <w:rPr>
                <w:rFonts w:asciiTheme="minorHAnsi" w:hAnsiTheme="minorHAnsi"/>
                <w:sz w:val="22"/>
                <w:szCs w:val="22"/>
              </w:rPr>
              <w:t xml:space="preserve">El </w:t>
            </w:r>
            <w:proofErr w:type="spellStart"/>
            <w:r w:rsidRPr="00342E57">
              <w:rPr>
                <w:rFonts w:asciiTheme="minorHAnsi" w:hAnsiTheme="minorHAnsi"/>
                <w:sz w:val="22"/>
                <w:szCs w:val="22"/>
              </w:rPr>
              <w:t>voucher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siempre tiene encabezado, detalle y pie en el mismo orden, pero el detalle cambia por canal, y un canal nuevo no debe obligar a modificar lo existente</w:t>
            </w:r>
          </w:p>
        </w:tc>
        <w:tc>
          <w:tcPr>
            <w:tcW w:w="2865" w:type="dxa"/>
          </w:tcPr>
          <w:p w14:paraId="40D70C10" w14:textId="77777777" w:rsidR="00342E57" w:rsidRPr="00342E57" w:rsidRDefault="00342E57" w:rsidP="00342E57">
            <w:proofErr w:type="spellStart"/>
            <w:r w:rsidRPr="00342E57">
              <w:rPr>
                <w:b/>
                <w:bCs/>
              </w:rPr>
              <w:t>Builder</w:t>
            </w:r>
            <w:proofErr w:type="spellEnd"/>
            <w:r w:rsidRPr="00342E57">
              <w:t xml:space="preserve"> </w:t>
            </w:r>
          </w:p>
          <w:p w14:paraId="476F7171" w14:textId="77777777" w:rsidR="00323301" w:rsidRDefault="00323301">
            <w:pPr>
              <w:rPr>
                <w:lang w:val="es-ES"/>
              </w:rPr>
            </w:pPr>
          </w:p>
        </w:tc>
        <w:tc>
          <w:tcPr>
            <w:tcW w:w="3097" w:type="dxa"/>
          </w:tcPr>
          <w:p w14:paraId="195FC436" w14:textId="512C1D9A" w:rsidR="00323301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42E57">
              <w:rPr>
                <w:rStyle w:val="CdigoHTML"/>
                <w:highlight w:val="lightGray"/>
              </w:rPr>
              <w:t>ConstructorVoucher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(interfaz), </w:t>
            </w:r>
            <w:proofErr w:type="spellStart"/>
            <w:r w:rsidRPr="00342E57">
              <w:rPr>
                <w:rStyle w:val="CdigoHTML"/>
                <w:highlight w:val="lightGray"/>
              </w:rPr>
              <w:t>ConstructorVoucherDetallado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342E57">
              <w:rPr>
                <w:rStyle w:val="CdigoHTML"/>
                <w:highlight w:val="lightGray"/>
              </w:rPr>
              <w:t>ConstructorTiqueteKiosco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342E57">
              <w:rPr>
                <w:rStyle w:val="CdigoHTML"/>
                <w:highlight w:val="lightGray"/>
              </w:rPr>
              <w:t>DirectorVoucher</w:t>
            </w:r>
            <w:proofErr w:type="spellEnd"/>
            <w:r w:rsidRPr="00342E57">
              <w:rPr>
                <w:rFonts w:asciiTheme="minorHAnsi" w:hAnsiTheme="minorHAnsi"/>
                <w:sz w:val="22"/>
                <w:szCs w:val="22"/>
              </w:rPr>
              <w:t xml:space="preserve"> (orden fijo) y producto </w:t>
            </w:r>
            <w:proofErr w:type="spellStart"/>
            <w:r w:rsidRPr="00342E57">
              <w:rPr>
                <w:rStyle w:val="CdigoHTML"/>
                <w:highlight w:val="lightGray"/>
              </w:rPr>
              <w:t>Voucher</w:t>
            </w:r>
            <w:proofErr w:type="spellEnd"/>
          </w:p>
        </w:tc>
      </w:tr>
      <w:tr w:rsidR="00342E57" w14:paraId="0E3CD764" w14:textId="77777777" w:rsidTr="00342E57">
        <w:tc>
          <w:tcPr>
            <w:tcW w:w="2866" w:type="dxa"/>
          </w:tcPr>
          <w:p w14:paraId="11595323" w14:textId="3F246561" w:rsidR="00342E57" w:rsidRPr="00342E57" w:rsidRDefault="00342E57" w:rsidP="00342E57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342E57">
              <w:rPr>
                <w:rFonts w:asciiTheme="minorHAnsi" w:hAnsiTheme="minorHAnsi"/>
                <w:sz w:val="22"/>
                <w:szCs w:val="22"/>
              </w:rPr>
              <w:t>Los datos de la agencia (nombre, NIT, RNT) deben ser únicos y consistentes en todos los canales y documentos</w:t>
            </w:r>
          </w:p>
        </w:tc>
        <w:tc>
          <w:tcPr>
            <w:tcW w:w="2865" w:type="dxa"/>
          </w:tcPr>
          <w:p w14:paraId="2B7CEE44" w14:textId="77777777" w:rsidR="00342E57" w:rsidRPr="00342E57" w:rsidRDefault="00342E57" w:rsidP="00342E57">
            <w:r w:rsidRPr="00342E57">
              <w:rPr>
                <w:b/>
                <w:bCs/>
              </w:rPr>
              <w:t>Singleton</w:t>
            </w:r>
            <w:r w:rsidRPr="00342E57">
              <w:t xml:space="preserve"> </w:t>
            </w:r>
          </w:p>
          <w:p w14:paraId="2AD72DB9" w14:textId="77777777" w:rsidR="00342E57" w:rsidRDefault="00342E57">
            <w:pPr>
              <w:rPr>
                <w:lang w:val="es-ES"/>
              </w:rPr>
            </w:pPr>
          </w:p>
        </w:tc>
        <w:tc>
          <w:tcPr>
            <w:tcW w:w="3097" w:type="dxa"/>
          </w:tcPr>
          <w:p w14:paraId="522EA218" w14:textId="77777777" w:rsidR="00342E57" w:rsidRPr="00342E57" w:rsidRDefault="00342E57" w:rsidP="00342E5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42E57">
              <w:rPr>
                <w:rFonts w:ascii="Courier New" w:hAnsi="Courier New" w:cs="Courier New"/>
                <w:sz w:val="20"/>
                <w:szCs w:val="20"/>
                <w:highlight w:val="lightGray"/>
              </w:rPr>
              <w:t>Agencia</w:t>
            </w:r>
          </w:p>
          <w:p w14:paraId="1C01DB0A" w14:textId="77777777" w:rsidR="00342E57" w:rsidRDefault="00342E57">
            <w:pPr>
              <w:rPr>
                <w:lang w:val="es-ES"/>
              </w:rPr>
            </w:pPr>
          </w:p>
        </w:tc>
      </w:tr>
    </w:tbl>
    <w:p w14:paraId="4766B29B" w14:textId="77777777" w:rsidR="00323301" w:rsidRPr="00323301" w:rsidRDefault="00323301">
      <w:pPr>
        <w:rPr>
          <w:lang w:val="es-ES"/>
        </w:rPr>
      </w:pPr>
    </w:p>
    <w:sectPr w:rsidR="00323301" w:rsidRPr="0032330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6B16" w14:textId="77777777" w:rsidR="00402A0E" w:rsidRDefault="00402A0E" w:rsidP="00830DC5">
      <w:pPr>
        <w:spacing w:after="0" w:line="240" w:lineRule="auto"/>
      </w:pPr>
      <w:r>
        <w:separator/>
      </w:r>
    </w:p>
  </w:endnote>
  <w:endnote w:type="continuationSeparator" w:id="0">
    <w:p w14:paraId="713B5551" w14:textId="77777777" w:rsidR="00402A0E" w:rsidRDefault="00402A0E" w:rsidP="00830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9BE0E" w14:textId="77777777" w:rsidR="00402A0E" w:rsidRDefault="00402A0E" w:rsidP="00830DC5">
      <w:pPr>
        <w:spacing w:after="0" w:line="240" w:lineRule="auto"/>
      </w:pPr>
      <w:r>
        <w:separator/>
      </w:r>
    </w:p>
  </w:footnote>
  <w:footnote w:type="continuationSeparator" w:id="0">
    <w:p w14:paraId="651239DE" w14:textId="77777777" w:rsidR="00402A0E" w:rsidRDefault="00402A0E" w:rsidP="00830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AAF5" w14:textId="66F9A711" w:rsidR="00830DC5" w:rsidRDefault="00830DC5">
    <w:pPr>
      <w:pStyle w:val="Encabezado"/>
      <w:rPr>
        <w:lang w:val="es-ES"/>
      </w:rPr>
    </w:pPr>
    <w:r>
      <w:rPr>
        <w:lang w:val="es-ES"/>
      </w:rPr>
      <w:t>Estudiante: Willy Santiago Urbano                                      CC: 1013592309</w:t>
    </w:r>
  </w:p>
  <w:p w14:paraId="7FB34E9C" w14:textId="7CFFB980" w:rsidR="00830DC5" w:rsidRPr="00830DC5" w:rsidRDefault="00830DC5">
    <w:pPr>
      <w:pStyle w:val="Encabezado"/>
      <w:rPr>
        <w:lang w:val="es-ES"/>
      </w:rPr>
    </w:pPr>
    <w:r>
      <w:rPr>
        <w:lang w:val="es-ES"/>
      </w:rPr>
      <w:t>Programación II – Parcial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472FE"/>
    <w:multiLevelType w:val="multilevel"/>
    <w:tmpl w:val="A83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9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C5"/>
    <w:rsid w:val="00026F2B"/>
    <w:rsid w:val="0003157A"/>
    <w:rsid w:val="001854F9"/>
    <w:rsid w:val="002022C7"/>
    <w:rsid w:val="00323301"/>
    <w:rsid w:val="00342E57"/>
    <w:rsid w:val="00387AB6"/>
    <w:rsid w:val="00402A0E"/>
    <w:rsid w:val="004849DC"/>
    <w:rsid w:val="0069752D"/>
    <w:rsid w:val="00700B27"/>
    <w:rsid w:val="0070134B"/>
    <w:rsid w:val="00732742"/>
    <w:rsid w:val="008265DF"/>
    <w:rsid w:val="00830DC5"/>
    <w:rsid w:val="00832FA2"/>
    <w:rsid w:val="00DA5F49"/>
    <w:rsid w:val="00E60AA8"/>
    <w:rsid w:val="00F039C6"/>
    <w:rsid w:val="00FA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91F80"/>
  <w15:chartTrackingRefBased/>
  <w15:docId w15:val="{90B105F8-9453-4B10-A2B2-AC2CDA2B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D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D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D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D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D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D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D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D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0DC5"/>
  </w:style>
  <w:style w:type="paragraph" w:styleId="Piedepgina">
    <w:name w:val="footer"/>
    <w:basedOn w:val="Normal"/>
    <w:link w:val="PiedepginaCar"/>
    <w:uiPriority w:val="99"/>
    <w:unhideWhenUsed/>
    <w:rsid w:val="0083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0DC5"/>
  </w:style>
  <w:style w:type="table" w:styleId="Tablaconcuadrcula">
    <w:name w:val="Table Grid"/>
    <w:basedOn w:val="Tablanormal"/>
    <w:uiPriority w:val="39"/>
    <w:rsid w:val="00732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6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42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2104</Words>
  <Characters>11574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2026-10-20T17:58:00Z</dcterms:created>
  <dcterms:modified xsi:type="dcterms:W3CDTF">2026-10-20T20:40:00Z</dcterms:modified>
</cp:coreProperties>
</file>