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2036" w:type="dxa"/>
        <w:tblCellSpacing w:w="15" w:type="dxa"/>
        <w:tblBorders>
          <w:bottom w:val="single" w:sz="4" w:space="0" w:color="auto"/>
        </w:tblBorders>
        <w:tblCellMar>
          <w:left w:w="180" w:type="dxa"/>
          <w:right w:w="180" w:type="dxa"/>
        </w:tblCellMar>
        <w:tblLook w:val="04A0" w:firstRow="1" w:lastRow="0" w:firstColumn="1" w:lastColumn="0" w:noHBand="0" w:noVBand="1"/>
      </w:tblPr>
      <w:tblGrid>
        <w:gridCol w:w="12036"/>
      </w:tblGrid>
      <w:tr w:rsidR="0079330F" w:rsidRPr="0079330F" w14:paraId="768AF183" w14:textId="77777777" w:rsidTr="00347C92">
        <w:trPr>
          <w:trHeight w:val="15609"/>
          <w:tblHeader/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1B15FFBD" w14:textId="77777777" w:rsidR="0079330F" w:rsidRPr="0079330F" w:rsidRDefault="0079330F" w:rsidP="0079330F">
            <w:pPr>
              <w:rPr>
                <w:b/>
                <w:bCs/>
              </w:rPr>
            </w:pPr>
            <w:r w:rsidRPr="0079330F">
              <w:rPr>
                <w:b/>
                <w:bCs/>
              </w:rPr>
              <w:t>Revista</w:t>
            </w:r>
          </w:p>
          <w:p w14:paraId="6F0E9453" w14:textId="1D5D3063" w:rsidR="0079330F" w:rsidRPr="0079330F" w:rsidRDefault="0079330F" w:rsidP="0079330F">
            <w:pPr>
              <w:rPr>
                <w:b/>
                <w:bCs/>
              </w:rPr>
            </w:pPr>
            <w:r w:rsidRPr="0079330F">
              <w:rPr>
                <w:b/>
                <w:bCs/>
              </w:rPr>
              <w:t>Costo de Publicación</w:t>
            </w:r>
          </w:p>
          <w:p w14:paraId="10BED2F1" w14:textId="03AF16E9" w:rsidR="0079330F" w:rsidRPr="0079330F" w:rsidRDefault="0079330F" w:rsidP="0079330F">
            <w:pPr>
              <w:rPr>
                <w:b/>
                <w:bCs/>
              </w:rPr>
            </w:pPr>
            <w:r w:rsidRPr="0079330F">
              <w:rPr>
                <w:b/>
                <w:bCs/>
              </w:rPr>
              <w:t>Proceso de Publicación</w:t>
            </w:r>
          </w:p>
          <w:p w14:paraId="65D51FBF" w14:textId="3C2FCC56" w:rsidR="0079330F" w:rsidRPr="0079330F" w:rsidRDefault="0079330F" w:rsidP="0079330F">
            <w:pPr>
              <w:rPr>
                <w:b/>
                <w:bCs/>
              </w:rPr>
            </w:pPr>
            <w:r w:rsidRPr="0079330F">
              <w:rPr>
                <w:b/>
                <w:bCs/>
              </w:rPr>
              <w:t>Diferenciadores</w:t>
            </w:r>
          </w:p>
          <w:p w14:paraId="3600AADC" w14:textId="77777777" w:rsidR="0079330F" w:rsidRPr="0079330F" w:rsidRDefault="0079330F" w:rsidP="0079330F">
            <w:proofErr w:type="spellStart"/>
            <w:r w:rsidRPr="0079330F">
              <w:rPr>
                <w:b/>
                <w:bCs/>
              </w:rPr>
              <w:t>Journal</w:t>
            </w:r>
            <w:proofErr w:type="spellEnd"/>
            <w:r w:rsidRPr="0079330F">
              <w:rPr>
                <w:b/>
                <w:bCs/>
              </w:rPr>
              <w:t xml:space="preserve"> </w:t>
            </w:r>
            <w:proofErr w:type="spellStart"/>
            <w:r w:rsidRPr="0079330F">
              <w:rPr>
                <w:b/>
                <w:bCs/>
              </w:rPr>
              <w:t>of</w:t>
            </w:r>
            <w:proofErr w:type="spellEnd"/>
            <w:r w:rsidRPr="0079330F">
              <w:rPr>
                <w:b/>
                <w:bCs/>
              </w:rPr>
              <w:t xml:space="preserve"> Open </w:t>
            </w:r>
            <w:proofErr w:type="spellStart"/>
            <w:r w:rsidRPr="0079330F">
              <w:rPr>
                <w:b/>
                <w:bCs/>
              </w:rPr>
              <w:t>Source</w:t>
            </w:r>
            <w:proofErr w:type="spellEnd"/>
            <w:r w:rsidRPr="0079330F">
              <w:rPr>
                <w:b/>
                <w:bCs/>
              </w:rPr>
              <w:t xml:space="preserve"> Software</w:t>
            </w:r>
          </w:p>
          <w:p w14:paraId="52A79269" w14:textId="77777777" w:rsidR="0079330F" w:rsidRPr="0079330F" w:rsidRDefault="0079330F" w:rsidP="0079330F">
            <w:r w:rsidRPr="0079330F">
              <w:t>Gratis</w:t>
            </w:r>
          </w:p>
          <w:p w14:paraId="01A8B3D8" w14:textId="77777777" w:rsidR="0079330F" w:rsidRPr="0079330F" w:rsidRDefault="0079330F" w:rsidP="0079330F">
            <w:r w:rsidRPr="0079330F">
              <w:t>Revisión por pares, publicación en línea, acceso abierto.</w:t>
            </w:r>
          </w:p>
          <w:p w14:paraId="400815F3" w14:textId="77777777" w:rsidR="0079330F" w:rsidRPr="0079330F" w:rsidRDefault="0079330F" w:rsidP="0079330F">
            <w:r w:rsidRPr="0079330F">
              <w:t>Enfocada en software de código abierto, rápida publicación.</w:t>
            </w:r>
          </w:p>
          <w:p w14:paraId="113ED2C3" w14:textId="77777777" w:rsidR="0079330F" w:rsidRPr="0079330F" w:rsidRDefault="0079330F" w:rsidP="0079330F">
            <w:r w:rsidRPr="0079330F">
              <w:rPr>
                <w:b/>
                <w:bCs/>
              </w:rPr>
              <w:t xml:space="preserve">Software </w:t>
            </w:r>
            <w:proofErr w:type="spellStart"/>
            <w:r w:rsidRPr="0079330F">
              <w:rPr>
                <w:b/>
                <w:bCs/>
              </w:rPr>
              <w:t>Impacts</w:t>
            </w:r>
            <w:proofErr w:type="spellEnd"/>
          </w:p>
          <w:p w14:paraId="32284CB8" w14:textId="77777777" w:rsidR="0079330F" w:rsidRPr="0079330F" w:rsidRDefault="0079330F" w:rsidP="0079330F">
            <w:r w:rsidRPr="0079330F">
              <w:t>Gratis</w:t>
            </w:r>
          </w:p>
          <w:p w14:paraId="4F140C6E" w14:textId="77777777" w:rsidR="0079330F" w:rsidRPr="0079330F" w:rsidRDefault="0079330F" w:rsidP="0079330F">
            <w:r w:rsidRPr="0079330F">
              <w:t>Revisión por pares, publicación en línea, acceso abierto.</w:t>
            </w:r>
          </w:p>
          <w:p w14:paraId="4F2DACC7" w14:textId="77777777" w:rsidR="0079330F" w:rsidRPr="0079330F" w:rsidRDefault="0079330F" w:rsidP="0079330F">
            <w:r w:rsidRPr="0079330F">
              <w:t>Enfocada en el impacto del software en la sociedad y la industria.</w:t>
            </w:r>
          </w:p>
          <w:p w14:paraId="264A3FD0" w14:textId="77777777" w:rsidR="0079330F" w:rsidRPr="0079330F" w:rsidRDefault="0079330F" w:rsidP="0079330F">
            <w:r w:rsidRPr="0079330F">
              <w:rPr>
                <w:b/>
                <w:bCs/>
              </w:rPr>
              <w:t>Innovación y Software</w:t>
            </w:r>
          </w:p>
          <w:p w14:paraId="097EC929" w14:textId="77777777" w:rsidR="0079330F" w:rsidRPr="0079330F" w:rsidRDefault="0079330F" w:rsidP="0079330F">
            <w:r w:rsidRPr="0079330F">
              <w:t>Gratis</w:t>
            </w:r>
          </w:p>
          <w:p w14:paraId="5FF7DF04" w14:textId="77777777" w:rsidR="0079330F" w:rsidRPr="0079330F" w:rsidRDefault="0079330F" w:rsidP="0079330F">
            <w:r w:rsidRPr="0079330F">
              <w:t>Revisión por pares, publicación en línea, acceso abierto.</w:t>
            </w:r>
          </w:p>
          <w:p w14:paraId="43339457" w14:textId="77777777" w:rsidR="0079330F" w:rsidRPr="0079330F" w:rsidRDefault="0079330F" w:rsidP="0079330F">
            <w:r w:rsidRPr="0079330F">
              <w:t>Publicación semestral, artículos originales y de revisión.</w:t>
            </w:r>
          </w:p>
          <w:p w14:paraId="2CCE990F" w14:textId="77777777" w:rsidR="0079330F" w:rsidRPr="0079330F" w:rsidRDefault="0079330F" w:rsidP="0079330F">
            <w:r w:rsidRPr="0079330F">
              <w:rPr>
                <w:b/>
                <w:bCs/>
              </w:rPr>
              <w:t>Ingeniar: Ingeniería, Tecnología e Investigación</w:t>
            </w:r>
          </w:p>
          <w:p w14:paraId="0CD2AAEB" w14:textId="77777777" w:rsidR="0079330F" w:rsidRPr="0079330F" w:rsidRDefault="0079330F" w:rsidP="0079330F">
            <w:r w:rsidRPr="0079330F">
              <w:t>Gratis</w:t>
            </w:r>
          </w:p>
          <w:p w14:paraId="08F3C461" w14:textId="77777777" w:rsidR="0079330F" w:rsidRPr="0079330F" w:rsidRDefault="0079330F" w:rsidP="0079330F">
            <w:r w:rsidRPr="0079330F">
              <w:t>Revisión por pares, publicación en línea, acceso abierto.</w:t>
            </w:r>
          </w:p>
          <w:p w14:paraId="0AC169E6" w14:textId="77777777" w:rsidR="0079330F" w:rsidRPr="0079330F" w:rsidRDefault="0079330F" w:rsidP="0079330F">
            <w:r w:rsidRPr="0079330F">
              <w:t>Publica investigaciones originales y revisiones bibliográficas.</w:t>
            </w:r>
          </w:p>
          <w:p w14:paraId="390859EC" w14:textId="77777777" w:rsidR="0079330F" w:rsidRPr="0079330F" w:rsidRDefault="0079330F" w:rsidP="0079330F">
            <w:r w:rsidRPr="0079330F">
              <w:rPr>
                <w:b/>
                <w:bCs/>
              </w:rPr>
              <w:t>Revista Facultad de Ingeniería</w:t>
            </w:r>
          </w:p>
          <w:p w14:paraId="106E8383" w14:textId="77777777" w:rsidR="0079330F" w:rsidRPr="0079330F" w:rsidRDefault="0079330F" w:rsidP="0079330F">
            <w:r w:rsidRPr="0079330F">
              <w:t>Gratis</w:t>
            </w:r>
          </w:p>
          <w:p w14:paraId="7AB7E4B8" w14:textId="77777777" w:rsidR="0079330F" w:rsidRPr="0079330F" w:rsidRDefault="0079330F" w:rsidP="0079330F">
            <w:r w:rsidRPr="0079330F">
              <w:t>Revisión por pares, publicación en línea, acceso abierto.</w:t>
            </w:r>
          </w:p>
          <w:p w14:paraId="7BCE6685" w14:textId="77777777" w:rsidR="0079330F" w:rsidRPr="0079330F" w:rsidRDefault="0079330F" w:rsidP="0079330F">
            <w:r w:rsidRPr="0079330F">
              <w:t>Publicación académica de alta calidad, enfoque en diversas áreas de ingeniería.</w:t>
            </w:r>
          </w:p>
          <w:p w14:paraId="383FE9F0" w14:textId="77777777" w:rsidR="0079330F" w:rsidRPr="0079330F" w:rsidRDefault="0079330F" w:rsidP="0079330F">
            <w:r w:rsidRPr="0079330F">
              <w:rPr>
                <w:b/>
                <w:bCs/>
              </w:rPr>
              <w:t>Revista Ingeniería e Investigación</w:t>
            </w:r>
          </w:p>
          <w:p w14:paraId="06FE6C24" w14:textId="77777777" w:rsidR="0079330F" w:rsidRPr="0079330F" w:rsidRDefault="0079330F" w:rsidP="0079330F">
            <w:r w:rsidRPr="0079330F">
              <w:t>Gratis</w:t>
            </w:r>
          </w:p>
          <w:p w14:paraId="69874D49" w14:textId="77777777" w:rsidR="0079330F" w:rsidRPr="0079330F" w:rsidRDefault="0079330F" w:rsidP="0079330F">
            <w:r w:rsidRPr="0079330F">
              <w:t>Revisión por pares, publicación en línea, acceso abierto.</w:t>
            </w:r>
          </w:p>
          <w:p w14:paraId="06ACC9CE" w14:textId="77777777" w:rsidR="0079330F" w:rsidRPr="0079330F" w:rsidRDefault="0079330F" w:rsidP="0079330F">
            <w:r w:rsidRPr="0079330F">
              <w:t>Publicación de la Universidad Nacional de Colombia, enfoque en investigación aplicada.</w:t>
            </w:r>
          </w:p>
          <w:p w14:paraId="2DC6A6F9" w14:textId="77777777" w:rsidR="0079330F" w:rsidRPr="0079330F" w:rsidRDefault="0079330F" w:rsidP="0079330F">
            <w:r w:rsidRPr="0079330F">
              <w:rPr>
                <w:b/>
                <w:bCs/>
              </w:rPr>
              <w:lastRenderedPageBreak/>
              <w:t>SENNOVA</w:t>
            </w:r>
          </w:p>
          <w:p w14:paraId="39006EB5" w14:textId="77777777" w:rsidR="0079330F" w:rsidRPr="0079330F" w:rsidRDefault="0079330F" w:rsidP="0079330F">
            <w:r w:rsidRPr="0079330F">
              <w:t>Gratis</w:t>
            </w:r>
          </w:p>
          <w:p w14:paraId="60A3DDD5" w14:textId="77777777" w:rsidR="0079330F" w:rsidRPr="0079330F" w:rsidRDefault="0079330F" w:rsidP="0079330F">
            <w:r w:rsidRPr="0079330F">
              <w:t>Revisión por pares, publicación en línea, acceso abierto.</w:t>
            </w:r>
          </w:p>
          <w:p w14:paraId="3F2B2DDB" w14:textId="09822A8B" w:rsidR="0079330F" w:rsidRPr="0079330F" w:rsidRDefault="0079330F" w:rsidP="0079330F">
            <w:pPr>
              <w:rPr>
                <w:b/>
                <w:bCs/>
              </w:rPr>
            </w:pPr>
            <w:r w:rsidRPr="0079330F">
              <w:t>Plataforma de investigación y desarrollo del SENA, apoyo a proyectos innovadores.</w:t>
            </w:r>
          </w:p>
        </w:tc>
      </w:tr>
    </w:tbl>
    <w:p w14:paraId="05678105" w14:textId="77777777" w:rsidR="009125C7" w:rsidRDefault="009125C7"/>
    <w:sectPr w:rsidR="009125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30F"/>
    <w:rsid w:val="00125C04"/>
    <w:rsid w:val="0079330F"/>
    <w:rsid w:val="009125C7"/>
    <w:rsid w:val="00A6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34280"/>
  <w15:chartTrackingRefBased/>
  <w15:docId w15:val="{1C96EF57-C84C-45E9-AA84-650D616AD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933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933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933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933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933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933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933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933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933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933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933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933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9330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9330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9330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9330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9330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9330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933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933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933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933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933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9330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9330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9330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933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9330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933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6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187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Heyder Santiago Rodriguez Galviz</dc:creator>
  <cp:keywords/>
  <dc:description/>
  <cp:lastModifiedBy>Heyder Santiago Rodriguez Galviz</cp:lastModifiedBy>
  <cp:revision>1</cp:revision>
  <dcterms:created xsi:type="dcterms:W3CDTF">2024-08-31T11:37:00Z</dcterms:created>
  <dcterms:modified xsi:type="dcterms:W3CDTF">2024-08-31T11:38:00Z</dcterms:modified>
</cp:coreProperties>
</file>