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DE29C" w14:textId="77777777" w:rsidR="00457E53" w:rsidRDefault="005A1039">
      <w:pPr>
        <w:pStyle w:val="Ttulo1"/>
        <w:spacing w:after="40"/>
      </w:pPr>
      <w:r>
        <w:rPr>
          <w:rFonts w:ascii="Calibri" w:hAnsi="Calibri"/>
          <w:color w:val="1F3864"/>
          <w:sz w:val="32"/>
        </w:rPr>
        <w:t>8. Explicación paso a paso – Ejemplo 2</w:t>
      </w:r>
    </w:p>
    <w:p w14:paraId="098B2469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1. Estructura Nodo</w:t>
      </w:r>
    </w:p>
    <w:p w14:paraId="3A008A4A" w14:textId="77777777" w:rsidR="00457E53" w:rsidRDefault="005A1039">
      <w:r>
        <w:t>Cada nodo contiene un dato y un puntero siguiente que permite enlazarlo con el nodo inferior.</w:t>
      </w:r>
    </w:p>
    <w:p w14:paraId="41C610EC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2. Puntero TOP</w:t>
      </w:r>
    </w:p>
    <w:p w14:paraId="668417FB" w14:textId="77777777" w:rsidR="00457E53" w:rsidRDefault="005A1039">
      <w:r>
        <w:t>top apunta siempre al nodo que está en la cima de la pila.</w:t>
      </w:r>
    </w:p>
    <w:p w14:paraId="7498E7C0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3. Constructor</w:t>
      </w:r>
    </w:p>
    <w:p w14:paraId="28FF9C59" w14:textId="77777777" w:rsidR="00457E53" w:rsidRDefault="005A1039">
      <w:r>
        <w:t xml:space="preserve">La pila </w:t>
      </w:r>
      <w:r>
        <w:t>inicia con top = NULL, indicando que no existen nodos.</w:t>
      </w:r>
    </w:p>
    <w:p w14:paraId="711DD5E0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4. push()</w:t>
      </w:r>
    </w:p>
    <w:p w14:paraId="20A2E086" w14:textId="77777777" w:rsidR="00457E53" w:rsidRDefault="005A1039">
      <w:r>
        <w:t>Se reserva memoria con new, se guarda el dato, se enlaza el nuevo nodo con el antiguo top y finalmente top pasa a apuntar al nuevo nodo.</w:t>
      </w:r>
    </w:p>
    <w:p w14:paraId="238C28C2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5. pop()</w:t>
      </w:r>
    </w:p>
    <w:p w14:paraId="5304572B" w14:textId="77777777" w:rsidR="00457E53" w:rsidRDefault="005A1039">
      <w:r>
        <w:t>Se guarda temporalmente el nodo superior, se obtiene su dato, top avanza al siguiente nodo y se libera la memoria con delete.</w:t>
      </w:r>
    </w:p>
    <w:p w14:paraId="6890EB67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6. peek()</w:t>
      </w:r>
    </w:p>
    <w:p w14:paraId="1AA3C602" w14:textId="77777777" w:rsidR="00457E53" w:rsidRDefault="005A1039">
      <w:r>
        <w:t>Devuelve el dato de top sin eliminar el nodo.</w:t>
      </w:r>
    </w:p>
    <w:p w14:paraId="17EFEA4F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>7. Destructor</w:t>
      </w:r>
    </w:p>
    <w:p w14:paraId="69FC9949" w14:textId="77777777" w:rsidR="00457E53" w:rsidRDefault="005A1039">
      <w:r>
        <w:t>Recorre la pila mediante pop() para liberar todos los nodos antes de destruir el objeto.</w:t>
      </w:r>
    </w:p>
    <w:p w14:paraId="1A917564" w14:textId="77777777" w:rsidR="00457E53" w:rsidRDefault="005A1039">
      <w:pPr>
        <w:pStyle w:val="Ttulo2"/>
        <w:spacing w:after="40"/>
      </w:pPr>
      <w:r>
        <w:rPr>
          <w:rFonts w:ascii="Calibri" w:hAnsi="Calibri"/>
          <w:color w:val="2F5496"/>
        </w:rPr>
        <w:t xml:space="preserve">8. </w:t>
      </w:r>
      <w:r w:rsidRPr="004D5928">
        <w:rPr>
          <w:rFonts w:ascii="Calibri" w:hAnsi="Calibri"/>
          <w:color w:val="0070C0"/>
        </w:rPr>
        <w:t>mai</w:t>
      </w:r>
      <w:r>
        <w:rPr>
          <w:rFonts w:ascii="Calibri" w:hAnsi="Calibri"/>
          <w:color w:val="2F5496"/>
        </w:rPr>
        <w:t>n()</w:t>
      </w:r>
    </w:p>
    <w:p w14:paraId="59513812" w14:textId="77777777" w:rsidR="00457E53" w:rsidRDefault="005A1039">
      <w:r>
        <w:t xml:space="preserve">Crea la pila y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LIFO.</w:t>
      </w:r>
    </w:p>
    <w:p w14:paraId="00CDDF59" w14:textId="77777777" w:rsidR="004D5928" w:rsidRPr="004D5928" w:rsidRDefault="004D5928" w:rsidP="004D5928">
      <w:pPr>
        <w:rPr>
          <w:b/>
          <w:bCs/>
          <w:color w:val="0070C0"/>
        </w:rPr>
      </w:pPr>
      <w:r w:rsidRPr="004D5928">
        <w:rPr>
          <w:b/>
          <w:bCs/>
          <w:color w:val="0070C0"/>
          <w:sz w:val="24"/>
          <w:szCs w:val="24"/>
        </w:rPr>
        <w:t>9.</w:t>
      </w:r>
      <w:r w:rsidRPr="004D5928">
        <w:rPr>
          <w:b/>
          <w:bCs/>
          <w:color w:val="0070C0"/>
        </w:rPr>
        <w:t xml:space="preserve"> </w:t>
      </w:r>
      <w:proofErr w:type="gramStart"/>
      <w:r w:rsidRPr="004D5928">
        <w:rPr>
          <w:b/>
          <w:bCs/>
          <w:color w:val="0070C0"/>
        </w:rPr>
        <w:t>pop(</w:t>
      </w:r>
      <w:proofErr w:type="gramEnd"/>
      <w:r w:rsidRPr="004D5928">
        <w:rPr>
          <w:b/>
          <w:bCs/>
          <w:color w:val="0070C0"/>
        </w:rPr>
        <w:t>)</w:t>
      </w:r>
    </w:p>
    <w:p w14:paraId="74FDF79A" w14:textId="77777777" w:rsidR="004D5928" w:rsidRPr="004D5928" w:rsidRDefault="004D5928" w:rsidP="004D5928">
      <w:proofErr w:type="spellStart"/>
      <w:r w:rsidRPr="004D5928">
        <w:t>Verifica</w:t>
      </w:r>
      <w:proofErr w:type="spellEnd"/>
      <w:r w:rsidRPr="004D5928">
        <w:t xml:space="preserve"> que la pila no </w:t>
      </w:r>
      <w:proofErr w:type="spellStart"/>
      <w:r w:rsidRPr="004D5928">
        <w:t>esté</w:t>
      </w:r>
      <w:proofErr w:type="spellEnd"/>
      <w:r w:rsidRPr="004D5928">
        <w:t xml:space="preserve"> </w:t>
      </w:r>
      <w:proofErr w:type="spellStart"/>
      <w:r w:rsidRPr="004D5928">
        <w:t>vacía</w:t>
      </w:r>
      <w:proofErr w:type="spellEnd"/>
      <w:r w:rsidRPr="004D5928">
        <w:t xml:space="preserve">. </w:t>
      </w:r>
      <w:proofErr w:type="spellStart"/>
      <w:r w:rsidRPr="004D5928">
        <w:t>Guarda</w:t>
      </w:r>
      <w:proofErr w:type="spellEnd"/>
      <w:r w:rsidRPr="004D5928">
        <w:t xml:space="preserve"> </w:t>
      </w:r>
      <w:proofErr w:type="spellStart"/>
      <w:r w:rsidRPr="004D5928">
        <w:t>el</w:t>
      </w:r>
      <w:proofErr w:type="spellEnd"/>
      <w:r w:rsidRPr="004D5928">
        <w:t xml:space="preserve"> </w:t>
      </w:r>
      <w:proofErr w:type="spellStart"/>
      <w:r w:rsidRPr="004D5928">
        <w:t>elemento</w:t>
      </w:r>
      <w:proofErr w:type="spellEnd"/>
      <w:r w:rsidRPr="004D5928">
        <w:t xml:space="preserve"> superior, </w:t>
      </w:r>
      <w:proofErr w:type="spellStart"/>
      <w:r w:rsidRPr="004D5928">
        <w:t>decrementa</w:t>
      </w:r>
      <w:proofErr w:type="spellEnd"/>
      <w:r w:rsidRPr="004D5928">
        <w:t xml:space="preserve"> top y </w:t>
      </w:r>
      <w:proofErr w:type="spellStart"/>
      <w:r w:rsidRPr="004D5928">
        <w:t>devuelve</w:t>
      </w:r>
      <w:proofErr w:type="spellEnd"/>
      <w:r w:rsidRPr="004D5928">
        <w:t xml:space="preserve"> </w:t>
      </w:r>
      <w:proofErr w:type="spellStart"/>
      <w:r w:rsidRPr="004D5928">
        <w:t>el</w:t>
      </w:r>
      <w:proofErr w:type="spellEnd"/>
      <w:r w:rsidRPr="004D5928">
        <w:t xml:space="preserve"> valor </w:t>
      </w:r>
      <w:proofErr w:type="spellStart"/>
      <w:r w:rsidRPr="004D5928">
        <w:t>retirado</w:t>
      </w:r>
      <w:proofErr w:type="spellEnd"/>
      <w:r w:rsidRPr="004D5928">
        <w:t>.</w:t>
      </w:r>
    </w:p>
    <w:p w14:paraId="4E10B779" w14:textId="77777777" w:rsidR="004D5928" w:rsidRPr="004D5928" w:rsidRDefault="004D5928" w:rsidP="004D5928">
      <w:pPr>
        <w:rPr>
          <w:b/>
          <w:bCs/>
          <w:color w:val="0070C0"/>
        </w:rPr>
      </w:pPr>
      <w:r w:rsidRPr="004D5928">
        <w:rPr>
          <w:b/>
          <w:bCs/>
          <w:color w:val="0070C0"/>
          <w:sz w:val="24"/>
          <w:szCs w:val="24"/>
        </w:rPr>
        <w:t>10.</w:t>
      </w:r>
      <w:r w:rsidRPr="004D5928">
        <w:rPr>
          <w:b/>
          <w:bCs/>
          <w:color w:val="0070C0"/>
        </w:rPr>
        <w:t xml:space="preserve"> </w:t>
      </w:r>
      <w:proofErr w:type="gramStart"/>
      <w:r w:rsidRPr="004D5928">
        <w:rPr>
          <w:b/>
          <w:bCs/>
          <w:color w:val="0070C0"/>
        </w:rPr>
        <w:t>peek(</w:t>
      </w:r>
      <w:proofErr w:type="gramEnd"/>
      <w:r w:rsidRPr="004D5928">
        <w:rPr>
          <w:b/>
          <w:bCs/>
          <w:color w:val="0070C0"/>
        </w:rPr>
        <w:t>)</w:t>
      </w:r>
    </w:p>
    <w:p w14:paraId="725B6AF4" w14:textId="77777777" w:rsidR="004D5928" w:rsidRPr="004D5928" w:rsidRDefault="004D5928" w:rsidP="004D5928">
      <w:r w:rsidRPr="004D5928">
        <w:t xml:space="preserve">Consulta </w:t>
      </w:r>
      <w:proofErr w:type="spellStart"/>
      <w:r w:rsidRPr="004D5928">
        <w:t>datos</w:t>
      </w:r>
      <w:proofErr w:type="spellEnd"/>
      <w:r w:rsidRPr="004D5928">
        <w:t xml:space="preserve">[top] sin </w:t>
      </w:r>
      <w:proofErr w:type="spellStart"/>
      <w:r w:rsidRPr="004D5928">
        <w:t>modificar</w:t>
      </w:r>
      <w:proofErr w:type="spellEnd"/>
      <w:r w:rsidRPr="004D5928">
        <w:t xml:space="preserve"> la pila.</w:t>
      </w:r>
    </w:p>
    <w:p w14:paraId="38231637" w14:textId="77777777" w:rsidR="004D5928" w:rsidRPr="004D5928" w:rsidRDefault="004D5928" w:rsidP="004D5928">
      <w:pPr>
        <w:rPr>
          <w:b/>
          <w:bCs/>
          <w:color w:val="0070C0"/>
        </w:rPr>
      </w:pPr>
      <w:r w:rsidRPr="004D5928">
        <w:rPr>
          <w:b/>
          <w:bCs/>
          <w:color w:val="0070C0"/>
          <w:sz w:val="24"/>
          <w:szCs w:val="24"/>
        </w:rPr>
        <w:t>11.</w:t>
      </w:r>
      <w:r w:rsidRPr="004D5928">
        <w:rPr>
          <w:b/>
          <w:bCs/>
          <w:color w:val="0070C0"/>
        </w:rPr>
        <w:t xml:space="preserve"> </w:t>
      </w:r>
      <w:proofErr w:type="gramStart"/>
      <w:r w:rsidRPr="004D5928">
        <w:rPr>
          <w:b/>
          <w:bCs/>
          <w:color w:val="0070C0"/>
        </w:rPr>
        <w:t>main(</w:t>
      </w:r>
      <w:proofErr w:type="gramEnd"/>
      <w:r w:rsidRPr="004D5928">
        <w:rPr>
          <w:b/>
          <w:bCs/>
          <w:color w:val="0070C0"/>
        </w:rPr>
        <w:t>)</w:t>
      </w:r>
    </w:p>
    <w:p w14:paraId="35181452" w14:textId="77777777" w:rsidR="004D5928" w:rsidRPr="004D5928" w:rsidRDefault="004D5928" w:rsidP="004D5928">
      <w:r w:rsidRPr="004D5928">
        <w:t xml:space="preserve">Crea la pila y </w:t>
      </w:r>
      <w:proofErr w:type="spellStart"/>
      <w:r w:rsidRPr="004D5928">
        <w:t>ejecuta</w:t>
      </w:r>
      <w:proofErr w:type="spellEnd"/>
      <w:r w:rsidRPr="004D5928">
        <w:t xml:space="preserve"> </w:t>
      </w:r>
      <w:proofErr w:type="spellStart"/>
      <w:r w:rsidRPr="004D5928">
        <w:t>una</w:t>
      </w:r>
      <w:proofErr w:type="spellEnd"/>
      <w:r w:rsidRPr="004D5928">
        <w:t xml:space="preserve"> </w:t>
      </w:r>
      <w:proofErr w:type="spellStart"/>
      <w:r w:rsidRPr="004D5928">
        <w:t>secuencia</w:t>
      </w:r>
      <w:proofErr w:type="spellEnd"/>
      <w:r w:rsidRPr="004D5928">
        <w:t xml:space="preserve"> de push, peek y pop para </w:t>
      </w:r>
      <w:proofErr w:type="spellStart"/>
      <w:r w:rsidRPr="004D5928">
        <w:t>demostrar</w:t>
      </w:r>
      <w:proofErr w:type="spellEnd"/>
      <w:r w:rsidRPr="004D5928">
        <w:t xml:space="preserve"> LIFO.</w:t>
      </w:r>
    </w:p>
    <w:p w14:paraId="3C43F8D2" w14:textId="77777777" w:rsidR="004D5928" w:rsidRDefault="004D5928"/>
    <w:sectPr w:rsidR="004D5928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174950">
    <w:abstractNumId w:val="8"/>
  </w:num>
  <w:num w:numId="2" w16cid:durableId="1502503783">
    <w:abstractNumId w:val="6"/>
  </w:num>
  <w:num w:numId="3" w16cid:durableId="2060199489">
    <w:abstractNumId w:val="5"/>
  </w:num>
  <w:num w:numId="4" w16cid:durableId="1471244827">
    <w:abstractNumId w:val="4"/>
  </w:num>
  <w:num w:numId="5" w16cid:durableId="1156645674">
    <w:abstractNumId w:val="7"/>
  </w:num>
  <w:num w:numId="6" w16cid:durableId="105121360">
    <w:abstractNumId w:val="3"/>
  </w:num>
  <w:num w:numId="7" w16cid:durableId="1596596634">
    <w:abstractNumId w:val="2"/>
  </w:num>
  <w:num w:numId="8" w16cid:durableId="1189103177">
    <w:abstractNumId w:val="1"/>
  </w:num>
  <w:num w:numId="9" w16cid:durableId="141631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942"/>
    <w:rsid w:val="0015074B"/>
    <w:rsid w:val="0029639D"/>
    <w:rsid w:val="00326F90"/>
    <w:rsid w:val="00457E53"/>
    <w:rsid w:val="004D5928"/>
    <w:rsid w:val="005A1039"/>
    <w:rsid w:val="00741BCD"/>
    <w:rsid w:val="00AA1D8D"/>
    <w:rsid w:val="00B47730"/>
    <w:rsid w:val="00CB0664"/>
    <w:rsid w:val="00D020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AFB59"/>
  <w14:defaultImageDpi w14:val="300"/>
  <w15:docId w15:val="{3D484810-80A0-4658-8083-A348B872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SANTIAGO ROJAS SACHICA</cp:lastModifiedBy>
  <cp:revision>2</cp:revision>
  <dcterms:created xsi:type="dcterms:W3CDTF">2026-10-15T04:26:00Z</dcterms:created>
  <dcterms:modified xsi:type="dcterms:W3CDTF">2026-10-15T04:26:00Z</dcterms:modified>
  <cp:category/>
</cp:coreProperties>
</file>