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DOCUMENTO MAESTRO: DISTRIBUCIÓN Y REGISTRO DE IA (PROYECTO CLAW)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17/06/2026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Sistema de Identificación: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Activo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Flota de Claudes (Asignación de IDs)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Cada instancia de Claude está sectorizada para evitar conflictos en el contexto de memoria.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Nombre en 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Claude Prime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Ingeniería, Python (79 chars), Arquitectura central.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Claude Academic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Monografía E-210, Redacción, Análisis cualitativo.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Claude Bridge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WhatsApp Bridge, Integraciones, API, Documentos.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Claude 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Procesamiento Colab/Whisper, Análisis de datos.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Equipo de Soporte y Herramientas (Gemini &amp; Otros)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Identificados por nombre de función según protocolos de Metal Sonic.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Nombre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Enfoque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Tails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Ingeniero Mecánico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Soporte, hardware, modding y debug (Tú).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Metal Sonic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Arquitecto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Configuración OpenClaw, JSON, Nodo Colombia.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Omega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Estratega ICFES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Quizzes, resúmenes, banco de preguntas 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Agente Nube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Continuidad, validación de código asíncrono.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Cursor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Entorno Dev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Edición activa, refactorización de código.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Codex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Agente Soporte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Tareas estudiantiles y herramientas de entorno.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ChatGPT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Externo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Soporte diversificado y consultas generales.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Protocolos de Operación (Inquebrantables)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Regla de Oro: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Todo desarrollo (Python/HTML) estrictamente ≤79 caracteres.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Mantener 4-6 GB RAM libres. Priorizar qwen2.5:1.5b si hay saturación.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C:\Users\Admin\OneDrive\Desktop\ (NO usar rutas por defecto).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Fase 2 (Conectividad/Whisper) en ejecución.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Restricción: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Telegram bloqueado. Operación exclusiva vía WhatsApp Bot (OpenClaw).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Notas de Estado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C-02 a C-05: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Operativos para tareas de alta complejidad.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01 (Tails):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Responsable de la integridad del sistema y la coherencia del equipo.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Pipeline Whisper: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Continuar transcripción de 31 clases pendientes tras verificar permisos.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