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CA75" w14:textId="77777777" w:rsidR="00E85AFD" w:rsidRDefault="00E85AFD" w:rsidP="00033399">
      <w:pPr>
        <w:spacing w:after="0" w:line="360" w:lineRule="auto"/>
        <w:rPr>
          <w:rFonts w:cs="Calibri"/>
          <w:b/>
        </w:rPr>
      </w:pPr>
    </w:p>
    <w:p w14:paraId="2CCBFCD1" w14:textId="77777777" w:rsidR="00DB3AE1" w:rsidRDefault="00DB3AE1" w:rsidP="00DB3AE1">
      <w:pPr>
        <w:spacing w:after="0" w:line="360" w:lineRule="auto"/>
        <w:jc w:val="center"/>
        <w:rPr>
          <w:b/>
        </w:rPr>
      </w:pPr>
      <w:r>
        <w:rPr>
          <w:b/>
        </w:rPr>
        <w:t xml:space="preserve">PROCESO DE GESTIÓN DE FORMACIÓN PROFESIONAL INTEGRAL </w:t>
      </w:r>
    </w:p>
    <w:p w14:paraId="28AEA63C" w14:textId="77777777" w:rsidR="00DB3AE1" w:rsidRDefault="00DB3AE1" w:rsidP="00DB3AE1">
      <w:pPr>
        <w:spacing w:after="0" w:line="360" w:lineRule="auto"/>
        <w:jc w:val="center"/>
        <w:rPr>
          <w:b/>
          <w:color w:val="FF0000"/>
        </w:rPr>
      </w:pPr>
      <w:r>
        <w:rPr>
          <w:b/>
        </w:rPr>
        <w:t>FORMATO GUÍA DE APRENDIZAJE</w:t>
      </w:r>
    </w:p>
    <w:p w14:paraId="4F2C0A23" w14:textId="77777777" w:rsidR="00DB3AE1" w:rsidRDefault="00DB3AE1" w:rsidP="00DB3AE1">
      <w:pPr>
        <w:rPr>
          <w:b/>
          <w:color w:val="000000"/>
        </w:rPr>
      </w:pPr>
    </w:p>
    <w:p w14:paraId="678DBF59" w14:textId="77777777" w:rsidR="00DB3AE1" w:rsidRDefault="00DB3AE1" w:rsidP="00DB3AE1">
      <w:pPr>
        <w:jc w:val="both"/>
        <w:rPr>
          <w:rFonts w:ascii="Arial" w:eastAsia="Arial" w:hAnsi="Arial" w:cs="Arial"/>
          <w:b/>
          <w:sz w:val="20"/>
          <w:szCs w:val="20"/>
        </w:rPr>
      </w:pPr>
      <w:r>
        <w:rPr>
          <w:rFonts w:ascii="Arial" w:eastAsia="Arial" w:hAnsi="Arial" w:cs="Arial"/>
          <w:b/>
          <w:sz w:val="20"/>
          <w:szCs w:val="20"/>
        </w:rPr>
        <w:t>1. IDENTIFICACIÓN DE LA GUIA DE APRENDIZAJE</w:t>
      </w:r>
    </w:p>
    <w:p w14:paraId="43F2A2FB"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Denominación del Programa de Formación:</w:t>
      </w:r>
    </w:p>
    <w:p w14:paraId="4E63555E" w14:textId="77777777" w:rsidR="00DB3AE1" w:rsidRDefault="00DB3AE1" w:rsidP="00DB3AE1">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color w:val="000000"/>
          <w:sz w:val="20"/>
          <w:szCs w:val="20"/>
        </w:rPr>
        <w:t>CURSO INTRODUCTORIO A LA FORMACIÓN PROFESIONAL INTEGRAL</w:t>
      </w:r>
    </w:p>
    <w:p w14:paraId="53CEDD5A"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 xml:space="preserve">Código del Programa de Formación: </w:t>
      </w:r>
      <w:proofErr w:type="gramStart"/>
      <w:r>
        <w:rPr>
          <w:rFonts w:ascii="Arial" w:eastAsia="Arial" w:hAnsi="Arial" w:cs="Arial"/>
          <w:color w:val="000000"/>
          <w:sz w:val="20"/>
          <w:szCs w:val="20"/>
        </w:rPr>
        <w:t>41311582  v.</w:t>
      </w:r>
      <w:proofErr w:type="gramEnd"/>
      <w:r>
        <w:rPr>
          <w:rFonts w:ascii="Arial" w:eastAsia="Arial" w:hAnsi="Arial" w:cs="Arial"/>
          <w:color w:val="000000"/>
          <w:sz w:val="20"/>
          <w:szCs w:val="20"/>
        </w:rPr>
        <w:t xml:space="preserve"> 1</w:t>
      </w:r>
    </w:p>
    <w:p w14:paraId="420E963E"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Nombre del Proyecto (</w:t>
      </w:r>
      <w:r>
        <w:rPr>
          <w:rFonts w:ascii="Arial" w:eastAsia="Arial" w:hAnsi="Arial" w:cs="Arial"/>
          <w:i/>
          <w:color w:val="000000"/>
          <w:sz w:val="18"/>
          <w:szCs w:val="18"/>
        </w:rPr>
        <w:t>colocar el nombre del proyecto</w:t>
      </w:r>
      <w:r>
        <w:rPr>
          <w:rFonts w:ascii="Arial" w:eastAsia="Arial" w:hAnsi="Arial" w:cs="Arial"/>
          <w:color w:val="000000"/>
          <w:sz w:val="18"/>
          <w:szCs w:val="18"/>
        </w:rPr>
        <w:t>)</w:t>
      </w:r>
      <w:r>
        <w:rPr>
          <w:rFonts w:ascii="Arial" w:eastAsia="Arial" w:hAnsi="Arial" w:cs="Arial"/>
          <w:color w:val="000000"/>
          <w:sz w:val="20"/>
          <w:szCs w:val="20"/>
        </w:rPr>
        <w:t xml:space="preserve">  </w:t>
      </w:r>
    </w:p>
    <w:p w14:paraId="44A6AC7A"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Fase del Proyecto (</w:t>
      </w:r>
      <w:r>
        <w:rPr>
          <w:rFonts w:ascii="Arial" w:eastAsia="Arial" w:hAnsi="Arial" w:cs="Arial"/>
          <w:i/>
          <w:color w:val="000000"/>
          <w:sz w:val="18"/>
          <w:szCs w:val="18"/>
        </w:rPr>
        <w:t>colocar la fase del proyecto</w:t>
      </w:r>
      <w:r>
        <w:rPr>
          <w:rFonts w:ascii="Arial" w:eastAsia="Arial" w:hAnsi="Arial" w:cs="Arial"/>
          <w:color w:val="000000"/>
          <w:sz w:val="20"/>
          <w:szCs w:val="20"/>
        </w:rPr>
        <w:t xml:space="preserve">)       </w:t>
      </w:r>
    </w:p>
    <w:p w14:paraId="4933A9FF"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Actividad de Proyecto (</w:t>
      </w:r>
      <w:r>
        <w:rPr>
          <w:rFonts w:ascii="Arial" w:eastAsia="Arial" w:hAnsi="Arial" w:cs="Arial"/>
          <w:i/>
          <w:color w:val="000000"/>
          <w:sz w:val="18"/>
          <w:szCs w:val="18"/>
        </w:rPr>
        <w:t>colocar la actividad del proyecto</w:t>
      </w:r>
      <w:r>
        <w:rPr>
          <w:rFonts w:ascii="Arial" w:eastAsia="Arial" w:hAnsi="Arial" w:cs="Arial"/>
          <w:color w:val="000000"/>
          <w:sz w:val="20"/>
          <w:szCs w:val="20"/>
        </w:rPr>
        <w:t>)</w:t>
      </w:r>
    </w:p>
    <w:p w14:paraId="5E0D8822"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proofErr w:type="gramStart"/>
      <w:r>
        <w:rPr>
          <w:rFonts w:ascii="Arial" w:eastAsia="Arial" w:hAnsi="Arial" w:cs="Arial"/>
          <w:color w:val="000000"/>
          <w:sz w:val="20"/>
          <w:szCs w:val="20"/>
        </w:rPr>
        <w:t>Competencia  (</w:t>
      </w:r>
      <w:proofErr w:type="gramEnd"/>
      <w:r>
        <w:rPr>
          <w:rFonts w:ascii="Arial" w:eastAsia="Arial" w:hAnsi="Arial" w:cs="Arial"/>
          <w:i/>
          <w:color w:val="000000"/>
          <w:sz w:val="18"/>
          <w:szCs w:val="18"/>
        </w:rPr>
        <w:t xml:space="preserve">colocar la </w:t>
      </w:r>
      <w:proofErr w:type="spellStart"/>
      <w:r>
        <w:rPr>
          <w:rFonts w:ascii="Arial" w:eastAsia="Arial" w:hAnsi="Arial" w:cs="Arial"/>
          <w:i/>
          <w:color w:val="000000"/>
          <w:sz w:val="18"/>
          <w:szCs w:val="18"/>
        </w:rPr>
        <w:t>compentencia</w:t>
      </w:r>
      <w:proofErr w:type="spellEnd"/>
      <w:r>
        <w:rPr>
          <w:rFonts w:ascii="Arial" w:eastAsia="Arial" w:hAnsi="Arial" w:cs="Arial"/>
          <w:color w:val="000000"/>
          <w:sz w:val="20"/>
          <w:szCs w:val="20"/>
        </w:rPr>
        <w:t>)</w:t>
      </w:r>
    </w:p>
    <w:p w14:paraId="482C5ACA"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Resultados de Aprendizaje Alcanzar:</w:t>
      </w:r>
    </w:p>
    <w:p w14:paraId="68A3DA70" w14:textId="77777777" w:rsidR="00DB3AE1" w:rsidRDefault="00DB3AE1" w:rsidP="00DB3AE1">
      <w:pPr>
        <w:numPr>
          <w:ilvl w:val="0"/>
          <w:numId w:val="26"/>
        </w:numPr>
        <w:pBdr>
          <w:top w:val="nil"/>
          <w:left w:val="nil"/>
          <w:bottom w:val="nil"/>
          <w:right w:val="nil"/>
          <w:between w:val="nil"/>
        </w:pBdr>
        <w:spacing w:after="0"/>
        <w:jc w:val="both"/>
        <w:rPr>
          <w:color w:val="000000"/>
        </w:rPr>
      </w:pPr>
      <w:r>
        <w:rPr>
          <w:rFonts w:ascii="Arial" w:eastAsia="Arial" w:hAnsi="Arial" w:cs="Arial"/>
          <w:color w:val="000000"/>
        </w:rPr>
        <w:t>IDENTIFICAR LA CARACTERÍSTICAS, METODOLOGÍAS Y MEDIOS PARA LA FORMACIÓN INTEGRAL EN EL SENA DE ACUERDO CON LA DOTACIÓN DE AMBIENTES DE LOS CENTROS DE FORMACIÓN</w:t>
      </w:r>
    </w:p>
    <w:p w14:paraId="70FFD978" w14:textId="77777777" w:rsidR="00DB3AE1" w:rsidRDefault="00DB3AE1" w:rsidP="00DB3AE1">
      <w:pPr>
        <w:numPr>
          <w:ilvl w:val="0"/>
          <w:numId w:val="26"/>
        </w:numPr>
        <w:pBdr>
          <w:top w:val="nil"/>
          <w:left w:val="nil"/>
          <w:bottom w:val="nil"/>
          <w:right w:val="nil"/>
          <w:between w:val="nil"/>
        </w:pBdr>
        <w:jc w:val="both"/>
        <w:rPr>
          <w:color w:val="000000"/>
          <w:sz w:val="20"/>
          <w:szCs w:val="20"/>
        </w:rPr>
      </w:pPr>
      <w:r>
        <w:rPr>
          <w:rFonts w:ascii="Arial" w:eastAsia="Arial" w:hAnsi="Arial" w:cs="Arial"/>
          <w:color w:val="000000"/>
          <w:sz w:val="20"/>
          <w:szCs w:val="20"/>
        </w:rPr>
        <w:t>Duración de la Guía: 10 h</w:t>
      </w:r>
    </w:p>
    <w:p w14:paraId="2246C82E" w14:textId="77777777" w:rsidR="00DB3AE1" w:rsidRDefault="00DB3AE1" w:rsidP="00DB3AE1">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2. PRESENTACIÓN</w:t>
      </w:r>
    </w:p>
    <w:p w14:paraId="107A62A8" w14:textId="77777777" w:rsidR="00DB3AE1" w:rsidRDefault="00DB3AE1" w:rsidP="00DB3AE1">
      <w:pPr>
        <w:jc w:val="both"/>
        <w:rPr>
          <w:rFonts w:ascii="Arial" w:eastAsia="Arial" w:hAnsi="Arial" w:cs="Arial"/>
        </w:rPr>
      </w:pPr>
      <w:r>
        <w:rPr>
          <w:rFonts w:ascii="Arial" w:eastAsia="Arial" w:hAnsi="Arial" w:cs="Arial"/>
        </w:rPr>
        <w:t>Estimado aspirante: el objetivo de esta guía de aprendizaje es que usted se familiarice con la metodología de formación SENA, pues presenta diferencias sustanciales con la formación tradicional a la que usted está habituado por su educación básica y media.  Para empezar, el protagonista de su proceso es usted mismo como aprendiz; los instructores se desempeñarán como facilitadores mediadores del conocimiento, se generarán estrategias para que usted y sus compañeros compartan conocimientos en espacios de trabajo colaborativo; y contará con las TIC para facilitar ciertos procesos; pero depende de usted y de su aprovechamiento de los espacios de formación a nivel de colaborativo y autónomo, así como de las conceptualizaciones, puestas en común y prácticas propuestas por su instructor, que usted logre los resultados de aprendizaje planteados en su programa y proyecto formativos.  Estos, entre otros aspectos que usted requiere conocer, están planteados en esta guía de aprendizaje. Muchos éxitos con su desarrollo.</w:t>
      </w:r>
    </w:p>
    <w:p w14:paraId="4227879F" w14:textId="77777777" w:rsidR="00DB3AE1" w:rsidRDefault="00DB3AE1" w:rsidP="00DB3AE1">
      <w:pPr>
        <w:tabs>
          <w:tab w:val="left" w:pos="4320"/>
          <w:tab w:val="left" w:pos="4485"/>
          <w:tab w:val="left" w:pos="5445"/>
        </w:tabs>
        <w:jc w:val="both"/>
        <w:rPr>
          <w:rFonts w:ascii="Arial" w:eastAsia="Arial" w:hAnsi="Arial" w:cs="Arial"/>
          <w:b/>
          <w:sz w:val="20"/>
          <w:szCs w:val="20"/>
        </w:rPr>
      </w:pPr>
    </w:p>
    <w:p w14:paraId="018AA845" w14:textId="77777777" w:rsidR="00DB3AE1" w:rsidRDefault="00DB3AE1" w:rsidP="00DB3AE1">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3.  FORMULACIÓN DE LAS ACTIVIDADES DE APRENDIZAJE</w:t>
      </w:r>
    </w:p>
    <w:p w14:paraId="3F6619D0" w14:textId="77777777" w:rsidR="00DB3AE1" w:rsidRDefault="00DB3AE1" w:rsidP="00DB3AE1">
      <w:pPr>
        <w:jc w:val="both"/>
        <w:rPr>
          <w:rFonts w:ascii="Arial" w:eastAsia="Arial" w:hAnsi="Arial" w:cs="Arial"/>
          <w:b/>
        </w:rPr>
      </w:pPr>
      <w:r>
        <w:rPr>
          <w:rFonts w:ascii="Arial" w:eastAsia="Arial" w:hAnsi="Arial" w:cs="Arial"/>
          <w:b/>
        </w:rPr>
        <w:t>3.1. Actividad de Reflexión inicial</w:t>
      </w:r>
    </w:p>
    <w:p w14:paraId="4AF903A0" w14:textId="77777777" w:rsidR="00DB3AE1" w:rsidRDefault="00DB3AE1" w:rsidP="00DB3AE1">
      <w:pPr>
        <w:jc w:val="both"/>
        <w:rPr>
          <w:rFonts w:ascii="Arial" w:eastAsia="Arial" w:hAnsi="Arial" w:cs="Arial"/>
        </w:rPr>
      </w:pPr>
      <w:r>
        <w:rPr>
          <w:rFonts w:ascii="Arial" w:eastAsia="Arial" w:hAnsi="Arial" w:cs="Arial"/>
          <w:sz w:val="24"/>
          <w:szCs w:val="24"/>
        </w:rPr>
        <w:t>3</w:t>
      </w:r>
      <w:r>
        <w:rPr>
          <w:rFonts w:ascii="Arial" w:eastAsia="Arial" w:hAnsi="Arial" w:cs="Arial"/>
        </w:rPr>
        <w:t xml:space="preserve">.1.1. Sin recurrir a ninguna fuente externa, registre todo lo que conozca o sobre lo que tenga alguna noción acerca de las características de la formación que orienta el SENA, las metodologías que utiliza, los medios disponibles para la formación, así como las características de los ambientes de aprendizaje y sus diferencias con los de otros planteles educativos, como las universidades. </w:t>
      </w:r>
    </w:p>
    <w:p w14:paraId="0CCCB548" w14:textId="287D932C" w:rsidR="008513AB" w:rsidRDefault="00DB3AE1" w:rsidP="00F36477">
      <w:pPr>
        <w:spacing w:line="240" w:lineRule="auto"/>
        <w:jc w:val="both"/>
        <w:rPr>
          <w:rFonts w:ascii="Arial" w:eastAsia="Arial" w:hAnsi="Arial" w:cs="Arial"/>
        </w:rPr>
      </w:pPr>
      <w:r>
        <w:rPr>
          <w:rFonts w:ascii="Arial" w:eastAsia="Arial" w:hAnsi="Arial" w:cs="Arial"/>
        </w:rPr>
        <w:lastRenderedPageBreak/>
        <w:t>Aquí su respuesta</w:t>
      </w:r>
      <w:r w:rsidR="00F36477">
        <w:rPr>
          <w:rFonts w:ascii="Arial" w:eastAsia="Arial" w:hAnsi="Arial" w:cs="Arial"/>
        </w:rPr>
        <w:t>:</w:t>
      </w:r>
      <w:r w:rsidR="00F36477" w:rsidRPr="00F36477">
        <w:t xml:space="preserve"> </w:t>
      </w:r>
      <w:r w:rsidR="00F36477" w:rsidRPr="00F36477">
        <w:rPr>
          <w:rFonts w:ascii="Arial" w:eastAsia="Arial" w:hAnsi="Arial" w:cs="Arial"/>
        </w:rPr>
        <w:t>El SENA es una institución en Colombia donde uno puede estudiar gratis carreras técnicas o tecnológicas. Lo bueno es que enseñan de forma práctica, o sea, uno aprende haciendo. No es tanto teoría como en una universidad. Usan talleres, laboratorios y herramientas reales, según lo que estés estudiando. Los espacios se parecen más a empresas que a salones normales. Es ideal si uno quiere trabajar rápido o aprender algo útil sin tanta teoría.</w:t>
      </w:r>
    </w:p>
    <w:p w14:paraId="7E06433D" w14:textId="77777777" w:rsidR="00DB3AE1" w:rsidRDefault="00DB3AE1" w:rsidP="00DB3AE1">
      <w:pPr>
        <w:jc w:val="both"/>
        <w:rPr>
          <w:rFonts w:ascii="Arial" w:eastAsia="Arial" w:hAnsi="Arial" w:cs="Arial"/>
          <w:b/>
        </w:rPr>
      </w:pPr>
    </w:p>
    <w:p w14:paraId="514E7CA3" w14:textId="77777777" w:rsidR="00DB3AE1" w:rsidRDefault="00DB3AE1" w:rsidP="00DB3AE1">
      <w:pPr>
        <w:jc w:val="both"/>
        <w:rPr>
          <w:rFonts w:ascii="Arial" w:eastAsia="Arial" w:hAnsi="Arial" w:cs="Arial"/>
        </w:rPr>
      </w:pPr>
      <w:r>
        <w:rPr>
          <w:rFonts w:ascii="Arial" w:eastAsia="Arial" w:hAnsi="Arial" w:cs="Arial"/>
          <w:b/>
        </w:rPr>
        <w:t>3.2. Actividad de Contextualización</w:t>
      </w:r>
    </w:p>
    <w:p w14:paraId="4B104E42" w14:textId="77777777" w:rsidR="00DB3AE1" w:rsidRDefault="00DB3AE1" w:rsidP="00DB3AE1">
      <w:pPr>
        <w:jc w:val="both"/>
        <w:rPr>
          <w:rFonts w:ascii="Arial" w:eastAsia="Arial" w:hAnsi="Arial" w:cs="Arial"/>
        </w:rPr>
      </w:pPr>
      <w:r>
        <w:rPr>
          <w:rFonts w:ascii="Arial" w:eastAsia="Arial" w:hAnsi="Arial" w:cs="Arial"/>
        </w:rPr>
        <w:t>3.2.1. Defina con sus propias palabras los siguientes términos, relacionados con la Formación Profesional Integral que se orienta en el SENA:</w:t>
      </w: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817"/>
        <w:gridCol w:w="4812"/>
      </w:tblGrid>
      <w:tr w:rsidR="00DB3AE1" w14:paraId="57D7BDE5" w14:textId="77777777" w:rsidTr="002B497B">
        <w:tc>
          <w:tcPr>
            <w:tcW w:w="4817" w:type="dxa"/>
            <w:shd w:val="clear" w:color="auto" w:fill="D9D9D9"/>
          </w:tcPr>
          <w:p w14:paraId="4B971A09" w14:textId="77777777" w:rsidR="00DB3AE1" w:rsidRDefault="00DB3AE1" w:rsidP="002B497B">
            <w:pPr>
              <w:jc w:val="both"/>
              <w:rPr>
                <w:rFonts w:ascii="Arial" w:eastAsia="Arial" w:hAnsi="Arial" w:cs="Arial"/>
              </w:rPr>
            </w:pPr>
            <w:r>
              <w:rPr>
                <w:rFonts w:ascii="Arial" w:eastAsia="Arial" w:hAnsi="Arial" w:cs="Arial"/>
              </w:rPr>
              <w:t>Término:</w:t>
            </w:r>
          </w:p>
        </w:tc>
        <w:tc>
          <w:tcPr>
            <w:tcW w:w="4812" w:type="dxa"/>
            <w:shd w:val="clear" w:color="auto" w:fill="D9D9D9"/>
          </w:tcPr>
          <w:p w14:paraId="7ECE9FDC" w14:textId="77777777" w:rsidR="00DB3AE1" w:rsidRDefault="00DB3AE1" w:rsidP="002B497B">
            <w:pPr>
              <w:jc w:val="both"/>
              <w:rPr>
                <w:rFonts w:ascii="Arial" w:eastAsia="Arial" w:hAnsi="Arial" w:cs="Arial"/>
              </w:rPr>
            </w:pPr>
            <w:r>
              <w:rPr>
                <w:rFonts w:ascii="Arial" w:eastAsia="Arial" w:hAnsi="Arial" w:cs="Arial"/>
              </w:rPr>
              <w:t>Su respuesta:</w:t>
            </w:r>
          </w:p>
        </w:tc>
      </w:tr>
      <w:tr w:rsidR="00DB3AE1" w14:paraId="4CFC7ABA" w14:textId="77777777" w:rsidTr="002B497B">
        <w:tc>
          <w:tcPr>
            <w:tcW w:w="4817" w:type="dxa"/>
          </w:tcPr>
          <w:p w14:paraId="0A9CE784" w14:textId="77777777" w:rsidR="00DB3AE1" w:rsidRDefault="00DB3AE1" w:rsidP="002B497B">
            <w:pPr>
              <w:jc w:val="both"/>
              <w:rPr>
                <w:rFonts w:ascii="Arial" w:eastAsia="Arial" w:hAnsi="Arial" w:cs="Arial"/>
              </w:rPr>
            </w:pPr>
            <w:r>
              <w:rPr>
                <w:rFonts w:ascii="Arial" w:eastAsia="Arial" w:hAnsi="Arial" w:cs="Arial"/>
              </w:rPr>
              <w:t>Aprendiz</w:t>
            </w:r>
          </w:p>
        </w:tc>
        <w:tc>
          <w:tcPr>
            <w:tcW w:w="4812" w:type="dxa"/>
          </w:tcPr>
          <w:p w14:paraId="406A66F4" w14:textId="45B969FB" w:rsidR="00DB3AE1" w:rsidRDefault="00F36477" w:rsidP="002B497B">
            <w:pPr>
              <w:jc w:val="both"/>
              <w:rPr>
                <w:rFonts w:ascii="Arial" w:eastAsia="Arial" w:hAnsi="Arial" w:cs="Arial"/>
              </w:rPr>
            </w:pPr>
            <w:r w:rsidRPr="00F36477">
              <w:rPr>
                <w:rFonts w:ascii="Arial" w:eastAsia="Arial" w:hAnsi="Arial" w:cs="Arial"/>
              </w:rPr>
              <w:t>Persona que estudia y se forma en el SENA.</w:t>
            </w:r>
          </w:p>
        </w:tc>
      </w:tr>
      <w:tr w:rsidR="00DB3AE1" w14:paraId="098E1417" w14:textId="77777777" w:rsidTr="002B497B">
        <w:tc>
          <w:tcPr>
            <w:tcW w:w="4817" w:type="dxa"/>
          </w:tcPr>
          <w:p w14:paraId="0CFD147B" w14:textId="77777777" w:rsidR="00DB3AE1" w:rsidRDefault="00DB3AE1" w:rsidP="002B497B">
            <w:pPr>
              <w:jc w:val="both"/>
              <w:rPr>
                <w:rFonts w:ascii="Arial" w:eastAsia="Arial" w:hAnsi="Arial" w:cs="Arial"/>
              </w:rPr>
            </w:pPr>
            <w:r>
              <w:rPr>
                <w:rFonts w:ascii="Arial" w:eastAsia="Arial" w:hAnsi="Arial" w:cs="Arial"/>
              </w:rPr>
              <w:t>Instructor</w:t>
            </w:r>
          </w:p>
        </w:tc>
        <w:tc>
          <w:tcPr>
            <w:tcW w:w="4812" w:type="dxa"/>
          </w:tcPr>
          <w:p w14:paraId="64075D2B" w14:textId="0F611546" w:rsidR="00DB3AE1" w:rsidRDefault="00F36477" w:rsidP="002B497B">
            <w:pPr>
              <w:jc w:val="both"/>
              <w:rPr>
                <w:rFonts w:ascii="Arial" w:eastAsia="Arial" w:hAnsi="Arial" w:cs="Arial"/>
              </w:rPr>
            </w:pPr>
            <w:r w:rsidRPr="00F36477">
              <w:rPr>
                <w:rFonts w:ascii="Arial" w:eastAsia="Arial" w:hAnsi="Arial" w:cs="Arial"/>
              </w:rPr>
              <w:t>Guía o profe que enseña en el SENA.</w:t>
            </w:r>
          </w:p>
        </w:tc>
      </w:tr>
      <w:tr w:rsidR="00DB3AE1" w14:paraId="5AB440E4" w14:textId="77777777" w:rsidTr="002B497B">
        <w:tc>
          <w:tcPr>
            <w:tcW w:w="4817" w:type="dxa"/>
          </w:tcPr>
          <w:p w14:paraId="2AA56530" w14:textId="77777777" w:rsidR="00DB3AE1" w:rsidRDefault="00DB3AE1" w:rsidP="002B497B">
            <w:pPr>
              <w:jc w:val="both"/>
              <w:rPr>
                <w:rFonts w:ascii="Arial" w:eastAsia="Arial" w:hAnsi="Arial" w:cs="Arial"/>
              </w:rPr>
            </w:pPr>
            <w:r>
              <w:rPr>
                <w:rFonts w:ascii="Arial" w:eastAsia="Arial" w:hAnsi="Arial" w:cs="Arial"/>
              </w:rPr>
              <w:t>Etapa lectiva</w:t>
            </w:r>
          </w:p>
        </w:tc>
        <w:tc>
          <w:tcPr>
            <w:tcW w:w="4812" w:type="dxa"/>
          </w:tcPr>
          <w:p w14:paraId="2627AA12" w14:textId="0AEE6D87" w:rsidR="00DB3AE1" w:rsidRDefault="00F36477" w:rsidP="002B497B">
            <w:pPr>
              <w:jc w:val="both"/>
              <w:rPr>
                <w:rFonts w:ascii="Arial" w:eastAsia="Arial" w:hAnsi="Arial" w:cs="Arial"/>
              </w:rPr>
            </w:pPr>
            <w:r w:rsidRPr="00F36477">
              <w:rPr>
                <w:rFonts w:ascii="Arial" w:eastAsia="Arial" w:hAnsi="Arial" w:cs="Arial"/>
              </w:rPr>
              <w:t>Fase donde se ve teoría y práctica en clase.</w:t>
            </w:r>
          </w:p>
        </w:tc>
      </w:tr>
      <w:tr w:rsidR="00DB3AE1" w14:paraId="4D3926FF" w14:textId="77777777" w:rsidTr="002B497B">
        <w:tc>
          <w:tcPr>
            <w:tcW w:w="4817" w:type="dxa"/>
          </w:tcPr>
          <w:p w14:paraId="502A4830" w14:textId="77777777" w:rsidR="00DB3AE1" w:rsidRDefault="00DB3AE1" w:rsidP="002B497B">
            <w:pPr>
              <w:jc w:val="both"/>
              <w:rPr>
                <w:rFonts w:ascii="Arial" w:eastAsia="Arial" w:hAnsi="Arial" w:cs="Arial"/>
              </w:rPr>
            </w:pPr>
            <w:r>
              <w:rPr>
                <w:rFonts w:ascii="Arial" w:eastAsia="Arial" w:hAnsi="Arial" w:cs="Arial"/>
              </w:rPr>
              <w:t>Etapa productiva</w:t>
            </w:r>
          </w:p>
        </w:tc>
        <w:tc>
          <w:tcPr>
            <w:tcW w:w="4812" w:type="dxa"/>
          </w:tcPr>
          <w:p w14:paraId="01203FB8" w14:textId="0BC65AAE" w:rsidR="00DB3AE1" w:rsidRDefault="00F36477" w:rsidP="002B497B">
            <w:pPr>
              <w:jc w:val="both"/>
              <w:rPr>
                <w:rFonts w:ascii="Arial" w:eastAsia="Arial" w:hAnsi="Arial" w:cs="Arial"/>
              </w:rPr>
            </w:pPr>
            <w:r w:rsidRPr="00F36477">
              <w:rPr>
                <w:rFonts w:ascii="Arial" w:eastAsia="Arial" w:hAnsi="Arial" w:cs="Arial"/>
              </w:rPr>
              <w:t>Fase donde se aplica lo aprendido en una empresa.</w:t>
            </w:r>
          </w:p>
        </w:tc>
      </w:tr>
      <w:tr w:rsidR="00DB3AE1" w14:paraId="02A33022" w14:textId="77777777" w:rsidTr="002B497B">
        <w:tc>
          <w:tcPr>
            <w:tcW w:w="4817" w:type="dxa"/>
          </w:tcPr>
          <w:p w14:paraId="2499E479" w14:textId="29B96380" w:rsidR="00DB3AE1" w:rsidRDefault="00B2013C" w:rsidP="002B497B">
            <w:pPr>
              <w:jc w:val="both"/>
              <w:rPr>
                <w:rFonts w:ascii="Arial" w:eastAsia="Arial" w:hAnsi="Arial" w:cs="Arial"/>
              </w:rPr>
            </w:pPr>
            <w:r>
              <w:rPr>
                <w:rFonts w:ascii="Arial" w:eastAsia="Arial" w:hAnsi="Arial" w:cs="Arial"/>
              </w:rPr>
              <w:t>Formación teórico-práctica</w:t>
            </w:r>
          </w:p>
        </w:tc>
        <w:tc>
          <w:tcPr>
            <w:tcW w:w="4812" w:type="dxa"/>
          </w:tcPr>
          <w:p w14:paraId="3EDEC11C" w14:textId="4CDF4A2A" w:rsidR="00DB3AE1" w:rsidRDefault="00F36477" w:rsidP="002B497B">
            <w:pPr>
              <w:jc w:val="both"/>
              <w:rPr>
                <w:rFonts w:ascii="Arial" w:eastAsia="Arial" w:hAnsi="Arial" w:cs="Arial"/>
              </w:rPr>
            </w:pPr>
            <w:r w:rsidRPr="00F36477">
              <w:rPr>
                <w:rFonts w:ascii="Arial" w:eastAsia="Arial" w:hAnsi="Arial" w:cs="Arial"/>
              </w:rPr>
              <w:t>Método que mezcla teoría con práctica.</w:t>
            </w:r>
          </w:p>
        </w:tc>
      </w:tr>
      <w:tr w:rsidR="00B2013C" w14:paraId="06323AEE" w14:textId="77777777" w:rsidTr="002B497B">
        <w:tc>
          <w:tcPr>
            <w:tcW w:w="4817" w:type="dxa"/>
          </w:tcPr>
          <w:p w14:paraId="497A3D7A" w14:textId="58FAEFA9" w:rsidR="00B2013C" w:rsidRDefault="00B2013C" w:rsidP="00B2013C">
            <w:pPr>
              <w:jc w:val="both"/>
              <w:rPr>
                <w:rFonts w:ascii="Arial" w:eastAsia="Arial" w:hAnsi="Arial" w:cs="Arial"/>
              </w:rPr>
            </w:pPr>
            <w:r>
              <w:rPr>
                <w:rFonts w:ascii="Arial" w:eastAsia="Arial" w:hAnsi="Arial" w:cs="Arial"/>
              </w:rPr>
              <w:t xml:space="preserve">Ambiente </w:t>
            </w:r>
            <w:proofErr w:type="spellStart"/>
            <w:r>
              <w:rPr>
                <w:rFonts w:ascii="Arial" w:eastAsia="Arial" w:hAnsi="Arial" w:cs="Arial"/>
              </w:rPr>
              <w:t>pluri-tecnológico</w:t>
            </w:r>
            <w:proofErr w:type="spellEnd"/>
          </w:p>
        </w:tc>
        <w:tc>
          <w:tcPr>
            <w:tcW w:w="4812" w:type="dxa"/>
          </w:tcPr>
          <w:p w14:paraId="719542D8" w14:textId="668974B8" w:rsidR="00B2013C" w:rsidRDefault="00F36477" w:rsidP="00B2013C">
            <w:pPr>
              <w:jc w:val="both"/>
              <w:rPr>
                <w:rFonts w:ascii="Arial" w:eastAsia="Arial" w:hAnsi="Arial" w:cs="Arial"/>
              </w:rPr>
            </w:pPr>
            <w:r w:rsidRPr="00F36477">
              <w:rPr>
                <w:rFonts w:ascii="Arial" w:eastAsia="Arial" w:hAnsi="Arial" w:cs="Arial"/>
              </w:rPr>
              <w:t>Espacio con varias tecnologías para aprender.</w:t>
            </w:r>
          </w:p>
        </w:tc>
      </w:tr>
      <w:tr w:rsidR="00B2013C" w14:paraId="2F67CA3E" w14:textId="77777777" w:rsidTr="002B497B">
        <w:tc>
          <w:tcPr>
            <w:tcW w:w="4817" w:type="dxa"/>
          </w:tcPr>
          <w:p w14:paraId="500B63A6" w14:textId="2DC90BD9" w:rsidR="00B2013C" w:rsidRDefault="00B2013C" w:rsidP="00B2013C">
            <w:pPr>
              <w:jc w:val="both"/>
              <w:rPr>
                <w:rFonts w:ascii="Arial" w:eastAsia="Arial" w:hAnsi="Arial" w:cs="Arial"/>
              </w:rPr>
            </w:pPr>
            <w:r>
              <w:rPr>
                <w:rFonts w:ascii="Arial" w:eastAsia="Arial" w:hAnsi="Arial" w:cs="Arial"/>
              </w:rPr>
              <w:t>Formación por proyectos</w:t>
            </w:r>
          </w:p>
        </w:tc>
        <w:tc>
          <w:tcPr>
            <w:tcW w:w="4812" w:type="dxa"/>
          </w:tcPr>
          <w:p w14:paraId="5FFAB111" w14:textId="0B19404B" w:rsidR="00B2013C" w:rsidRDefault="00F36477" w:rsidP="00B2013C">
            <w:pPr>
              <w:jc w:val="both"/>
              <w:rPr>
                <w:rFonts w:ascii="Arial" w:eastAsia="Arial" w:hAnsi="Arial" w:cs="Arial"/>
              </w:rPr>
            </w:pPr>
            <w:r w:rsidRPr="00F36477">
              <w:rPr>
                <w:rFonts w:ascii="Arial" w:eastAsia="Arial" w:hAnsi="Arial" w:cs="Arial"/>
              </w:rPr>
              <w:t>Aprender haciendo proyectos reales.</w:t>
            </w:r>
          </w:p>
        </w:tc>
      </w:tr>
      <w:tr w:rsidR="00B2013C" w14:paraId="01C3F98A" w14:textId="77777777" w:rsidTr="002B497B">
        <w:tc>
          <w:tcPr>
            <w:tcW w:w="4817" w:type="dxa"/>
          </w:tcPr>
          <w:p w14:paraId="3BC68A09" w14:textId="14D85B6D" w:rsidR="00B2013C" w:rsidRDefault="00B2013C" w:rsidP="00B2013C">
            <w:pPr>
              <w:jc w:val="both"/>
              <w:rPr>
                <w:rFonts w:ascii="Arial" w:eastAsia="Arial" w:hAnsi="Arial" w:cs="Arial"/>
              </w:rPr>
            </w:pPr>
            <w:r>
              <w:rPr>
                <w:rFonts w:ascii="Arial" w:eastAsia="Arial" w:hAnsi="Arial" w:cs="Arial"/>
              </w:rPr>
              <w:t>Competencia laboral</w:t>
            </w:r>
          </w:p>
        </w:tc>
        <w:tc>
          <w:tcPr>
            <w:tcW w:w="4812" w:type="dxa"/>
          </w:tcPr>
          <w:p w14:paraId="4AAA491F" w14:textId="3CD6F922" w:rsidR="00B2013C" w:rsidRDefault="00F36477" w:rsidP="00B2013C">
            <w:pPr>
              <w:jc w:val="both"/>
              <w:rPr>
                <w:rFonts w:ascii="Arial" w:eastAsia="Arial" w:hAnsi="Arial" w:cs="Arial"/>
              </w:rPr>
            </w:pPr>
            <w:r w:rsidRPr="00F36477">
              <w:rPr>
                <w:rFonts w:ascii="Arial" w:eastAsia="Arial" w:hAnsi="Arial" w:cs="Arial"/>
              </w:rPr>
              <w:t>Habilidad para hacer bien un trabajo.</w:t>
            </w:r>
          </w:p>
        </w:tc>
      </w:tr>
      <w:tr w:rsidR="00B2013C" w14:paraId="4A9B8A85" w14:textId="77777777" w:rsidTr="002B497B">
        <w:tc>
          <w:tcPr>
            <w:tcW w:w="4817" w:type="dxa"/>
          </w:tcPr>
          <w:p w14:paraId="5648DD5A" w14:textId="4B382509" w:rsidR="00B2013C" w:rsidRDefault="00B2013C" w:rsidP="00B2013C">
            <w:pPr>
              <w:jc w:val="both"/>
              <w:rPr>
                <w:rFonts w:ascii="Arial" w:eastAsia="Arial" w:hAnsi="Arial" w:cs="Arial"/>
              </w:rPr>
            </w:pPr>
            <w:r>
              <w:rPr>
                <w:rFonts w:ascii="Arial" w:eastAsia="Arial" w:hAnsi="Arial" w:cs="Arial"/>
              </w:rPr>
              <w:t>Aprendizaje autónomo</w:t>
            </w:r>
          </w:p>
        </w:tc>
        <w:tc>
          <w:tcPr>
            <w:tcW w:w="4812" w:type="dxa"/>
          </w:tcPr>
          <w:p w14:paraId="4460A4B5" w14:textId="05FC2BA3" w:rsidR="00B2013C" w:rsidRDefault="00F36477" w:rsidP="00B2013C">
            <w:pPr>
              <w:jc w:val="both"/>
              <w:rPr>
                <w:rFonts w:ascii="Arial" w:eastAsia="Arial" w:hAnsi="Arial" w:cs="Arial"/>
              </w:rPr>
            </w:pPr>
            <w:r w:rsidRPr="00F36477">
              <w:rPr>
                <w:rFonts w:ascii="Arial" w:eastAsia="Arial" w:hAnsi="Arial" w:cs="Arial"/>
              </w:rPr>
              <w:t>Aprender por cuenta propia.</w:t>
            </w:r>
          </w:p>
        </w:tc>
      </w:tr>
      <w:tr w:rsidR="00B2013C" w14:paraId="3E56F71B" w14:textId="77777777" w:rsidTr="002B497B">
        <w:tc>
          <w:tcPr>
            <w:tcW w:w="4817" w:type="dxa"/>
          </w:tcPr>
          <w:p w14:paraId="7273B302" w14:textId="43F1AC33" w:rsidR="00B2013C" w:rsidRDefault="00B2013C" w:rsidP="00B2013C">
            <w:pPr>
              <w:jc w:val="both"/>
              <w:rPr>
                <w:rFonts w:ascii="Arial" w:eastAsia="Arial" w:hAnsi="Arial" w:cs="Arial"/>
              </w:rPr>
            </w:pPr>
            <w:r>
              <w:rPr>
                <w:rFonts w:ascii="Arial" w:eastAsia="Arial" w:hAnsi="Arial" w:cs="Arial"/>
              </w:rPr>
              <w:t>Trabajo colaborativo</w:t>
            </w:r>
          </w:p>
        </w:tc>
        <w:tc>
          <w:tcPr>
            <w:tcW w:w="4812" w:type="dxa"/>
          </w:tcPr>
          <w:p w14:paraId="5BA75AE5" w14:textId="6F611BEB" w:rsidR="00B2013C" w:rsidRDefault="00F36477" w:rsidP="00B2013C">
            <w:pPr>
              <w:jc w:val="both"/>
              <w:rPr>
                <w:rFonts w:ascii="Arial" w:eastAsia="Arial" w:hAnsi="Arial" w:cs="Arial"/>
              </w:rPr>
            </w:pPr>
            <w:r w:rsidRPr="00F36477">
              <w:rPr>
                <w:rFonts w:ascii="Arial" w:eastAsia="Arial" w:hAnsi="Arial" w:cs="Arial"/>
              </w:rPr>
              <w:t>Aprender y trabajar en grupo.</w:t>
            </w:r>
          </w:p>
        </w:tc>
      </w:tr>
    </w:tbl>
    <w:p w14:paraId="4C1DF731" w14:textId="77777777" w:rsidR="00DB3AE1" w:rsidRDefault="00DB3AE1" w:rsidP="00DB3AE1">
      <w:pPr>
        <w:jc w:val="both"/>
        <w:rPr>
          <w:rFonts w:ascii="Arial" w:eastAsia="Arial" w:hAnsi="Arial" w:cs="Arial"/>
        </w:rPr>
      </w:pPr>
    </w:p>
    <w:p w14:paraId="34A0FBB4" w14:textId="77777777" w:rsidR="00DB3AE1" w:rsidRDefault="00DB3AE1" w:rsidP="00DB3AE1">
      <w:pPr>
        <w:jc w:val="both"/>
        <w:rPr>
          <w:rFonts w:ascii="Arial" w:eastAsia="Arial" w:hAnsi="Arial" w:cs="Arial"/>
        </w:rPr>
      </w:pPr>
      <w:r>
        <w:rPr>
          <w:rFonts w:ascii="Arial" w:eastAsia="Arial" w:hAnsi="Arial" w:cs="Arial"/>
          <w:b/>
        </w:rPr>
        <w:t>3.</w:t>
      </w:r>
      <w:proofErr w:type="gramStart"/>
      <w:r>
        <w:rPr>
          <w:rFonts w:ascii="Arial" w:eastAsia="Arial" w:hAnsi="Arial" w:cs="Arial"/>
          <w:b/>
        </w:rPr>
        <w:t>3.Actividad</w:t>
      </w:r>
      <w:proofErr w:type="gramEnd"/>
      <w:r>
        <w:rPr>
          <w:rFonts w:ascii="Arial" w:eastAsia="Arial" w:hAnsi="Arial" w:cs="Arial"/>
          <w:b/>
        </w:rPr>
        <w:t xml:space="preserve"> de Apropiación del conocimiento</w:t>
      </w:r>
    </w:p>
    <w:p w14:paraId="1EE4E742" w14:textId="77777777" w:rsidR="00DB3AE1" w:rsidRDefault="00DB3AE1" w:rsidP="00DB3AE1">
      <w:pPr>
        <w:jc w:val="both"/>
        <w:rPr>
          <w:rFonts w:ascii="Arial" w:eastAsia="Arial" w:hAnsi="Arial" w:cs="Arial"/>
        </w:rPr>
      </w:pPr>
      <w:r>
        <w:rPr>
          <w:rFonts w:ascii="Arial" w:eastAsia="Arial" w:hAnsi="Arial" w:cs="Arial"/>
        </w:rPr>
        <w:t>3.3.1. Tomando como base el documento Proyecto Educativo Institucional (adjunto), responda las siguientes preguntas:</w:t>
      </w:r>
    </w:p>
    <w:p w14:paraId="6848F38F" w14:textId="551AC962" w:rsidR="00DB3AE1" w:rsidRDefault="00DB3AE1" w:rsidP="008513AB">
      <w:pPr>
        <w:spacing w:after="0" w:line="240" w:lineRule="auto"/>
        <w:jc w:val="both"/>
        <w:rPr>
          <w:rFonts w:ascii="Arial" w:eastAsia="Arial" w:hAnsi="Arial" w:cs="Arial"/>
        </w:rPr>
      </w:pPr>
      <w:r>
        <w:rPr>
          <w:rFonts w:ascii="Arial" w:eastAsia="Arial" w:hAnsi="Arial" w:cs="Arial"/>
        </w:rPr>
        <w:t xml:space="preserve">1. ¿Qué es la Formación Profesional </w:t>
      </w:r>
      <w:r w:rsidR="008513AB">
        <w:rPr>
          <w:rFonts w:ascii="Arial" w:eastAsia="Arial" w:hAnsi="Arial" w:cs="Arial"/>
        </w:rPr>
        <w:t>del SENA y qué significa que tiene un carácter de Integralidad?</w:t>
      </w:r>
    </w:p>
    <w:p w14:paraId="235046D6" w14:textId="59BA4666" w:rsidR="00671653" w:rsidRDefault="00671653" w:rsidP="008513AB">
      <w:pPr>
        <w:spacing w:after="0" w:line="240" w:lineRule="auto"/>
        <w:jc w:val="both"/>
        <w:rPr>
          <w:rFonts w:ascii="Arial" w:eastAsia="Arial" w:hAnsi="Arial" w:cs="Arial"/>
        </w:rPr>
      </w:pPr>
      <w:r w:rsidRPr="00671653">
        <w:rPr>
          <w:rFonts w:ascii="Arial" w:eastAsia="Arial" w:hAnsi="Arial" w:cs="Arial"/>
        </w:rPr>
        <w:t>Formación para trabajar y crecer como persona.</w:t>
      </w:r>
    </w:p>
    <w:p w14:paraId="0DC4ADC5" w14:textId="538D06D7" w:rsidR="008513AB" w:rsidRDefault="008513AB" w:rsidP="008513AB">
      <w:pPr>
        <w:spacing w:after="0" w:line="240" w:lineRule="auto"/>
        <w:jc w:val="both"/>
        <w:rPr>
          <w:rFonts w:ascii="Arial" w:eastAsia="Arial" w:hAnsi="Arial" w:cs="Arial"/>
        </w:rPr>
      </w:pPr>
      <w:r>
        <w:rPr>
          <w:rFonts w:ascii="Arial" w:eastAsia="Arial" w:hAnsi="Arial" w:cs="Arial"/>
        </w:rPr>
        <w:t xml:space="preserve">2. </w:t>
      </w:r>
      <w:proofErr w:type="gramStart"/>
      <w:r>
        <w:rPr>
          <w:rFonts w:ascii="Arial" w:eastAsia="Arial" w:hAnsi="Arial" w:cs="Arial"/>
        </w:rPr>
        <w:t>¿</w:t>
      </w:r>
      <w:r w:rsidRPr="008513AB">
        <w:rPr>
          <w:rFonts w:ascii="Arial" w:eastAsia="Arial" w:hAnsi="Arial" w:cs="Arial"/>
        </w:rPr>
        <w:t xml:space="preserve"> </w:t>
      </w:r>
      <w:r>
        <w:rPr>
          <w:rFonts w:ascii="Arial" w:eastAsia="Arial" w:hAnsi="Arial" w:cs="Arial"/>
        </w:rPr>
        <w:t>Cuáles</w:t>
      </w:r>
      <w:proofErr w:type="gramEnd"/>
      <w:r>
        <w:rPr>
          <w:rFonts w:ascii="Arial" w:eastAsia="Arial" w:hAnsi="Arial" w:cs="Arial"/>
        </w:rPr>
        <w:t xml:space="preserve"> son los Principios de la FPI?</w:t>
      </w:r>
    </w:p>
    <w:p w14:paraId="5608FFDA" w14:textId="69A2C87B" w:rsidR="00671653" w:rsidRDefault="00671653" w:rsidP="008513AB">
      <w:pPr>
        <w:spacing w:after="0" w:line="240" w:lineRule="auto"/>
        <w:jc w:val="both"/>
        <w:rPr>
          <w:rFonts w:ascii="Arial" w:eastAsia="Arial" w:hAnsi="Arial" w:cs="Arial"/>
        </w:rPr>
      </w:pPr>
      <w:r w:rsidRPr="00671653">
        <w:rPr>
          <w:rFonts w:ascii="Arial" w:eastAsia="Arial" w:hAnsi="Arial" w:cs="Arial"/>
        </w:rPr>
        <w:t>Calidad, inclusión, participación, pertinencia, integralidad</w:t>
      </w:r>
    </w:p>
    <w:p w14:paraId="544E434E" w14:textId="644C4AE2" w:rsidR="00DB3AE1" w:rsidRDefault="00DB3AE1" w:rsidP="008513AB">
      <w:pPr>
        <w:spacing w:after="0" w:line="240" w:lineRule="auto"/>
        <w:jc w:val="both"/>
        <w:rPr>
          <w:rFonts w:ascii="Arial" w:eastAsia="Arial" w:hAnsi="Arial" w:cs="Arial"/>
        </w:rPr>
      </w:pPr>
      <w:r>
        <w:rPr>
          <w:rFonts w:ascii="Arial" w:eastAsia="Arial" w:hAnsi="Arial" w:cs="Arial"/>
        </w:rPr>
        <w:t>3. ¿Cuáles son los Objetivos de la FPI?</w:t>
      </w:r>
    </w:p>
    <w:p w14:paraId="3774AFBD" w14:textId="3313A6BA" w:rsidR="00671653" w:rsidRDefault="00671653" w:rsidP="008513AB">
      <w:pPr>
        <w:spacing w:after="0" w:line="240" w:lineRule="auto"/>
        <w:jc w:val="both"/>
        <w:rPr>
          <w:rFonts w:ascii="Arial" w:eastAsia="Arial" w:hAnsi="Arial" w:cs="Arial"/>
        </w:rPr>
      </w:pPr>
      <w:r w:rsidRPr="00671653">
        <w:rPr>
          <w:rFonts w:ascii="Arial" w:eastAsia="Arial" w:hAnsi="Arial" w:cs="Arial"/>
        </w:rPr>
        <w:t>Formar personas éticas y competentes.</w:t>
      </w:r>
    </w:p>
    <w:p w14:paraId="31921BFA" w14:textId="5AACFDA4" w:rsidR="00F010FB" w:rsidRDefault="00F010FB" w:rsidP="008513AB">
      <w:pPr>
        <w:spacing w:after="0" w:line="240" w:lineRule="auto"/>
        <w:jc w:val="both"/>
        <w:rPr>
          <w:rFonts w:ascii="Arial" w:eastAsia="Arial" w:hAnsi="Arial" w:cs="Arial"/>
        </w:rPr>
      </w:pPr>
      <w:r>
        <w:rPr>
          <w:rFonts w:ascii="Arial" w:eastAsia="Arial" w:hAnsi="Arial" w:cs="Arial"/>
        </w:rPr>
        <w:lastRenderedPageBreak/>
        <w:t>4. ¿Cuál es el perfil del aprendiz que busca formar el SENA?</w:t>
      </w:r>
    </w:p>
    <w:p w14:paraId="0853A336" w14:textId="3DF09DF4" w:rsidR="00671653" w:rsidRDefault="00671653" w:rsidP="008513AB">
      <w:pPr>
        <w:spacing w:after="0" w:line="240" w:lineRule="auto"/>
        <w:jc w:val="both"/>
        <w:rPr>
          <w:rFonts w:ascii="Arial" w:eastAsia="Arial" w:hAnsi="Arial" w:cs="Arial"/>
        </w:rPr>
      </w:pPr>
      <w:r w:rsidRPr="00671653">
        <w:rPr>
          <w:rFonts w:ascii="Arial" w:eastAsia="Arial" w:hAnsi="Arial" w:cs="Arial"/>
        </w:rPr>
        <w:t>Responsable, con valores y listo para trabajar.</w:t>
      </w:r>
    </w:p>
    <w:p w14:paraId="4B9B48EE" w14:textId="77777777" w:rsidR="008513AB" w:rsidRDefault="008513AB" w:rsidP="008513AB">
      <w:pPr>
        <w:jc w:val="both"/>
        <w:rPr>
          <w:rFonts w:ascii="Arial" w:eastAsia="Arial" w:hAnsi="Arial" w:cs="Arial"/>
        </w:rPr>
      </w:pPr>
    </w:p>
    <w:p w14:paraId="096A75C0" w14:textId="48D21DFF" w:rsidR="000A2AA3" w:rsidRDefault="000A2AA3" w:rsidP="008513AB">
      <w:pPr>
        <w:jc w:val="both"/>
        <w:rPr>
          <w:rFonts w:ascii="Arial" w:eastAsia="Arial" w:hAnsi="Arial" w:cs="Arial"/>
        </w:rPr>
      </w:pPr>
      <w:r>
        <w:rPr>
          <w:rFonts w:ascii="Arial" w:eastAsia="Arial" w:hAnsi="Arial" w:cs="Arial"/>
        </w:rPr>
        <w:t>3.3.2. El SENA definió una Propuesta Pedagógica para adelantar la Formación Profesional que orienta.   Sus elementos se sintetizan en la siguiente imagen.  Utilizando diferentes fuentes, responda a las preguntas que aparecen a continuación.</w:t>
      </w:r>
    </w:p>
    <w:p w14:paraId="5FF175AD" w14:textId="19E0D549" w:rsidR="000A2AA3" w:rsidRDefault="00F010FB" w:rsidP="008513AB">
      <w:pPr>
        <w:jc w:val="both"/>
        <w:rPr>
          <w:rFonts w:ascii="Arial" w:eastAsia="Arial" w:hAnsi="Arial" w:cs="Arial"/>
        </w:rPr>
      </w:pPr>
      <w:r>
        <w:rPr>
          <w:rFonts w:ascii="Arial" w:eastAsia="Arial" w:hAnsi="Arial" w:cs="Arial"/>
          <w:noProof/>
        </w:rPr>
        <w:drawing>
          <wp:inline distT="0" distB="0" distL="0" distR="0" wp14:anchorId="04B56ECC" wp14:editId="52120F46">
            <wp:extent cx="6115050" cy="4352925"/>
            <wp:effectExtent l="0" t="0" r="0" b="9525"/>
            <wp:docPr id="1678399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4352925"/>
                    </a:xfrm>
                    <a:prstGeom prst="rect">
                      <a:avLst/>
                    </a:prstGeom>
                    <a:noFill/>
                    <a:ln>
                      <a:noFill/>
                    </a:ln>
                  </pic:spPr>
                </pic:pic>
              </a:graphicData>
            </a:graphic>
          </wp:inline>
        </w:drawing>
      </w:r>
    </w:p>
    <w:tbl>
      <w:tblPr>
        <w:tblStyle w:val="Tablaconcuadrcula"/>
        <w:tblW w:w="0" w:type="auto"/>
        <w:tblLook w:val="04A0" w:firstRow="1" w:lastRow="0" w:firstColumn="1" w:lastColumn="0" w:noHBand="0" w:noVBand="1"/>
      </w:tblPr>
      <w:tblGrid>
        <w:gridCol w:w="4814"/>
        <w:gridCol w:w="4815"/>
      </w:tblGrid>
      <w:tr w:rsidR="000A2AA3" w14:paraId="7AB980E8" w14:textId="77777777" w:rsidTr="000A2AA3">
        <w:tc>
          <w:tcPr>
            <w:tcW w:w="4814" w:type="dxa"/>
          </w:tcPr>
          <w:p w14:paraId="3F2705F6" w14:textId="237A4CC8" w:rsidR="000A2AA3" w:rsidRDefault="000A2AA3" w:rsidP="008513AB">
            <w:pPr>
              <w:jc w:val="both"/>
              <w:rPr>
                <w:rFonts w:ascii="Arial" w:eastAsia="Arial" w:hAnsi="Arial" w:cs="Arial"/>
              </w:rPr>
            </w:pPr>
            <w:r>
              <w:rPr>
                <w:rFonts w:ascii="Arial" w:eastAsia="Arial" w:hAnsi="Arial" w:cs="Arial"/>
              </w:rPr>
              <w:t>¿Qué significa que el SENA forma para el Mundo de la vida?</w:t>
            </w:r>
          </w:p>
        </w:tc>
        <w:tc>
          <w:tcPr>
            <w:tcW w:w="4815" w:type="dxa"/>
          </w:tcPr>
          <w:p w14:paraId="571C7B78" w14:textId="25D45BC7" w:rsidR="000A2AA3" w:rsidRDefault="00671653" w:rsidP="008513AB">
            <w:pPr>
              <w:jc w:val="both"/>
              <w:rPr>
                <w:rFonts w:ascii="Arial" w:eastAsia="Arial" w:hAnsi="Arial" w:cs="Arial"/>
              </w:rPr>
            </w:pPr>
            <w:r w:rsidRPr="00671653">
              <w:rPr>
                <w:rFonts w:ascii="Arial" w:eastAsia="Arial" w:hAnsi="Arial" w:cs="Arial"/>
              </w:rPr>
              <w:t>Educar para el trabajo y para la vida diaria.</w:t>
            </w:r>
          </w:p>
        </w:tc>
      </w:tr>
      <w:tr w:rsidR="000A2AA3" w14:paraId="6BC0B01B" w14:textId="77777777" w:rsidTr="000A2AA3">
        <w:tc>
          <w:tcPr>
            <w:tcW w:w="4814" w:type="dxa"/>
          </w:tcPr>
          <w:p w14:paraId="39934E13" w14:textId="301FFD38" w:rsidR="000A2AA3" w:rsidRDefault="000A2AA3" w:rsidP="008513AB">
            <w:pPr>
              <w:jc w:val="both"/>
              <w:rPr>
                <w:rFonts w:ascii="Arial" w:eastAsia="Arial" w:hAnsi="Arial" w:cs="Arial"/>
              </w:rPr>
            </w:pPr>
            <w:r>
              <w:rPr>
                <w:rFonts w:ascii="Arial" w:eastAsia="Arial" w:hAnsi="Arial" w:cs="Arial"/>
              </w:rPr>
              <w:t>¿Cuáles son los Paradigmas de la contemporaneidad que se tienen en cuenta? Describa brevemente cada uno de ellos.</w:t>
            </w:r>
          </w:p>
        </w:tc>
        <w:tc>
          <w:tcPr>
            <w:tcW w:w="4815" w:type="dxa"/>
          </w:tcPr>
          <w:p w14:paraId="2C7D5D9D" w14:textId="427B9249" w:rsidR="00671653" w:rsidRPr="00671653" w:rsidRDefault="00671653" w:rsidP="00671653">
            <w:pPr>
              <w:jc w:val="both"/>
              <w:rPr>
                <w:rFonts w:ascii="Arial" w:eastAsia="Arial" w:hAnsi="Arial" w:cs="Arial"/>
                <w:lang w:val="es-MX"/>
              </w:rPr>
            </w:pPr>
            <w:r w:rsidRPr="00671653">
              <w:rPr>
                <w:rFonts w:ascii="Arial" w:eastAsia="Arial" w:hAnsi="Arial" w:cs="Arial"/>
              </w:rPr>
              <w:t>Ciencia y tecnología, globalización, sostenibilidad, diversidad e inclusión, y cultura digital.</w:t>
            </w:r>
          </w:p>
          <w:p w14:paraId="63270A3D" w14:textId="77777777" w:rsidR="000A2AA3" w:rsidRDefault="000A2AA3" w:rsidP="008513AB">
            <w:pPr>
              <w:jc w:val="both"/>
              <w:rPr>
                <w:rFonts w:ascii="Arial" w:eastAsia="Arial" w:hAnsi="Arial" w:cs="Arial"/>
              </w:rPr>
            </w:pPr>
          </w:p>
        </w:tc>
      </w:tr>
      <w:tr w:rsidR="000A2AA3" w14:paraId="130A9712" w14:textId="77777777" w:rsidTr="000A2AA3">
        <w:tc>
          <w:tcPr>
            <w:tcW w:w="4814" w:type="dxa"/>
          </w:tcPr>
          <w:p w14:paraId="5A30F5DE" w14:textId="6445E41F" w:rsidR="000A2AA3" w:rsidRDefault="000A2AA3" w:rsidP="008513AB">
            <w:pPr>
              <w:jc w:val="both"/>
              <w:rPr>
                <w:rFonts w:ascii="Arial" w:eastAsia="Arial" w:hAnsi="Arial" w:cs="Arial"/>
              </w:rPr>
            </w:pPr>
            <w:r>
              <w:rPr>
                <w:rFonts w:ascii="Arial" w:eastAsia="Arial" w:hAnsi="Arial" w:cs="Arial"/>
              </w:rPr>
              <w:t>¿</w:t>
            </w:r>
            <w:proofErr w:type="spellStart"/>
            <w:r>
              <w:rPr>
                <w:rFonts w:ascii="Arial" w:eastAsia="Arial" w:hAnsi="Arial" w:cs="Arial"/>
              </w:rPr>
              <w:t>Qúe</w:t>
            </w:r>
            <w:proofErr w:type="spellEnd"/>
            <w:r>
              <w:rPr>
                <w:rFonts w:ascii="Arial" w:eastAsia="Arial" w:hAnsi="Arial" w:cs="Arial"/>
              </w:rPr>
              <w:t xml:space="preserve"> significa que en el SENA nos rigen una política nacional y una política institucional?</w:t>
            </w:r>
          </w:p>
        </w:tc>
        <w:tc>
          <w:tcPr>
            <w:tcW w:w="4815" w:type="dxa"/>
          </w:tcPr>
          <w:p w14:paraId="23551B72" w14:textId="73F46562" w:rsidR="000A2AA3" w:rsidRDefault="00671653" w:rsidP="008513AB">
            <w:pPr>
              <w:jc w:val="both"/>
              <w:rPr>
                <w:rFonts w:ascii="Arial" w:eastAsia="Arial" w:hAnsi="Arial" w:cs="Arial"/>
              </w:rPr>
            </w:pPr>
            <w:r w:rsidRPr="00671653">
              <w:rPr>
                <w:rFonts w:ascii="Arial" w:eastAsia="Arial" w:hAnsi="Arial" w:cs="Arial"/>
              </w:rPr>
              <w:t>Que siguen reglas del gobierno y también sus propias normas para enseñar bien.</w:t>
            </w:r>
          </w:p>
        </w:tc>
      </w:tr>
      <w:tr w:rsidR="000A2AA3" w14:paraId="38B0E0D3" w14:textId="77777777" w:rsidTr="000A2AA3">
        <w:tc>
          <w:tcPr>
            <w:tcW w:w="4814" w:type="dxa"/>
          </w:tcPr>
          <w:p w14:paraId="185238ED" w14:textId="7E7A073D" w:rsidR="000A2AA3" w:rsidRDefault="000A2AA3" w:rsidP="008513AB">
            <w:pPr>
              <w:jc w:val="both"/>
              <w:rPr>
                <w:rFonts w:ascii="Arial" w:eastAsia="Arial" w:hAnsi="Arial" w:cs="Arial"/>
              </w:rPr>
            </w:pPr>
            <w:r>
              <w:rPr>
                <w:rFonts w:ascii="Arial" w:eastAsia="Arial" w:hAnsi="Arial" w:cs="Arial"/>
              </w:rPr>
              <w:lastRenderedPageBreak/>
              <w:t>¿</w:t>
            </w:r>
            <w:proofErr w:type="spellStart"/>
            <w:r>
              <w:rPr>
                <w:rFonts w:ascii="Arial" w:eastAsia="Arial" w:hAnsi="Arial" w:cs="Arial"/>
              </w:rPr>
              <w:t>Qúé</w:t>
            </w:r>
            <w:proofErr w:type="spellEnd"/>
            <w:r>
              <w:rPr>
                <w:rFonts w:ascii="Arial" w:eastAsia="Arial" w:hAnsi="Arial" w:cs="Arial"/>
              </w:rPr>
              <w:t xml:space="preserve"> son las redes del conocimiento? ¿Para qué sirven? ¿Cuáles son?</w:t>
            </w:r>
          </w:p>
        </w:tc>
        <w:tc>
          <w:tcPr>
            <w:tcW w:w="4815" w:type="dxa"/>
          </w:tcPr>
          <w:p w14:paraId="255E9618" w14:textId="6CEFC641" w:rsidR="000A2AA3" w:rsidRDefault="00671653" w:rsidP="008513AB">
            <w:pPr>
              <w:jc w:val="both"/>
              <w:rPr>
                <w:rFonts w:ascii="Arial" w:eastAsia="Arial" w:hAnsi="Arial" w:cs="Arial"/>
              </w:rPr>
            </w:pPr>
            <w:proofErr w:type="spellStart"/>
            <w:r w:rsidRPr="00671653">
              <w:rPr>
                <w:rFonts w:ascii="Arial" w:eastAsia="Arial" w:hAnsi="Arial" w:cs="Arial"/>
              </w:rPr>
              <w:t>on</w:t>
            </w:r>
            <w:proofErr w:type="spellEnd"/>
            <w:r w:rsidRPr="00671653">
              <w:rPr>
                <w:rFonts w:ascii="Arial" w:eastAsia="Arial" w:hAnsi="Arial" w:cs="Arial"/>
              </w:rPr>
              <w:t xml:space="preserve"> conexiones para compartir y crear saberes. Sirven para aprender juntos y mejorar el acceso a la información</w:t>
            </w:r>
          </w:p>
        </w:tc>
      </w:tr>
      <w:tr w:rsidR="000A2AA3" w14:paraId="72D4DBE2" w14:textId="77777777" w:rsidTr="000A2AA3">
        <w:tc>
          <w:tcPr>
            <w:tcW w:w="4814" w:type="dxa"/>
          </w:tcPr>
          <w:p w14:paraId="74ADCAC7" w14:textId="281EF921" w:rsidR="000A2AA3" w:rsidRDefault="000A2AA3" w:rsidP="008513AB">
            <w:pPr>
              <w:jc w:val="both"/>
              <w:rPr>
                <w:rFonts w:ascii="Arial" w:eastAsia="Arial" w:hAnsi="Arial" w:cs="Arial"/>
              </w:rPr>
            </w:pPr>
            <w:r>
              <w:rPr>
                <w:rFonts w:ascii="Arial" w:eastAsia="Arial" w:hAnsi="Arial" w:cs="Arial"/>
              </w:rPr>
              <w:t xml:space="preserve">Describa brevemente cada uno de los componentes de la Propuesta pedagógica: antropológico, axiológico, epistemológico, </w:t>
            </w:r>
            <w:proofErr w:type="gramStart"/>
            <w:r>
              <w:rPr>
                <w:rFonts w:ascii="Arial" w:eastAsia="Arial" w:hAnsi="Arial" w:cs="Arial"/>
              </w:rPr>
              <w:t>Ciencia y tecnología, Enfoque para el desarrollo de competencias y pedagógico?</w:t>
            </w:r>
            <w:proofErr w:type="gramEnd"/>
            <w:r>
              <w:rPr>
                <w:rFonts w:ascii="Arial" w:eastAsia="Arial" w:hAnsi="Arial" w:cs="Arial"/>
              </w:rPr>
              <w:t xml:space="preserve"> </w:t>
            </w:r>
            <w:proofErr w:type="gramStart"/>
            <w:r>
              <w:rPr>
                <w:rFonts w:ascii="Arial" w:eastAsia="Arial" w:hAnsi="Arial" w:cs="Arial"/>
              </w:rPr>
              <w:t>¿Por qué en el núcleo de todo está el Desarrollo Humano Integral.</w:t>
            </w:r>
            <w:proofErr w:type="gramEnd"/>
            <w:r>
              <w:rPr>
                <w:rFonts w:ascii="Arial" w:eastAsia="Arial" w:hAnsi="Arial" w:cs="Arial"/>
              </w:rPr>
              <w:t xml:space="preserve"> </w:t>
            </w:r>
          </w:p>
        </w:tc>
        <w:tc>
          <w:tcPr>
            <w:tcW w:w="4815" w:type="dxa"/>
          </w:tcPr>
          <w:p w14:paraId="4A49231D" w14:textId="4FABBE6C" w:rsidR="000A2AA3" w:rsidRDefault="00671653" w:rsidP="008513AB">
            <w:pPr>
              <w:jc w:val="both"/>
              <w:rPr>
                <w:rFonts w:ascii="Arial" w:eastAsia="Arial" w:hAnsi="Arial" w:cs="Arial"/>
              </w:rPr>
            </w:pPr>
            <w:r w:rsidRPr="00671653">
              <w:rPr>
                <w:rFonts w:ascii="Arial" w:eastAsia="Arial" w:hAnsi="Arial" w:cs="Arial"/>
              </w:rPr>
              <w:t>son la formación centrada en el ser humano (antropológico), valores como ética y justicia (axiológico), cómo se aprende y enseña (epistemológico), usar ciencia y tecnología, preparar para el trabajo (desarrollo de competencias) y métodos prácticos para enseñar (pedagógico).</w:t>
            </w:r>
          </w:p>
        </w:tc>
      </w:tr>
    </w:tbl>
    <w:p w14:paraId="01FD3D05" w14:textId="77777777" w:rsidR="000A2AA3" w:rsidRDefault="000A2AA3" w:rsidP="008513AB">
      <w:pPr>
        <w:jc w:val="both"/>
        <w:rPr>
          <w:rFonts w:ascii="Arial" w:eastAsia="Arial" w:hAnsi="Arial" w:cs="Arial"/>
        </w:rPr>
      </w:pPr>
    </w:p>
    <w:p w14:paraId="79E9E135" w14:textId="741CA170" w:rsidR="000A2AA3" w:rsidRDefault="000A2AA3" w:rsidP="000A2AA3">
      <w:pPr>
        <w:jc w:val="both"/>
        <w:rPr>
          <w:rFonts w:ascii="Arial" w:eastAsia="Arial" w:hAnsi="Arial" w:cs="Arial"/>
        </w:rPr>
      </w:pPr>
      <w:r>
        <w:rPr>
          <w:rFonts w:ascii="Arial" w:eastAsia="Arial" w:hAnsi="Arial" w:cs="Arial"/>
        </w:rPr>
        <w:t xml:space="preserve">3.3.3. Los siguientes son algunos elementos claves de la Formación Profesional Integral que se orienta en el SENA. Utilizando diferentes </w:t>
      </w:r>
      <w:proofErr w:type="spellStart"/>
      <w:proofErr w:type="gramStart"/>
      <w:r>
        <w:rPr>
          <w:rFonts w:ascii="Arial" w:eastAsia="Arial" w:hAnsi="Arial" w:cs="Arial"/>
        </w:rPr>
        <w:t>fuentes,incluido</w:t>
      </w:r>
      <w:proofErr w:type="spellEnd"/>
      <w:proofErr w:type="gramEnd"/>
      <w:r>
        <w:rPr>
          <w:rFonts w:ascii="Arial" w:eastAsia="Arial" w:hAnsi="Arial" w:cs="Arial"/>
        </w:rPr>
        <w:t xml:space="preserve"> el </w:t>
      </w:r>
      <w:proofErr w:type="gramStart"/>
      <w:r>
        <w:rPr>
          <w:rFonts w:ascii="Arial" w:eastAsia="Arial" w:hAnsi="Arial" w:cs="Arial"/>
        </w:rPr>
        <w:t>PEI,  defina</w:t>
      </w:r>
      <w:proofErr w:type="gramEnd"/>
      <w:r>
        <w:rPr>
          <w:rFonts w:ascii="Arial" w:eastAsia="Arial" w:hAnsi="Arial" w:cs="Arial"/>
        </w:rPr>
        <w:t xml:space="preserve"> los 10 elementos referidos y luego participe en la socialización que el instructor de Inducción desarrollará al respecto con el grupo.</w:t>
      </w:r>
    </w:p>
    <w:p w14:paraId="1C71985B" w14:textId="77777777" w:rsidR="000A2AA3" w:rsidRDefault="000A2AA3" w:rsidP="000A2AA3">
      <w:pPr>
        <w:jc w:val="both"/>
        <w:rPr>
          <w:rFonts w:ascii="Arial" w:eastAsia="Arial" w:hAnsi="Arial" w:cs="Arial"/>
        </w:rPr>
      </w:pPr>
      <w:r>
        <w:rPr>
          <w:rFonts w:ascii="Arial" w:eastAsia="Arial" w:hAnsi="Arial" w:cs="Arial"/>
          <w:noProof/>
        </w:rPr>
        <w:drawing>
          <wp:inline distT="0" distB="0" distL="0" distR="0" wp14:anchorId="4CEE9654" wp14:editId="7809E1FD">
            <wp:extent cx="6120765" cy="2532380"/>
            <wp:effectExtent l="0" t="0" r="0" b="1270"/>
            <wp:docPr id="2123093674"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93674" name="Imagen 1" descr="Imagen que contiene Interfaz de usuario gráfic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2532380"/>
                    </a:xfrm>
                    <a:prstGeom prst="rect">
                      <a:avLst/>
                    </a:prstGeom>
                    <a:noFill/>
                    <a:ln>
                      <a:noFill/>
                    </a:ln>
                  </pic:spPr>
                </pic:pic>
              </a:graphicData>
            </a:graphic>
          </wp:inline>
        </w:drawing>
      </w:r>
    </w:p>
    <w:p w14:paraId="53EB0349" w14:textId="77777777" w:rsidR="000A2AA3" w:rsidRDefault="000A2AA3" w:rsidP="008513AB">
      <w:pPr>
        <w:jc w:val="both"/>
        <w:rPr>
          <w:rFonts w:ascii="Arial" w:eastAsia="Arial" w:hAnsi="Arial" w:cs="Arial"/>
        </w:rPr>
      </w:pPr>
    </w:p>
    <w:p w14:paraId="71B41A6D" w14:textId="77777777" w:rsidR="008513AB" w:rsidRDefault="008513AB" w:rsidP="008513AB">
      <w:pPr>
        <w:jc w:val="both"/>
        <w:rPr>
          <w:rFonts w:ascii="Arial" w:eastAsia="Arial" w:hAnsi="Arial" w:cs="Arial"/>
        </w:rPr>
      </w:pPr>
    </w:p>
    <w:p w14:paraId="0AA2BA84" w14:textId="77777777" w:rsidR="00DB3AE1" w:rsidRDefault="00DB3AE1" w:rsidP="00DB3AE1">
      <w:pPr>
        <w:jc w:val="both"/>
        <w:rPr>
          <w:rFonts w:ascii="Arial" w:eastAsia="Arial" w:hAnsi="Arial" w:cs="Arial"/>
          <w:b/>
        </w:rPr>
      </w:pPr>
      <w:r>
        <w:rPr>
          <w:rFonts w:ascii="Arial" w:eastAsia="Arial" w:hAnsi="Arial" w:cs="Arial"/>
          <w:b/>
        </w:rPr>
        <w:t>3.4. Actividad de Transferencia del conocimiento</w:t>
      </w:r>
    </w:p>
    <w:p w14:paraId="2820293F" w14:textId="50DBC703" w:rsidR="00DB3AE1" w:rsidRDefault="00DB3AE1" w:rsidP="00DB3AE1">
      <w:pPr>
        <w:jc w:val="both"/>
        <w:rPr>
          <w:rFonts w:ascii="Arial" w:eastAsia="Arial" w:hAnsi="Arial" w:cs="Arial"/>
        </w:rPr>
      </w:pPr>
      <w:r>
        <w:rPr>
          <w:rFonts w:ascii="Arial" w:eastAsia="Arial" w:hAnsi="Arial" w:cs="Arial"/>
        </w:rPr>
        <w:t>3.</w:t>
      </w:r>
      <w:r w:rsidR="00F010FB">
        <w:rPr>
          <w:rFonts w:ascii="Arial" w:eastAsia="Arial" w:hAnsi="Arial" w:cs="Arial"/>
        </w:rPr>
        <w:t>4</w:t>
      </w:r>
      <w:r>
        <w:rPr>
          <w:rFonts w:ascii="Arial" w:eastAsia="Arial" w:hAnsi="Arial" w:cs="Arial"/>
        </w:rPr>
        <w:t xml:space="preserve">.1. Tomando como base </w:t>
      </w:r>
      <w:r w:rsidR="00F010FB">
        <w:rPr>
          <w:rFonts w:ascii="Arial" w:eastAsia="Arial" w:hAnsi="Arial" w:cs="Arial"/>
        </w:rPr>
        <w:t xml:space="preserve">todo lo desarrollado en las Actividades de Apropiación, elabore una presentación que contribuya a que un aprendiz nuevo que no pudo participar en la inducción por encontrarse </w:t>
      </w:r>
      <w:proofErr w:type="gramStart"/>
      <w:r w:rsidR="00F010FB">
        <w:rPr>
          <w:rFonts w:ascii="Arial" w:eastAsia="Arial" w:hAnsi="Arial" w:cs="Arial"/>
        </w:rPr>
        <w:t>enfermo,</w:t>
      </w:r>
      <w:proofErr w:type="gramEnd"/>
      <w:r w:rsidR="00F010FB">
        <w:rPr>
          <w:rFonts w:ascii="Arial" w:eastAsia="Arial" w:hAnsi="Arial" w:cs="Arial"/>
        </w:rPr>
        <w:t xml:space="preserve"> comprenda la forma como se orienta la formación en el SENA.</w:t>
      </w:r>
    </w:p>
    <w:p w14:paraId="74DB217D" w14:textId="1AE8F31A" w:rsidR="00DB3AE1" w:rsidRDefault="00DB3AE1" w:rsidP="00DB3AE1">
      <w:pPr>
        <w:jc w:val="both"/>
        <w:rPr>
          <w:rFonts w:ascii="Arial" w:eastAsia="Arial" w:hAnsi="Arial" w:cs="Arial"/>
        </w:rPr>
      </w:pPr>
      <w:r>
        <w:rPr>
          <w:rFonts w:ascii="Arial" w:eastAsia="Arial" w:hAnsi="Arial" w:cs="Arial"/>
        </w:rPr>
        <w:t xml:space="preserve">Por favor llenar la </w:t>
      </w:r>
      <w:proofErr w:type="spellStart"/>
      <w:r>
        <w:rPr>
          <w:rFonts w:ascii="Arial" w:eastAsia="Arial" w:hAnsi="Arial" w:cs="Arial"/>
        </w:rPr>
        <w:t>encuesta:</w:t>
      </w:r>
      <w:hyperlink r:id="rId10" w:history="1">
        <w:r w:rsidR="00CD7347" w:rsidRPr="00CD7347">
          <w:rPr>
            <w:rStyle w:val="Hipervnculo"/>
            <w:rFonts w:ascii="Arial" w:eastAsia="Arial" w:hAnsi="Arial" w:cs="Arial"/>
          </w:rPr>
          <w:t>Introduccion-a-la-Formacion-en-el-SENA.pptx</w:t>
        </w:r>
        <w:proofErr w:type="spellEnd"/>
      </w:hyperlink>
    </w:p>
    <w:tbl>
      <w:tblPr>
        <w:tblW w:w="9272" w:type="dxa"/>
        <w:tblInd w:w="249"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669"/>
        <w:gridCol w:w="4603"/>
      </w:tblGrid>
      <w:tr w:rsidR="00DB3AE1" w14:paraId="105A4372" w14:textId="77777777" w:rsidTr="002B497B">
        <w:tc>
          <w:tcPr>
            <w:tcW w:w="4669" w:type="dxa"/>
            <w:tcBorders>
              <w:top w:val="single" w:sz="4" w:space="0" w:color="000000"/>
              <w:left w:val="single" w:sz="4" w:space="0" w:color="000000"/>
              <w:bottom w:val="single" w:sz="4" w:space="0" w:color="000000"/>
              <w:right w:val="single" w:sz="4" w:space="0" w:color="000000"/>
            </w:tcBorders>
            <w:shd w:val="clear" w:color="auto" w:fill="BFBFBF"/>
          </w:tcPr>
          <w:p w14:paraId="15A09CD1" w14:textId="77777777" w:rsidR="00DB3AE1" w:rsidRDefault="00DB3AE1" w:rsidP="002B497B">
            <w:pPr>
              <w:spacing w:after="0" w:line="240" w:lineRule="auto"/>
              <w:ind w:left="357" w:hanging="357"/>
              <w:jc w:val="both"/>
              <w:rPr>
                <w:rFonts w:ascii="Arial" w:eastAsia="Arial" w:hAnsi="Arial" w:cs="Arial"/>
              </w:rPr>
            </w:pPr>
            <w:proofErr w:type="spellStart"/>
            <w:r>
              <w:rPr>
                <w:rFonts w:ascii="Arial" w:eastAsia="Arial" w:hAnsi="Arial" w:cs="Arial"/>
              </w:rPr>
              <w:lastRenderedPageBreak/>
              <w:t>Informacion</w:t>
            </w:r>
            <w:proofErr w:type="spellEnd"/>
            <w:r>
              <w:rPr>
                <w:rFonts w:ascii="Arial" w:eastAsia="Arial" w:hAnsi="Arial" w:cs="Arial"/>
              </w:rPr>
              <w:t xml:space="preserve"> del aspirante a aprendiz SENA</w:t>
            </w:r>
          </w:p>
          <w:p w14:paraId="4DACC0B0" w14:textId="77777777" w:rsidR="00DB3AE1" w:rsidRDefault="00DB3AE1" w:rsidP="002B497B">
            <w:pPr>
              <w:spacing w:after="0" w:line="240" w:lineRule="auto"/>
              <w:jc w:val="both"/>
              <w:rPr>
                <w:rFonts w:ascii="Arial" w:eastAsia="Arial" w:hAnsi="Arial" w:cs="Arial"/>
              </w:rPr>
            </w:pPr>
          </w:p>
        </w:tc>
        <w:tc>
          <w:tcPr>
            <w:tcW w:w="4603" w:type="dxa"/>
            <w:tcBorders>
              <w:top w:val="single" w:sz="4" w:space="0" w:color="000000"/>
              <w:left w:val="single" w:sz="4" w:space="0" w:color="000000"/>
              <w:bottom w:val="single" w:sz="4" w:space="0" w:color="000000"/>
              <w:right w:val="single" w:sz="4" w:space="0" w:color="000000"/>
            </w:tcBorders>
            <w:shd w:val="clear" w:color="auto" w:fill="BFBFBF"/>
          </w:tcPr>
          <w:p w14:paraId="7768F3B4" w14:textId="77777777" w:rsidR="00DB3AE1" w:rsidRDefault="00DB3AE1" w:rsidP="002B497B">
            <w:pPr>
              <w:spacing w:after="0" w:line="240" w:lineRule="auto"/>
              <w:jc w:val="both"/>
              <w:rPr>
                <w:rFonts w:ascii="Arial" w:eastAsia="Arial" w:hAnsi="Arial" w:cs="Arial"/>
              </w:rPr>
            </w:pPr>
            <w:r>
              <w:rPr>
                <w:rFonts w:ascii="Arial" w:eastAsia="Arial" w:hAnsi="Arial" w:cs="Arial"/>
                <w:b/>
              </w:rPr>
              <w:t>Favor</w:t>
            </w:r>
            <w:r>
              <w:rPr>
                <w:rFonts w:ascii="Arial" w:eastAsia="Arial" w:hAnsi="Arial" w:cs="Arial"/>
              </w:rPr>
              <w:t xml:space="preserve"> llenar cuando haya realizado las actividades.</w:t>
            </w:r>
          </w:p>
        </w:tc>
      </w:tr>
      <w:tr w:rsidR="00DB3AE1" w14:paraId="73499029"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71DA140C"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Presentado por (</w:t>
            </w:r>
            <w:r>
              <w:rPr>
                <w:rFonts w:ascii="Arial" w:eastAsia="Arial" w:hAnsi="Arial" w:cs="Arial"/>
                <w:highlight w:val="lightGray"/>
              </w:rPr>
              <w:t>Nombres y Apellidos</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564013EF" w14:textId="0BD58DDA" w:rsidR="00DB3AE1" w:rsidRDefault="00CD7347" w:rsidP="002B497B">
            <w:pPr>
              <w:spacing w:after="0" w:line="240" w:lineRule="auto"/>
              <w:jc w:val="both"/>
              <w:rPr>
                <w:rFonts w:ascii="Arial" w:eastAsia="Arial" w:hAnsi="Arial" w:cs="Arial"/>
              </w:rPr>
            </w:pPr>
            <w:r>
              <w:rPr>
                <w:rFonts w:ascii="Arial" w:eastAsia="Arial" w:hAnsi="Arial" w:cs="Arial"/>
              </w:rPr>
              <w:t xml:space="preserve">Juan </w:t>
            </w:r>
            <w:r w:rsidR="00A735DB">
              <w:rPr>
                <w:rFonts w:ascii="Arial" w:eastAsia="Arial" w:hAnsi="Arial" w:cs="Arial"/>
              </w:rPr>
              <w:t xml:space="preserve">José Méndez Moriones </w:t>
            </w:r>
          </w:p>
        </w:tc>
      </w:tr>
      <w:tr w:rsidR="00DB3AE1" w14:paraId="55975F9B"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682C7B04"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Número de Cédula o tarjeta de identidad:</w:t>
            </w:r>
          </w:p>
        </w:tc>
        <w:tc>
          <w:tcPr>
            <w:tcW w:w="4603" w:type="dxa"/>
            <w:tcBorders>
              <w:top w:val="single" w:sz="4" w:space="0" w:color="000000"/>
              <w:left w:val="single" w:sz="4" w:space="0" w:color="000000"/>
              <w:bottom w:val="single" w:sz="4" w:space="0" w:color="000000"/>
              <w:right w:val="single" w:sz="4" w:space="0" w:color="000000"/>
            </w:tcBorders>
          </w:tcPr>
          <w:p w14:paraId="0D7827B1" w14:textId="5B5C0BE1" w:rsidR="00DB3AE1" w:rsidRDefault="00A735DB" w:rsidP="002B497B">
            <w:pPr>
              <w:spacing w:after="0" w:line="240" w:lineRule="auto"/>
              <w:jc w:val="both"/>
              <w:rPr>
                <w:rFonts w:ascii="Arial" w:eastAsia="Arial" w:hAnsi="Arial" w:cs="Arial"/>
              </w:rPr>
            </w:pPr>
            <w:r>
              <w:rPr>
                <w:rFonts w:ascii="Arial" w:eastAsia="Arial" w:hAnsi="Arial" w:cs="Arial"/>
              </w:rPr>
              <w:t>1015408349</w:t>
            </w:r>
          </w:p>
        </w:tc>
      </w:tr>
      <w:tr w:rsidR="00DB3AE1" w14:paraId="49510D7F"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2B3BA0E4"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Email:</w:t>
            </w:r>
          </w:p>
        </w:tc>
        <w:tc>
          <w:tcPr>
            <w:tcW w:w="4603" w:type="dxa"/>
            <w:tcBorders>
              <w:top w:val="single" w:sz="4" w:space="0" w:color="000000"/>
              <w:left w:val="single" w:sz="4" w:space="0" w:color="000000"/>
              <w:bottom w:val="single" w:sz="4" w:space="0" w:color="000000"/>
              <w:right w:val="single" w:sz="4" w:space="0" w:color="000000"/>
            </w:tcBorders>
          </w:tcPr>
          <w:p w14:paraId="29980DAA" w14:textId="5D2B47B5" w:rsidR="00DB3AE1" w:rsidRDefault="00A735DB" w:rsidP="00CD7347">
            <w:pPr>
              <w:spacing w:after="0" w:line="240" w:lineRule="auto"/>
              <w:rPr>
                <w:rFonts w:ascii="Arial" w:eastAsia="Arial" w:hAnsi="Arial" w:cs="Arial"/>
              </w:rPr>
            </w:pPr>
            <w:hyperlink r:id="rId11" w:history="1">
              <w:r w:rsidRPr="007A43FA">
                <w:rPr>
                  <w:rStyle w:val="Hipervnculo"/>
                  <w:rFonts w:ascii="Arial" w:eastAsia="Arial" w:hAnsi="Arial" w:cs="Arial"/>
                </w:rPr>
                <w:t>juanjimendez123@gmail.com</w:t>
              </w:r>
            </w:hyperlink>
            <w:r>
              <w:rPr>
                <w:rFonts w:ascii="Arial" w:eastAsia="Arial" w:hAnsi="Arial" w:cs="Arial"/>
              </w:rPr>
              <w:t xml:space="preserve"> </w:t>
            </w:r>
          </w:p>
        </w:tc>
      </w:tr>
      <w:tr w:rsidR="00DB3AE1" w14:paraId="4C48C505"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457F99B4"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 xml:space="preserve">Regional del </w:t>
            </w:r>
            <w:proofErr w:type="gramStart"/>
            <w:r>
              <w:rPr>
                <w:rFonts w:ascii="Arial" w:eastAsia="Arial" w:hAnsi="Arial" w:cs="Arial"/>
              </w:rPr>
              <w:t xml:space="preserve">SENA( </w:t>
            </w:r>
            <w:r>
              <w:rPr>
                <w:rFonts w:ascii="Arial" w:eastAsia="Arial" w:hAnsi="Arial" w:cs="Arial"/>
                <w:highlight w:val="lightGray"/>
              </w:rPr>
              <w:t>Distrito</w:t>
            </w:r>
            <w:proofErr w:type="gramEnd"/>
            <w:r>
              <w:rPr>
                <w:rFonts w:ascii="Arial" w:eastAsia="Arial" w:hAnsi="Arial" w:cs="Arial"/>
                <w:highlight w:val="lightGray"/>
              </w:rPr>
              <w:t xml:space="preserve"> Capital</w:t>
            </w:r>
            <w:proofErr w:type="gramStart"/>
            <w:r>
              <w:rPr>
                <w:rFonts w:ascii="Arial" w:eastAsia="Arial" w:hAnsi="Arial" w:cs="Arial"/>
              </w:rPr>
              <w:t>) :</w:t>
            </w:r>
            <w:proofErr w:type="gramEnd"/>
          </w:p>
        </w:tc>
        <w:tc>
          <w:tcPr>
            <w:tcW w:w="4603" w:type="dxa"/>
            <w:tcBorders>
              <w:top w:val="single" w:sz="4" w:space="0" w:color="000000"/>
              <w:left w:val="single" w:sz="4" w:space="0" w:color="000000"/>
              <w:bottom w:val="single" w:sz="4" w:space="0" w:color="000000"/>
              <w:right w:val="single" w:sz="4" w:space="0" w:color="000000"/>
            </w:tcBorders>
          </w:tcPr>
          <w:p w14:paraId="4B385CB1" w14:textId="4BDE0589" w:rsidR="00DB3AE1" w:rsidRDefault="00CD7347" w:rsidP="002B497B">
            <w:pPr>
              <w:spacing w:after="0" w:line="240" w:lineRule="auto"/>
              <w:jc w:val="both"/>
              <w:rPr>
                <w:rFonts w:ascii="Arial" w:eastAsia="Arial" w:hAnsi="Arial" w:cs="Arial"/>
              </w:rPr>
            </w:pPr>
            <w:r>
              <w:rPr>
                <w:rFonts w:ascii="Arial" w:eastAsia="Arial" w:hAnsi="Arial" w:cs="Arial"/>
              </w:rPr>
              <w:t xml:space="preserve">CEET </w:t>
            </w:r>
          </w:p>
        </w:tc>
      </w:tr>
      <w:tr w:rsidR="00DB3AE1" w14:paraId="6B6F950A"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1EBB3F0A" w14:textId="77777777" w:rsidR="00DB3AE1" w:rsidRDefault="00DB3AE1" w:rsidP="002B497B">
            <w:pPr>
              <w:spacing w:after="0" w:line="240" w:lineRule="auto"/>
              <w:ind w:left="-79"/>
              <w:jc w:val="both"/>
              <w:rPr>
                <w:rFonts w:ascii="Arial" w:eastAsia="Arial" w:hAnsi="Arial" w:cs="Arial"/>
              </w:rPr>
            </w:pPr>
            <w:r>
              <w:rPr>
                <w:rFonts w:ascii="Arial" w:eastAsia="Arial" w:hAnsi="Arial" w:cs="Arial"/>
              </w:rPr>
              <w:t>Centro de formación (</w:t>
            </w:r>
            <w:r>
              <w:rPr>
                <w:rFonts w:ascii="Arial" w:eastAsia="Arial" w:hAnsi="Arial" w:cs="Arial"/>
                <w:highlight w:val="lightGray"/>
              </w:rPr>
              <w:t xml:space="preserve">Centro de Electricidad, </w:t>
            </w:r>
            <w:proofErr w:type="spellStart"/>
            <w:r>
              <w:rPr>
                <w:rFonts w:ascii="Arial" w:eastAsia="Arial" w:hAnsi="Arial" w:cs="Arial"/>
                <w:highlight w:val="lightGray"/>
              </w:rPr>
              <w:t>Electronica</w:t>
            </w:r>
            <w:proofErr w:type="spellEnd"/>
            <w:r>
              <w:rPr>
                <w:rFonts w:ascii="Arial" w:eastAsia="Arial" w:hAnsi="Arial" w:cs="Arial"/>
                <w:highlight w:val="lightGray"/>
              </w:rPr>
              <w:t xml:space="preserve"> y Telecomunicaciones</w:t>
            </w:r>
            <w:r>
              <w:rPr>
                <w:rFonts w:ascii="Arial" w:eastAsia="Arial" w:hAnsi="Arial" w:cs="Arial"/>
                <w:b/>
                <w:highlight w:val="lightGray"/>
              </w:rPr>
              <w:t>, CEET</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106E1D88" w14:textId="32875369" w:rsidR="00DB3AE1" w:rsidRDefault="00CD7347" w:rsidP="002B497B">
            <w:pPr>
              <w:spacing w:after="0" w:line="240" w:lineRule="auto"/>
              <w:jc w:val="both"/>
              <w:rPr>
                <w:rFonts w:ascii="Arial" w:eastAsia="Arial" w:hAnsi="Arial" w:cs="Arial"/>
              </w:rPr>
            </w:pPr>
            <w:r>
              <w:rPr>
                <w:rFonts w:ascii="Arial" w:eastAsia="Arial" w:hAnsi="Arial" w:cs="Arial"/>
              </w:rPr>
              <w:t xml:space="preserve">CEET </w:t>
            </w:r>
            <w:proofErr w:type="spellStart"/>
            <w:r>
              <w:rPr>
                <w:rFonts w:ascii="Arial" w:eastAsia="Arial" w:hAnsi="Arial" w:cs="Arial"/>
              </w:rPr>
              <w:t>quirigua</w:t>
            </w:r>
            <w:proofErr w:type="spellEnd"/>
            <w:r>
              <w:rPr>
                <w:rFonts w:ascii="Arial" w:eastAsia="Arial" w:hAnsi="Arial" w:cs="Arial"/>
              </w:rPr>
              <w:t xml:space="preserve"> </w:t>
            </w:r>
          </w:p>
        </w:tc>
      </w:tr>
      <w:tr w:rsidR="00DB3AE1" w14:paraId="56CCE916"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32B58809"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Programa de interés:</w:t>
            </w:r>
          </w:p>
        </w:tc>
        <w:tc>
          <w:tcPr>
            <w:tcW w:w="4603" w:type="dxa"/>
            <w:tcBorders>
              <w:top w:val="single" w:sz="4" w:space="0" w:color="000000"/>
              <w:left w:val="single" w:sz="4" w:space="0" w:color="000000"/>
              <w:bottom w:val="single" w:sz="4" w:space="0" w:color="000000"/>
              <w:right w:val="single" w:sz="4" w:space="0" w:color="000000"/>
            </w:tcBorders>
          </w:tcPr>
          <w:p w14:paraId="79308E38" w14:textId="388C32BA" w:rsidR="00DB3AE1" w:rsidRDefault="00CD7347" w:rsidP="002B497B">
            <w:pPr>
              <w:spacing w:after="0" w:line="240" w:lineRule="auto"/>
              <w:jc w:val="both"/>
              <w:rPr>
                <w:rFonts w:ascii="Arial" w:eastAsia="Arial" w:hAnsi="Arial" w:cs="Arial"/>
              </w:rPr>
            </w:pPr>
            <w:proofErr w:type="spellStart"/>
            <w:r>
              <w:rPr>
                <w:rFonts w:ascii="Arial" w:eastAsia="Arial" w:hAnsi="Arial" w:cs="Arial"/>
              </w:rPr>
              <w:t>Programacion</w:t>
            </w:r>
            <w:proofErr w:type="spellEnd"/>
            <w:r>
              <w:rPr>
                <w:rFonts w:ascii="Arial" w:eastAsia="Arial" w:hAnsi="Arial" w:cs="Arial"/>
              </w:rPr>
              <w:t xml:space="preserve"> de software</w:t>
            </w:r>
          </w:p>
        </w:tc>
      </w:tr>
      <w:tr w:rsidR="00DB3AE1" w14:paraId="196754E0"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0E16DCD1" w14:textId="77777777" w:rsidR="00DB3AE1" w:rsidRDefault="00DB3AE1" w:rsidP="002B497B">
            <w:pPr>
              <w:spacing w:after="0" w:line="240" w:lineRule="auto"/>
              <w:ind w:left="-79"/>
              <w:jc w:val="both"/>
              <w:rPr>
                <w:rFonts w:ascii="Arial" w:eastAsia="Arial" w:hAnsi="Arial" w:cs="Arial"/>
              </w:rPr>
            </w:pPr>
            <w:proofErr w:type="spellStart"/>
            <w:r>
              <w:rPr>
                <w:rFonts w:ascii="Arial" w:eastAsia="Arial" w:hAnsi="Arial" w:cs="Arial"/>
              </w:rPr>
              <w:t>Fué</w:t>
            </w:r>
            <w:proofErr w:type="spellEnd"/>
            <w:r>
              <w:rPr>
                <w:rFonts w:ascii="Arial" w:eastAsia="Arial" w:hAnsi="Arial" w:cs="Arial"/>
              </w:rPr>
              <w:t xml:space="preserve"> importante la realización de esta guía para su decisión en el programa de su interés en el SENA (</w:t>
            </w:r>
            <w:r>
              <w:rPr>
                <w:rFonts w:ascii="Arial" w:eastAsia="Arial" w:hAnsi="Arial" w:cs="Arial"/>
                <w:b/>
                <w:highlight w:val="lightGray"/>
              </w:rPr>
              <w:t>SI/NO</w:t>
            </w:r>
            <w:r>
              <w:rPr>
                <w:rFonts w:ascii="Arial" w:eastAsia="Arial" w:hAnsi="Arial" w:cs="Arial"/>
              </w:rPr>
              <w:t>, por favor amplie su respuesta, Gracias):</w:t>
            </w:r>
          </w:p>
        </w:tc>
        <w:tc>
          <w:tcPr>
            <w:tcW w:w="4603" w:type="dxa"/>
            <w:tcBorders>
              <w:top w:val="single" w:sz="4" w:space="0" w:color="000000"/>
              <w:left w:val="single" w:sz="4" w:space="0" w:color="000000"/>
              <w:bottom w:val="single" w:sz="4" w:space="0" w:color="000000"/>
              <w:right w:val="single" w:sz="4" w:space="0" w:color="000000"/>
            </w:tcBorders>
          </w:tcPr>
          <w:p w14:paraId="1E220004" w14:textId="21E276B2" w:rsidR="00DB3AE1" w:rsidRDefault="00CD7347" w:rsidP="002B497B">
            <w:pPr>
              <w:spacing w:after="0" w:line="240" w:lineRule="auto"/>
              <w:jc w:val="both"/>
              <w:rPr>
                <w:rFonts w:ascii="Arial" w:eastAsia="Arial" w:hAnsi="Arial" w:cs="Arial"/>
              </w:rPr>
            </w:pPr>
            <w:r>
              <w:rPr>
                <w:rFonts w:ascii="Arial" w:eastAsia="Arial" w:hAnsi="Arial" w:cs="Arial"/>
              </w:rPr>
              <w:t xml:space="preserve">Si </w:t>
            </w:r>
          </w:p>
        </w:tc>
      </w:tr>
    </w:tbl>
    <w:p w14:paraId="2C2FCA6D" w14:textId="77777777" w:rsidR="00DB3AE1" w:rsidRDefault="00DB3AE1" w:rsidP="00DB3AE1">
      <w:pPr>
        <w:tabs>
          <w:tab w:val="left" w:pos="4320"/>
          <w:tab w:val="left" w:pos="4485"/>
          <w:tab w:val="left" w:pos="5445"/>
        </w:tabs>
        <w:jc w:val="both"/>
        <w:rPr>
          <w:rFonts w:ascii="Arial" w:eastAsia="Arial" w:hAnsi="Arial" w:cs="Arial"/>
        </w:rPr>
      </w:pPr>
    </w:p>
    <w:p w14:paraId="40758227" w14:textId="77777777" w:rsidR="00DB3AE1" w:rsidRDefault="00DB3AE1" w:rsidP="00DB3AE1">
      <w:pPr>
        <w:numPr>
          <w:ilvl w:val="0"/>
          <w:numId w:val="27"/>
        </w:numPr>
        <w:pBdr>
          <w:top w:val="nil"/>
          <w:left w:val="nil"/>
          <w:bottom w:val="nil"/>
          <w:right w:val="nil"/>
          <w:between w:val="nil"/>
        </w:pBdr>
        <w:tabs>
          <w:tab w:val="left" w:pos="4320"/>
          <w:tab w:val="left" w:pos="4485"/>
          <w:tab w:val="left" w:pos="5445"/>
        </w:tabs>
        <w:spacing w:after="0"/>
        <w:jc w:val="both"/>
        <w:rPr>
          <w:color w:val="000000"/>
        </w:rPr>
      </w:pPr>
      <w:r>
        <w:rPr>
          <w:rFonts w:ascii="Arial" w:eastAsia="Arial" w:hAnsi="Arial" w:cs="Arial"/>
          <w:color w:val="000000"/>
        </w:rPr>
        <w:t>Ambiente Requerido: espacio Virtual</w:t>
      </w:r>
    </w:p>
    <w:p w14:paraId="770EE1BD" w14:textId="77777777" w:rsidR="00DB3AE1" w:rsidRDefault="00DB3AE1" w:rsidP="00DB3AE1">
      <w:pPr>
        <w:numPr>
          <w:ilvl w:val="0"/>
          <w:numId w:val="27"/>
        </w:numPr>
        <w:pBdr>
          <w:top w:val="nil"/>
          <w:left w:val="nil"/>
          <w:bottom w:val="nil"/>
          <w:right w:val="nil"/>
          <w:between w:val="nil"/>
        </w:pBdr>
        <w:tabs>
          <w:tab w:val="left" w:pos="4320"/>
          <w:tab w:val="left" w:pos="4485"/>
          <w:tab w:val="left" w:pos="5445"/>
        </w:tabs>
        <w:jc w:val="both"/>
        <w:rPr>
          <w:color w:val="000000"/>
        </w:rPr>
      </w:pPr>
      <w:r>
        <w:rPr>
          <w:rFonts w:ascii="Arial" w:eastAsia="Arial" w:hAnsi="Arial" w:cs="Arial"/>
          <w:color w:val="000000"/>
        </w:rPr>
        <w:t>Materiales: WIFI, Computador</w:t>
      </w:r>
    </w:p>
    <w:p w14:paraId="10F70C1F" w14:textId="77777777" w:rsidR="00DB3AE1" w:rsidRDefault="00DB3AE1" w:rsidP="00DB3AE1">
      <w:pPr>
        <w:spacing w:after="0" w:line="240" w:lineRule="auto"/>
        <w:jc w:val="both"/>
        <w:rPr>
          <w:rFonts w:ascii="Arial" w:eastAsia="Arial" w:hAnsi="Arial" w:cs="Arial"/>
          <w:b/>
          <w:color w:val="000000"/>
          <w:sz w:val="20"/>
          <w:szCs w:val="20"/>
        </w:rPr>
      </w:pPr>
    </w:p>
    <w:p w14:paraId="7098A97F" w14:textId="77777777" w:rsidR="00DB3AE1" w:rsidRDefault="00DB3AE1" w:rsidP="00DB3AE1">
      <w:pPr>
        <w:spacing w:after="0" w:line="240" w:lineRule="auto"/>
        <w:jc w:val="both"/>
        <w:rPr>
          <w:rFonts w:ascii="Arial" w:eastAsia="Arial" w:hAnsi="Arial" w:cs="Arial"/>
          <w:b/>
          <w:color w:val="000000"/>
          <w:sz w:val="20"/>
          <w:szCs w:val="20"/>
        </w:rPr>
      </w:pPr>
    </w:p>
    <w:p w14:paraId="2BAB5BBC" w14:textId="77777777" w:rsidR="00DB3AE1" w:rsidRDefault="00DB3AE1" w:rsidP="00DB3AE1">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4. ACTIVIDADES DE EVALUACIÓN</w:t>
      </w:r>
    </w:p>
    <w:p w14:paraId="67EAF2AB" w14:textId="77777777" w:rsidR="00DB3AE1" w:rsidRDefault="00DB3AE1" w:rsidP="00DB3AE1">
      <w:pPr>
        <w:spacing w:after="0" w:line="240" w:lineRule="auto"/>
        <w:jc w:val="both"/>
        <w:rPr>
          <w:rFonts w:ascii="Arial" w:eastAsia="Arial" w:hAnsi="Arial" w:cs="Arial"/>
          <w:b/>
          <w:color w:val="000000"/>
          <w:sz w:val="20"/>
          <w:szCs w:val="20"/>
        </w:rPr>
      </w:pPr>
    </w:p>
    <w:p w14:paraId="3B6C6CE1" w14:textId="77777777" w:rsidR="00DB3AE1" w:rsidRDefault="00DB3AE1" w:rsidP="00DB3AE1">
      <w:pP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Tome como referencia la técnica e instrumentos de evaluación citados en la guía de Desarrollo Curricular </w:t>
      </w:r>
    </w:p>
    <w:p w14:paraId="4999B6A6" w14:textId="77777777" w:rsidR="00DB3AE1" w:rsidRDefault="00DB3AE1" w:rsidP="00DB3AE1">
      <w:pPr>
        <w:spacing w:after="0" w:line="240" w:lineRule="auto"/>
        <w:jc w:val="both"/>
        <w:rPr>
          <w:rFonts w:ascii="Arial" w:eastAsia="Arial" w:hAnsi="Arial" w:cs="Arial"/>
          <w:b/>
          <w:color w:val="000000"/>
          <w:sz w:val="20"/>
          <w:szCs w:val="20"/>
        </w:rPr>
      </w:pPr>
    </w:p>
    <w:tbl>
      <w:tblPr>
        <w:tblW w:w="9572"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12"/>
        <w:gridCol w:w="3100"/>
        <w:gridCol w:w="3260"/>
      </w:tblGrid>
      <w:tr w:rsidR="00DB3AE1" w14:paraId="08DA419E" w14:textId="77777777" w:rsidTr="002B497B">
        <w:trPr>
          <w:trHeight w:val="554"/>
        </w:trPr>
        <w:tc>
          <w:tcPr>
            <w:tcW w:w="3212" w:type="dxa"/>
            <w:shd w:val="clear" w:color="auto" w:fill="A6A6A6"/>
          </w:tcPr>
          <w:p w14:paraId="2900E003" w14:textId="77777777" w:rsidR="00DB3AE1" w:rsidRDefault="00DB3AE1" w:rsidP="002B497B">
            <w:pPr>
              <w:jc w:val="center"/>
              <w:rPr>
                <w:rFonts w:ascii="Arial" w:eastAsia="Arial" w:hAnsi="Arial" w:cs="Arial"/>
                <w:b/>
              </w:rPr>
            </w:pPr>
            <w:r>
              <w:rPr>
                <w:rFonts w:ascii="Arial" w:eastAsia="Arial" w:hAnsi="Arial" w:cs="Arial"/>
                <w:b/>
              </w:rPr>
              <w:t>Evidencias de Aprendizaje</w:t>
            </w:r>
          </w:p>
        </w:tc>
        <w:tc>
          <w:tcPr>
            <w:tcW w:w="3100" w:type="dxa"/>
            <w:shd w:val="clear" w:color="auto" w:fill="A6A6A6"/>
          </w:tcPr>
          <w:p w14:paraId="219EA789" w14:textId="77777777" w:rsidR="00DB3AE1" w:rsidRDefault="00DB3AE1" w:rsidP="002B497B">
            <w:pPr>
              <w:jc w:val="center"/>
              <w:rPr>
                <w:rFonts w:ascii="Arial" w:eastAsia="Arial" w:hAnsi="Arial" w:cs="Arial"/>
                <w:b/>
              </w:rPr>
            </w:pPr>
            <w:r>
              <w:rPr>
                <w:rFonts w:ascii="Arial" w:eastAsia="Arial" w:hAnsi="Arial" w:cs="Arial"/>
                <w:b/>
              </w:rPr>
              <w:t>Criterios de Evaluación</w:t>
            </w:r>
          </w:p>
        </w:tc>
        <w:tc>
          <w:tcPr>
            <w:tcW w:w="3260" w:type="dxa"/>
            <w:shd w:val="clear" w:color="auto" w:fill="A6A6A6"/>
          </w:tcPr>
          <w:p w14:paraId="5E8E0171" w14:textId="77777777" w:rsidR="00DB3AE1" w:rsidRDefault="00DB3AE1" w:rsidP="002B497B">
            <w:pPr>
              <w:jc w:val="center"/>
              <w:rPr>
                <w:rFonts w:ascii="Arial" w:eastAsia="Arial" w:hAnsi="Arial" w:cs="Arial"/>
                <w:b/>
              </w:rPr>
            </w:pPr>
            <w:r>
              <w:rPr>
                <w:rFonts w:ascii="Arial" w:eastAsia="Arial" w:hAnsi="Arial" w:cs="Arial"/>
                <w:b/>
              </w:rPr>
              <w:t>Técnicas e Instrumentos de Evaluación</w:t>
            </w:r>
          </w:p>
        </w:tc>
      </w:tr>
      <w:tr w:rsidR="00DB3AE1" w14:paraId="54575A8A" w14:textId="77777777" w:rsidTr="002B497B">
        <w:tc>
          <w:tcPr>
            <w:tcW w:w="3212" w:type="dxa"/>
          </w:tcPr>
          <w:p w14:paraId="3813FDA6" w14:textId="77777777" w:rsidR="00DB3AE1" w:rsidRDefault="00DB3AE1" w:rsidP="002B497B">
            <w:pPr>
              <w:rPr>
                <w:rFonts w:ascii="Arial" w:eastAsia="Arial" w:hAnsi="Arial" w:cs="Arial"/>
                <w:b/>
              </w:rPr>
            </w:pPr>
            <w:r>
              <w:rPr>
                <w:rFonts w:ascii="Arial" w:eastAsia="Arial" w:hAnsi="Arial" w:cs="Arial"/>
                <w:b/>
              </w:rPr>
              <w:t xml:space="preserve">Evidencias de Conocimiento </w:t>
            </w:r>
          </w:p>
          <w:p w14:paraId="71F6AC6F" w14:textId="77777777" w:rsidR="00DB3AE1" w:rsidRDefault="00DB3AE1" w:rsidP="002B497B">
            <w:pPr>
              <w:rPr>
                <w:rFonts w:ascii="Arial" w:eastAsia="Arial" w:hAnsi="Arial" w:cs="Arial"/>
                <w:b/>
              </w:rPr>
            </w:pPr>
          </w:p>
          <w:p w14:paraId="1F420414" w14:textId="77777777" w:rsidR="00DB3AE1" w:rsidRDefault="00DB3AE1" w:rsidP="002B497B">
            <w:pPr>
              <w:rPr>
                <w:rFonts w:ascii="Arial" w:eastAsia="Arial" w:hAnsi="Arial" w:cs="Arial"/>
                <w:b/>
              </w:rPr>
            </w:pPr>
            <w:r>
              <w:rPr>
                <w:rFonts w:ascii="Arial" w:eastAsia="Arial" w:hAnsi="Arial" w:cs="Arial"/>
                <w:b/>
              </w:rPr>
              <w:t>Evidencias de Desempeño</w:t>
            </w:r>
          </w:p>
          <w:p w14:paraId="42A34084" w14:textId="77777777" w:rsidR="00DB3AE1" w:rsidRDefault="00DB3AE1" w:rsidP="002B497B">
            <w:pPr>
              <w:rPr>
                <w:rFonts w:ascii="Arial" w:eastAsia="Arial" w:hAnsi="Arial" w:cs="Arial"/>
                <w:b/>
              </w:rPr>
            </w:pPr>
          </w:p>
          <w:p w14:paraId="23E31CF6" w14:textId="77777777" w:rsidR="00DB3AE1" w:rsidRDefault="00DB3AE1" w:rsidP="002B497B">
            <w:pPr>
              <w:rPr>
                <w:rFonts w:ascii="Arial" w:eastAsia="Arial" w:hAnsi="Arial" w:cs="Arial"/>
                <w:b/>
              </w:rPr>
            </w:pPr>
            <w:proofErr w:type="gramStart"/>
            <w:r>
              <w:rPr>
                <w:rFonts w:ascii="Arial" w:eastAsia="Arial" w:hAnsi="Arial" w:cs="Arial"/>
                <w:b/>
              </w:rPr>
              <w:t>Evidencias  de</w:t>
            </w:r>
            <w:proofErr w:type="gramEnd"/>
            <w:r>
              <w:rPr>
                <w:rFonts w:ascii="Arial" w:eastAsia="Arial" w:hAnsi="Arial" w:cs="Arial"/>
                <w:b/>
              </w:rPr>
              <w:t xml:space="preserve"> Producto:</w:t>
            </w:r>
          </w:p>
          <w:p w14:paraId="22007D87" w14:textId="4E083FB2" w:rsidR="008513AB" w:rsidRDefault="008513AB" w:rsidP="002B497B">
            <w:pPr>
              <w:rPr>
                <w:rFonts w:ascii="Arial" w:eastAsia="Arial" w:hAnsi="Arial" w:cs="Arial"/>
                <w:bCs/>
              </w:rPr>
            </w:pPr>
            <w:r>
              <w:rPr>
                <w:rFonts w:ascii="Arial" w:eastAsia="Arial" w:hAnsi="Arial" w:cs="Arial"/>
                <w:bCs/>
              </w:rPr>
              <w:t xml:space="preserve">Guía completa desarrollada por el aprendiz. </w:t>
            </w:r>
            <w:r w:rsidR="00F010FB">
              <w:rPr>
                <w:rFonts w:ascii="Arial" w:eastAsia="Arial" w:hAnsi="Arial" w:cs="Arial"/>
                <w:bCs/>
              </w:rPr>
              <w:t>(</w:t>
            </w:r>
            <w:proofErr w:type="spellStart"/>
            <w:r w:rsidR="00F010FB">
              <w:rPr>
                <w:rFonts w:ascii="Arial" w:eastAsia="Arial" w:hAnsi="Arial" w:cs="Arial"/>
                <w:bCs/>
              </w:rPr>
              <w:t>word</w:t>
            </w:r>
            <w:proofErr w:type="spellEnd"/>
            <w:r w:rsidR="00F010FB">
              <w:rPr>
                <w:rFonts w:ascii="Arial" w:eastAsia="Arial" w:hAnsi="Arial" w:cs="Arial"/>
                <w:bCs/>
              </w:rPr>
              <w:t xml:space="preserve"> o </w:t>
            </w:r>
            <w:proofErr w:type="spellStart"/>
            <w:r w:rsidR="00F010FB">
              <w:rPr>
                <w:rFonts w:ascii="Arial" w:eastAsia="Arial" w:hAnsi="Arial" w:cs="Arial"/>
                <w:bCs/>
              </w:rPr>
              <w:t>pdf</w:t>
            </w:r>
            <w:proofErr w:type="spellEnd"/>
            <w:r w:rsidR="00F010FB">
              <w:rPr>
                <w:rFonts w:ascii="Arial" w:eastAsia="Arial" w:hAnsi="Arial" w:cs="Arial"/>
                <w:bCs/>
              </w:rPr>
              <w:t>)</w:t>
            </w:r>
          </w:p>
          <w:p w14:paraId="0BEEEC36" w14:textId="1E4A9AAD" w:rsidR="00F010FB" w:rsidRPr="008513AB" w:rsidRDefault="00F010FB" w:rsidP="002B497B">
            <w:pPr>
              <w:rPr>
                <w:rFonts w:ascii="Arial" w:eastAsia="Arial" w:hAnsi="Arial" w:cs="Arial"/>
                <w:bCs/>
              </w:rPr>
            </w:pPr>
            <w:r>
              <w:rPr>
                <w:rFonts w:ascii="Arial" w:eastAsia="Arial" w:hAnsi="Arial" w:cs="Arial"/>
                <w:bCs/>
              </w:rPr>
              <w:t>Presentación actividad de Transferencia (</w:t>
            </w:r>
            <w:proofErr w:type="spellStart"/>
            <w:r>
              <w:rPr>
                <w:rFonts w:ascii="Arial" w:eastAsia="Arial" w:hAnsi="Arial" w:cs="Arial"/>
                <w:bCs/>
              </w:rPr>
              <w:t>Power</w:t>
            </w:r>
            <w:proofErr w:type="spellEnd"/>
            <w:r>
              <w:rPr>
                <w:rFonts w:ascii="Arial" w:eastAsia="Arial" w:hAnsi="Arial" w:cs="Arial"/>
                <w:bCs/>
              </w:rPr>
              <w:t xml:space="preserve"> </w:t>
            </w:r>
            <w:proofErr w:type="spellStart"/>
            <w:r>
              <w:rPr>
                <w:rFonts w:ascii="Arial" w:eastAsia="Arial" w:hAnsi="Arial" w:cs="Arial"/>
                <w:bCs/>
              </w:rPr>
              <w:t>point</w:t>
            </w:r>
            <w:proofErr w:type="spellEnd"/>
            <w:r>
              <w:rPr>
                <w:rFonts w:ascii="Arial" w:eastAsia="Arial" w:hAnsi="Arial" w:cs="Arial"/>
                <w:bCs/>
              </w:rPr>
              <w:t xml:space="preserve"> u otra de su elección).</w:t>
            </w:r>
          </w:p>
        </w:tc>
        <w:tc>
          <w:tcPr>
            <w:tcW w:w="3100" w:type="dxa"/>
          </w:tcPr>
          <w:p w14:paraId="67E88871" w14:textId="77777777" w:rsidR="00DB3AE1" w:rsidRDefault="00DB3AE1" w:rsidP="002B497B">
            <w:pPr>
              <w:rPr>
                <w:rFonts w:ascii="Arial" w:eastAsia="Arial" w:hAnsi="Arial" w:cs="Arial"/>
                <w:b/>
              </w:rPr>
            </w:pPr>
          </w:p>
          <w:p w14:paraId="5EC73310" w14:textId="77777777" w:rsidR="00DB3AE1" w:rsidRDefault="00DB3AE1" w:rsidP="002B497B">
            <w:pPr>
              <w:rPr>
                <w:rFonts w:ascii="Arial" w:eastAsia="Arial" w:hAnsi="Arial" w:cs="Arial"/>
                <w:sz w:val="18"/>
                <w:szCs w:val="18"/>
              </w:rPr>
            </w:pPr>
          </w:p>
          <w:p w14:paraId="1AFEC8C1" w14:textId="77777777" w:rsidR="00DB3AE1" w:rsidRDefault="00DB3AE1" w:rsidP="002B497B">
            <w:pPr>
              <w:rPr>
                <w:rFonts w:ascii="Arial" w:eastAsia="Arial" w:hAnsi="Arial" w:cs="Arial"/>
                <w:b/>
              </w:rPr>
            </w:pPr>
            <w:r>
              <w:rPr>
                <w:rFonts w:ascii="Arial" w:eastAsia="Arial" w:hAnsi="Arial" w:cs="Arial"/>
                <w:sz w:val="18"/>
                <w:szCs w:val="18"/>
              </w:rPr>
              <w:t xml:space="preserve">El aprendiz entrega la guía desarrollada, y </w:t>
            </w:r>
            <w:proofErr w:type="gramStart"/>
            <w:r>
              <w:rPr>
                <w:rFonts w:ascii="Arial" w:eastAsia="Arial" w:hAnsi="Arial" w:cs="Arial"/>
                <w:sz w:val="18"/>
                <w:szCs w:val="18"/>
              </w:rPr>
              <w:t>esta cumple</w:t>
            </w:r>
            <w:proofErr w:type="gramEnd"/>
            <w:r>
              <w:rPr>
                <w:rFonts w:ascii="Arial" w:eastAsia="Arial" w:hAnsi="Arial" w:cs="Arial"/>
                <w:sz w:val="18"/>
                <w:szCs w:val="18"/>
              </w:rPr>
              <w:t xml:space="preserve"> con los criterios PVAC: pertinencia (hace lo que se le solicita), vigencia (dentro del plazo definido), autenticidad (fue elaborada por él mismo), calidad (las actividades reflejan interés y compromiso en su desarrollo)</w:t>
            </w:r>
          </w:p>
          <w:p w14:paraId="3B6842B8" w14:textId="77777777" w:rsidR="00DB3AE1" w:rsidRDefault="00DB3AE1" w:rsidP="002B497B">
            <w:pPr>
              <w:rPr>
                <w:rFonts w:ascii="Arial" w:eastAsia="Arial" w:hAnsi="Arial" w:cs="Arial"/>
                <w:b/>
              </w:rPr>
            </w:pPr>
          </w:p>
        </w:tc>
        <w:tc>
          <w:tcPr>
            <w:tcW w:w="3260" w:type="dxa"/>
          </w:tcPr>
          <w:p w14:paraId="5EBFBB94" w14:textId="77777777" w:rsidR="00CD7347" w:rsidRPr="00CD7347" w:rsidRDefault="00CD7347" w:rsidP="00CD7347">
            <w:pPr>
              <w:jc w:val="center"/>
              <w:rPr>
                <w:rFonts w:ascii="Arial" w:eastAsia="Arial" w:hAnsi="Arial" w:cs="Arial"/>
                <w:b/>
                <w:lang w:val="es-MX"/>
              </w:rPr>
            </w:pPr>
            <w:r w:rsidRPr="00CD7347">
              <w:rPr>
                <w:rFonts w:ascii="Arial" w:eastAsia="Arial" w:hAnsi="Arial" w:cs="Arial"/>
                <w:b/>
                <w:bCs/>
                <w:lang w:val="es-MX"/>
              </w:rPr>
              <w:t>Técnicas e Instrumentos de Evaluación</w:t>
            </w:r>
            <w:r w:rsidRPr="00CD7347">
              <w:rPr>
                <w:rFonts w:ascii="Arial" w:eastAsia="Arial" w:hAnsi="Arial" w:cs="Arial"/>
                <w:b/>
                <w:lang w:val="es-MX"/>
              </w:rPr>
              <w:br/>
              <w:t>Revisión de la guía desarrollada (Word o PDF) para verificar los criterios PVAC. Observación de la presentación (PowerPoint u otra) evaluando claridad y coherencia. Retroalimentación escrita destacando aciertos y áreas de mejora.</w:t>
            </w:r>
          </w:p>
          <w:p w14:paraId="29D465EF" w14:textId="77777777" w:rsidR="00DB3AE1" w:rsidRDefault="00DB3AE1" w:rsidP="002B497B">
            <w:pPr>
              <w:jc w:val="center"/>
              <w:rPr>
                <w:rFonts w:ascii="Arial" w:eastAsia="Arial" w:hAnsi="Arial" w:cs="Arial"/>
                <w:b/>
              </w:rPr>
            </w:pPr>
          </w:p>
        </w:tc>
      </w:tr>
      <w:tr w:rsidR="00CD7347" w14:paraId="5C649573" w14:textId="77777777" w:rsidTr="002B497B">
        <w:tc>
          <w:tcPr>
            <w:tcW w:w="3212" w:type="dxa"/>
          </w:tcPr>
          <w:p w14:paraId="3CC43078" w14:textId="77777777" w:rsidR="00CD7347" w:rsidRDefault="00CD7347" w:rsidP="002B497B">
            <w:pPr>
              <w:rPr>
                <w:rFonts w:ascii="Arial" w:eastAsia="Arial" w:hAnsi="Arial" w:cs="Arial"/>
                <w:b/>
              </w:rPr>
            </w:pPr>
          </w:p>
        </w:tc>
        <w:tc>
          <w:tcPr>
            <w:tcW w:w="3100" w:type="dxa"/>
          </w:tcPr>
          <w:p w14:paraId="4D844E0D" w14:textId="77777777" w:rsidR="00CD7347" w:rsidRDefault="00CD7347" w:rsidP="002B497B">
            <w:pPr>
              <w:rPr>
                <w:rFonts w:ascii="Arial" w:eastAsia="Arial" w:hAnsi="Arial" w:cs="Arial"/>
                <w:b/>
              </w:rPr>
            </w:pPr>
          </w:p>
        </w:tc>
        <w:tc>
          <w:tcPr>
            <w:tcW w:w="3260" w:type="dxa"/>
          </w:tcPr>
          <w:p w14:paraId="67B3161F" w14:textId="77777777" w:rsidR="00CD7347" w:rsidRDefault="00CD7347" w:rsidP="002B497B">
            <w:pPr>
              <w:jc w:val="center"/>
              <w:rPr>
                <w:rFonts w:ascii="Arial" w:eastAsia="Arial" w:hAnsi="Arial" w:cs="Arial"/>
                <w:b/>
              </w:rPr>
            </w:pPr>
          </w:p>
        </w:tc>
      </w:tr>
    </w:tbl>
    <w:p w14:paraId="36393C5F" w14:textId="77777777" w:rsidR="00DB3AE1" w:rsidRDefault="00DB3AE1" w:rsidP="00DB3AE1">
      <w:pPr>
        <w:spacing w:after="0" w:line="240" w:lineRule="auto"/>
        <w:jc w:val="both"/>
        <w:rPr>
          <w:rFonts w:ascii="Arial" w:eastAsia="Arial" w:hAnsi="Arial" w:cs="Arial"/>
          <w:b/>
          <w:color w:val="000000"/>
          <w:sz w:val="20"/>
          <w:szCs w:val="20"/>
        </w:rPr>
      </w:pPr>
    </w:p>
    <w:p w14:paraId="4CCDD2FD" w14:textId="77777777" w:rsidR="00DB3AE1" w:rsidRDefault="00DB3AE1" w:rsidP="00DB3AE1">
      <w:pPr>
        <w:jc w:val="both"/>
        <w:rPr>
          <w:rFonts w:ascii="Arial" w:eastAsia="Arial" w:hAnsi="Arial" w:cs="Arial"/>
          <w:b/>
          <w:sz w:val="20"/>
          <w:szCs w:val="20"/>
        </w:rPr>
      </w:pPr>
      <w:r>
        <w:rPr>
          <w:rFonts w:ascii="Arial" w:eastAsia="Arial" w:hAnsi="Arial" w:cs="Arial"/>
          <w:b/>
          <w:sz w:val="20"/>
          <w:szCs w:val="20"/>
        </w:rPr>
        <w:t>5. GLOSARIO DE TÉRMINOS</w:t>
      </w:r>
    </w:p>
    <w:p w14:paraId="0F2422E2" w14:textId="77777777" w:rsidR="00DB3AE1" w:rsidRDefault="00DB3AE1" w:rsidP="00DB3AE1">
      <w:pPr>
        <w:jc w:val="both"/>
        <w:rPr>
          <w:rFonts w:ascii="Arial" w:eastAsia="Arial" w:hAnsi="Arial" w:cs="Arial"/>
        </w:rPr>
      </w:pPr>
      <w:r>
        <w:rPr>
          <w:rFonts w:ascii="Arial" w:eastAsia="Arial" w:hAnsi="Arial" w:cs="Arial"/>
        </w:rPr>
        <w:lastRenderedPageBreak/>
        <w:t>Formación para el trabajo:</w:t>
      </w:r>
      <w:r>
        <w:t xml:space="preserve"> </w:t>
      </w:r>
      <w:r>
        <w:rPr>
          <w:rFonts w:ascii="Arial" w:eastAsia="Arial" w:hAnsi="Arial" w:cs="Arial"/>
        </w:rPr>
        <w:t xml:space="preserve">actividad educativa que se orienta hacia el desarrollo de habilidades y competencias de aplicación inmediata en el mundo del trabajo; este término también es conocido como educación profesional, formación </w:t>
      </w:r>
      <w:proofErr w:type="spellStart"/>
      <w:r>
        <w:rPr>
          <w:rFonts w:ascii="Arial" w:eastAsia="Arial" w:hAnsi="Arial" w:cs="Arial"/>
        </w:rPr>
        <w:t>profesiona</w:t>
      </w:r>
      <w:proofErr w:type="spellEnd"/>
      <w:r>
        <w:rPr>
          <w:rFonts w:ascii="Arial" w:eastAsia="Arial" w:hAnsi="Arial" w:cs="Arial"/>
        </w:rPr>
        <w:t>, formación vocacional</w:t>
      </w:r>
    </w:p>
    <w:p w14:paraId="785AEBF3" w14:textId="77777777" w:rsidR="00DB3AE1" w:rsidRDefault="00DB3AE1" w:rsidP="00DB3AE1">
      <w:pPr>
        <w:jc w:val="both"/>
        <w:rPr>
          <w:rFonts w:ascii="Arial" w:eastAsia="Arial" w:hAnsi="Arial" w:cs="Arial"/>
          <w:b/>
        </w:rPr>
      </w:pPr>
      <w:r>
        <w:rPr>
          <w:rFonts w:ascii="Arial" w:eastAsia="Arial" w:hAnsi="Arial" w:cs="Arial"/>
        </w:rPr>
        <w:t>Metodología: se refiere a la</w:t>
      </w:r>
      <w:r>
        <w:rPr>
          <w:rFonts w:ascii="Arial" w:eastAsia="Arial" w:hAnsi="Arial" w:cs="Arial"/>
          <w:b/>
        </w:rPr>
        <w:t xml:space="preserve"> </w:t>
      </w:r>
      <w:r>
        <w:rPr>
          <w:rFonts w:ascii="Arial" w:eastAsia="Arial" w:hAnsi="Arial" w:cs="Arial"/>
        </w:rPr>
        <w:t>serie de métodos y técnicas de rigor científico que se aplican sistemáticamente durante un proceso educativo o de investigación</w:t>
      </w:r>
      <w:r>
        <w:rPr>
          <w:rFonts w:ascii="Arial" w:eastAsia="Arial" w:hAnsi="Arial" w:cs="Arial"/>
          <w:b/>
        </w:rPr>
        <w:t xml:space="preserve"> </w:t>
      </w:r>
      <w:r>
        <w:rPr>
          <w:rFonts w:ascii="Arial" w:eastAsia="Arial" w:hAnsi="Arial" w:cs="Arial"/>
        </w:rPr>
        <w:t>para alcanzar un resultado teóricamente válido.</w:t>
      </w:r>
    </w:p>
    <w:p w14:paraId="531ABDCA" w14:textId="77777777" w:rsidR="00DB3AE1" w:rsidRDefault="00DB3AE1" w:rsidP="00DB3AE1">
      <w:pPr>
        <w:jc w:val="both"/>
        <w:rPr>
          <w:rFonts w:ascii="Arial" w:eastAsia="Arial" w:hAnsi="Arial" w:cs="Arial"/>
        </w:rPr>
      </w:pPr>
      <w:r>
        <w:rPr>
          <w:rFonts w:ascii="Arial" w:eastAsia="Arial" w:hAnsi="Arial" w:cs="Arial"/>
        </w:rPr>
        <w:t>Medios educativos: se refiere a la agrupación de recursos y herramientas que apoyan los procesos de enseñanza y aprendizaje en un entorno educativo determinado.</w:t>
      </w:r>
    </w:p>
    <w:p w14:paraId="43EFD99B" w14:textId="77777777" w:rsidR="00DB3AE1" w:rsidRDefault="00DB3AE1" w:rsidP="00DB3AE1">
      <w:r>
        <w:rPr>
          <w:rFonts w:ascii="Arial" w:eastAsia="Arial" w:hAnsi="Arial" w:cs="Arial"/>
        </w:rPr>
        <w:t xml:space="preserve">Ambiente de aprendizaje: espacio en el que converge el conjunto articulado de fuentes de conocimiento para desarrollar en el aprendiz competencias en el ámbito de la conciencia y la capacidad tecnológica, la capacidad de abstracción y la habilidad de adaptación a los cambios de las estructuras productivas. </w:t>
      </w:r>
    </w:p>
    <w:p w14:paraId="637BE660" w14:textId="77777777" w:rsidR="00DB3AE1" w:rsidRDefault="00DB3AE1" w:rsidP="00DB3AE1">
      <w:pPr>
        <w:jc w:val="both"/>
        <w:rPr>
          <w:rFonts w:ascii="Arial" w:eastAsia="Arial" w:hAnsi="Arial" w:cs="Arial"/>
          <w:b/>
          <w:sz w:val="20"/>
          <w:szCs w:val="20"/>
        </w:rPr>
      </w:pPr>
    </w:p>
    <w:p w14:paraId="2341CD43" w14:textId="23EDF7CC" w:rsidR="00DB3AE1" w:rsidRDefault="00DB3AE1" w:rsidP="00DB3AE1">
      <w:pPr>
        <w:jc w:val="both"/>
        <w:rPr>
          <w:rFonts w:ascii="Arial" w:eastAsia="Arial" w:hAnsi="Arial" w:cs="Arial"/>
          <w:b/>
          <w:sz w:val="20"/>
          <w:szCs w:val="20"/>
        </w:rPr>
      </w:pPr>
      <w:r>
        <w:rPr>
          <w:rFonts w:ascii="Arial" w:eastAsia="Arial" w:hAnsi="Arial" w:cs="Arial"/>
          <w:b/>
          <w:sz w:val="20"/>
          <w:szCs w:val="20"/>
        </w:rPr>
        <w:t>6. REFERENTES BIB</w:t>
      </w:r>
      <w:r w:rsidR="008513AB">
        <w:rPr>
          <w:rFonts w:ascii="Arial" w:eastAsia="Arial" w:hAnsi="Arial" w:cs="Arial"/>
          <w:b/>
          <w:sz w:val="20"/>
          <w:szCs w:val="20"/>
        </w:rPr>
        <w:t>L</w:t>
      </w:r>
      <w:r>
        <w:rPr>
          <w:rFonts w:ascii="Arial" w:eastAsia="Arial" w:hAnsi="Arial" w:cs="Arial"/>
          <w:b/>
          <w:sz w:val="20"/>
          <w:szCs w:val="20"/>
        </w:rPr>
        <w:t>IOGRÁFICOS</w:t>
      </w:r>
    </w:p>
    <w:p w14:paraId="2E6C5BC2" w14:textId="77777777" w:rsidR="00DB3AE1" w:rsidRDefault="00DB3AE1" w:rsidP="00DB3AE1">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Autores varios, (2013). Proyecto Educativo Institucional SENA</w:t>
      </w:r>
    </w:p>
    <w:p w14:paraId="0E08E1D8" w14:textId="77777777" w:rsidR="00DB3AE1" w:rsidRDefault="00DB3AE1" w:rsidP="00DB3AE1">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 xml:space="preserve">Glosario SENA, en: </w:t>
      </w:r>
      <w:hyperlink r:id="rId12">
        <w:r>
          <w:rPr>
            <w:rFonts w:ascii="Arial" w:eastAsia="Arial" w:hAnsi="Arial" w:cs="Arial"/>
            <w:color w:val="0D2E46"/>
            <w:u w:val="single"/>
          </w:rPr>
          <w:t>http://www.sena.edu.co/esco/transparencia/Documents/glosario_sena_2019.pdf</w:t>
        </w:r>
      </w:hyperlink>
      <w:r>
        <w:rPr>
          <w:rFonts w:ascii="Arial" w:eastAsia="Arial" w:hAnsi="Arial" w:cs="Arial"/>
          <w:color w:val="000000"/>
        </w:rPr>
        <w:t xml:space="preserve"> </w:t>
      </w:r>
    </w:p>
    <w:p w14:paraId="05CCD013" w14:textId="77777777" w:rsidR="00DB3AE1" w:rsidRDefault="00DB3AE1" w:rsidP="00DB3AE1">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 xml:space="preserve">Autores </w:t>
      </w:r>
      <w:proofErr w:type="gramStart"/>
      <w:r>
        <w:rPr>
          <w:rFonts w:ascii="Arial" w:eastAsia="Arial" w:hAnsi="Arial" w:cs="Arial"/>
          <w:color w:val="000000"/>
        </w:rPr>
        <w:t>varios,  (</w:t>
      </w:r>
      <w:proofErr w:type="gramEnd"/>
      <w:r>
        <w:rPr>
          <w:rFonts w:ascii="Arial" w:eastAsia="Arial" w:hAnsi="Arial" w:cs="Arial"/>
          <w:color w:val="000000"/>
        </w:rPr>
        <w:t>1997). Estatuto de la Formación Profesional Integral.  Servicio Nacional de Aprendizaje SENA</w:t>
      </w:r>
    </w:p>
    <w:p w14:paraId="1D5709A6" w14:textId="77777777" w:rsidR="00DB3AE1" w:rsidRDefault="00DB3AE1" w:rsidP="00DB3AE1">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Autores varios, (1985). Unidad Técnica. Servicio Nacional de Aprendizaje SENA.</w:t>
      </w:r>
    </w:p>
    <w:p w14:paraId="2F19E73E" w14:textId="77777777" w:rsidR="00DB3AE1" w:rsidRDefault="00DB3AE1" w:rsidP="00DB3AE1">
      <w:pPr>
        <w:jc w:val="both"/>
        <w:rPr>
          <w:rFonts w:ascii="Arial" w:eastAsia="Arial" w:hAnsi="Arial" w:cs="Arial"/>
        </w:rPr>
      </w:pPr>
      <w:r>
        <w:rPr>
          <w:rFonts w:ascii="Arial" w:eastAsia="Arial" w:hAnsi="Arial" w:cs="Arial"/>
        </w:rPr>
        <w:t xml:space="preserve">Organizadores gráficos, en:  </w:t>
      </w:r>
      <w:hyperlink r:id="rId13">
        <w:r>
          <w:rPr>
            <w:rFonts w:ascii="Arial" w:eastAsia="Arial" w:hAnsi="Arial" w:cs="Arial"/>
            <w:color w:val="0D2E46"/>
            <w:u w:val="single"/>
          </w:rPr>
          <w:t>http://fcaenlinea1.unam.mx/anexos/organizadores_graficos.pdf</w:t>
        </w:r>
      </w:hyperlink>
    </w:p>
    <w:p w14:paraId="0FC9095F" w14:textId="77777777" w:rsidR="00DB3AE1" w:rsidRDefault="00DB3AE1" w:rsidP="00DB3AE1">
      <w:pPr>
        <w:jc w:val="both"/>
        <w:rPr>
          <w:rFonts w:ascii="Arial" w:eastAsia="Arial" w:hAnsi="Arial" w:cs="Arial"/>
          <w:b/>
          <w:sz w:val="20"/>
          <w:szCs w:val="20"/>
        </w:rPr>
      </w:pPr>
    </w:p>
    <w:p w14:paraId="2E793ECE" w14:textId="77777777" w:rsidR="00DB3AE1" w:rsidRDefault="00DB3AE1" w:rsidP="00DB3AE1">
      <w:pPr>
        <w:jc w:val="both"/>
        <w:rPr>
          <w:rFonts w:ascii="Arial" w:eastAsia="Arial" w:hAnsi="Arial" w:cs="Arial"/>
          <w:b/>
          <w:sz w:val="20"/>
          <w:szCs w:val="20"/>
        </w:rPr>
      </w:pPr>
      <w:r>
        <w:rPr>
          <w:rFonts w:ascii="Arial" w:eastAsia="Arial" w:hAnsi="Arial" w:cs="Arial"/>
          <w:b/>
          <w:sz w:val="20"/>
          <w:szCs w:val="20"/>
        </w:rPr>
        <w:t>7. CONTROL DEL DOCUMENTO</w:t>
      </w:r>
    </w:p>
    <w:tbl>
      <w:tblPr>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3"/>
        <w:gridCol w:w="2497"/>
        <w:gridCol w:w="1518"/>
        <w:gridCol w:w="2222"/>
        <w:gridCol w:w="2327"/>
      </w:tblGrid>
      <w:tr w:rsidR="00DB3AE1" w14:paraId="4FC61930" w14:textId="77777777" w:rsidTr="002B497B">
        <w:tc>
          <w:tcPr>
            <w:tcW w:w="1183" w:type="dxa"/>
            <w:tcBorders>
              <w:top w:val="nil"/>
              <w:left w:val="nil"/>
            </w:tcBorders>
          </w:tcPr>
          <w:p w14:paraId="7C6B2EA3" w14:textId="77777777" w:rsidR="00DB3AE1" w:rsidRDefault="00DB3AE1" w:rsidP="002B497B">
            <w:pPr>
              <w:jc w:val="both"/>
              <w:rPr>
                <w:rFonts w:ascii="Arial" w:eastAsia="Arial" w:hAnsi="Arial" w:cs="Arial"/>
                <w:b/>
              </w:rPr>
            </w:pPr>
          </w:p>
        </w:tc>
        <w:tc>
          <w:tcPr>
            <w:tcW w:w="2497" w:type="dxa"/>
          </w:tcPr>
          <w:p w14:paraId="36E92032" w14:textId="77777777" w:rsidR="00DB3AE1" w:rsidRDefault="00DB3AE1" w:rsidP="002B497B">
            <w:pPr>
              <w:jc w:val="both"/>
              <w:rPr>
                <w:rFonts w:ascii="Arial" w:eastAsia="Arial" w:hAnsi="Arial" w:cs="Arial"/>
                <w:b/>
              </w:rPr>
            </w:pPr>
            <w:r>
              <w:rPr>
                <w:rFonts w:ascii="Arial" w:eastAsia="Arial" w:hAnsi="Arial" w:cs="Arial"/>
                <w:b/>
              </w:rPr>
              <w:t>Nombre</w:t>
            </w:r>
          </w:p>
        </w:tc>
        <w:tc>
          <w:tcPr>
            <w:tcW w:w="1518" w:type="dxa"/>
          </w:tcPr>
          <w:p w14:paraId="2884F71B" w14:textId="77777777" w:rsidR="00DB3AE1" w:rsidRDefault="00DB3AE1" w:rsidP="002B497B">
            <w:pPr>
              <w:jc w:val="both"/>
              <w:rPr>
                <w:rFonts w:ascii="Arial" w:eastAsia="Arial" w:hAnsi="Arial" w:cs="Arial"/>
                <w:b/>
              </w:rPr>
            </w:pPr>
            <w:r>
              <w:rPr>
                <w:rFonts w:ascii="Arial" w:eastAsia="Arial" w:hAnsi="Arial" w:cs="Arial"/>
                <w:b/>
              </w:rPr>
              <w:t>Cargo</w:t>
            </w:r>
          </w:p>
        </w:tc>
        <w:tc>
          <w:tcPr>
            <w:tcW w:w="2222" w:type="dxa"/>
          </w:tcPr>
          <w:p w14:paraId="10089197" w14:textId="77777777" w:rsidR="00DB3AE1" w:rsidRDefault="00DB3AE1" w:rsidP="002B497B">
            <w:pPr>
              <w:jc w:val="both"/>
              <w:rPr>
                <w:rFonts w:ascii="Arial" w:eastAsia="Arial" w:hAnsi="Arial" w:cs="Arial"/>
                <w:b/>
              </w:rPr>
            </w:pPr>
            <w:r>
              <w:rPr>
                <w:rFonts w:ascii="Arial" w:eastAsia="Arial" w:hAnsi="Arial" w:cs="Arial"/>
                <w:b/>
              </w:rPr>
              <w:t>Dependencia</w:t>
            </w:r>
          </w:p>
        </w:tc>
        <w:tc>
          <w:tcPr>
            <w:tcW w:w="2327" w:type="dxa"/>
          </w:tcPr>
          <w:p w14:paraId="33C60BF9" w14:textId="77777777" w:rsidR="00DB3AE1" w:rsidRDefault="00DB3AE1" w:rsidP="002B497B">
            <w:pPr>
              <w:jc w:val="both"/>
              <w:rPr>
                <w:rFonts w:ascii="Arial" w:eastAsia="Arial" w:hAnsi="Arial" w:cs="Arial"/>
                <w:b/>
              </w:rPr>
            </w:pPr>
            <w:r>
              <w:rPr>
                <w:rFonts w:ascii="Arial" w:eastAsia="Arial" w:hAnsi="Arial" w:cs="Arial"/>
                <w:b/>
              </w:rPr>
              <w:t>Fecha</w:t>
            </w:r>
          </w:p>
        </w:tc>
      </w:tr>
      <w:tr w:rsidR="003F2D84" w14:paraId="16A0A7CA" w14:textId="77777777" w:rsidTr="002B497B">
        <w:tc>
          <w:tcPr>
            <w:tcW w:w="1183" w:type="dxa"/>
          </w:tcPr>
          <w:p w14:paraId="7DC11615" w14:textId="77777777" w:rsidR="003F2D84" w:rsidRDefault="003F2D84" w:rsidP="003F2D84">
            <w:pPr>
              <w:jc w:val="both"/>
              <w:rPr>
                <w:rFonts w:ascii="Arial" w:eastAsia="Arial" w:hAnsi="Arial" w:cs="Arial"/>
                <w:b/>
              </w:rPr>
            </w:pPr>
            <w:r>
              <w:rPr>
                <w:rFonts w:ascii="Arial" w:eastAsia="Arial" w:hAnsi="Arial" w:cs="Arial"/>
                <w:b/>
              </w:rPr>
              <w:t>Autor (es)</w:t>
            </w:r>
          </w:p>
        </w:tc>
        <w:tc>
          <w:tcPr>
            <w:tcW w:w="2497" w:type="dxa"/>
          </w:tcPr>
          <w:p w14:paraId="7379270D" w14:textId="77777777" w:rsidR="003F2D84" w:rsidRDefault="003F2D84" w:rsidP="003F2D84">
            <w:pPr>
              <w:jc w:val="both"/>
              <w:rPr>
                <w:rFonts w:ascii="Arial" w:eastAsia="Arial" w:hAnsi="Arial" w:cs="Arial"/>
              </w:rPr>
            </w:pPr>
            <w:r>
              <w:rPr>
                <w:rFonts w:ascii="Arial" w:eastAsia="Arial" w:hAnsi="Arial" w:cs="Arial"/>
              </w:rPr>
              <w:t>Sandra Ramón Velásquez</w:t>
            </w:r>
          </w:p>
          <w:p w14:paraId="09DC0EA5" w14:textId="77777777" w:rsidR="003F2D84" w:rsidRDefault="003F2D84" w:rsidP="003F2D84">
            <w:pPr>
              <w:jc w:val="both"/>
              <w:rPr>
                <w:rFonts w:ascii="Arial" w:eastAsia="Arial" w:hAnsi="Arial" w:cs="Arial"/>
              </w:rPr>
            </w:pPr>
            <w:r>
              <w:rPr>
                <w:rFonts w:ascii="Arial" w:eastAsia="Arial" w:hAnsi="Arial" w:cs="Arial"/>
              </w:rPr>
              <w:t>José Luis Gómez Rodríguez</w:t>
            </w:r>
          </w:p>
        </w:tc>
        <w:tc>
          <w:tcPr>
            <w:tcW w:w="1518" w:type="dxa"/>
          </w:tcPr>
          <w:p w14:paraId="6603EE6D" w14:textId="77777777" w:rsidR="003F2D84" w:rsidRDefault="003F2D84" w:rsidP="003F2D84">
            <w:pPr>
              <w:jc w:val="both"/>
              <w:rPr>
                <w:rFonts w:ascii="Arial" w:eastAsia="Arial" w:hAnsi="Arial" w:cs="Arial"/>
              </w:rPr>
            </w:pPr>
            <w:r>
              <w:rPr>
                <w:rFonts w:ascii="Arial" w:eastAsia="Arial" w:hAnsi="Arial" w:cs="Arial"/>
              </w:rPr>
              <w:t>Instructora</w:t>
            </w:r>
          </w:p>
          <w:p w14:paraId="3FDEB28D" w14:textId="77777777" w:rsidR="003F2D84" w:rsidRDefault="003F2D84" w:rsidP="003F2D84">
            <w:pPr>
              <w:jc w:val="both"/>
              <w:rPr>
                <w:rFonts w:ascii="Arial" w:eastAsia="Arial" w:hAnsi="Arial" w:cs="Arial"/>
              </w:rPr>
            </w:pPr>
          </w:p>
          <w:p w14:paraId="12A879C2" w14:textId="5D7494BA" w:rsidR="003F2D84" w:rsidRDefault="003F2D84" w:rsidP="003F2D84">
            <w:pPr>
              <w:jc w:val="both"/>
              <w:rPr>
                <w:rFonts w:ascii="Arial" w:eastAsia="Arial" w:hAnsi="Arial" w:cs="Arial"/>
              </w:rPr>
            </w:pPr>
            <w:r>
              <w:rPr>
                <w:rFonts w:ascii="Arial" w:eastAsia="Arial" w:hAnsi="Arial" w:cs="Arial"/>
              </w:rPr>
              <w:t>Instructor</w:t>
            </w:r>
          </w:p>
        </w:tc>
        <w:tc>
          <w:tcPr>
            <w:tcW w:w="2222" w:type="dxa"/>
          </w:tcPr>
          <w:p w14:paraId="6453C91D" w14:textId="6340CA45" w:rsidR="003F2D84" w:rsidRDefault="003F2D84" w:rsidP="003F2D84">
            <w:pPr>
              <w:jc w:val="both"/>
              <w:rPr>
                <w:rFonts w:ascii="Arial" w:eastAsia="Arial" w:hAnsi="Arial" w:cs="Arial"/>
              </w:rPr>
            </w:pPr>
            <w:r>
              <w:rPr>
                <w:rFonts w:ascii="Arial" w:eastAsia="Arial" w:hAnsi="Arial" w:cs="Arial"/>
              </w:rPr>
              <w:t>Centro de Electricidad, Electrónica y Telecomunicaciones</w:t>
            </w:r>
          </w:p>
        </w:tc>
        <w:tc>
          <w:tcPr>
            <w:tcW w:w="2327" w:type="dxa"/>
          </w:tcPr>
          <w:p w14:paraId="7D573BDE" w14:textId="77777777" w:rsidR="003F2D84" w:rsidRDefault="003F2D84" w:rsidP="003F2D84">
            <w:pPr>
              <w:jc w:val="both"/>
              <w:rPr>
                <w:rFonts w:ascii="Arial" w:eastAsia="Arial" w:hAnsi="Arial" w:cs="Arial"/>
              </w:rPr>
            </w:pPr>
            <w:r>
              <w:rPr>
                <w:rFonts w:ascii="Arial" w:eastAsia="Arial" w:hAnsi="Arial" w:cs="Arial"/>
              </w:rPr>
              <w:t>Agosto de 2020</w:t>
            </w:r>
          </w:p>
        </w:tc>
      </w:tr>
    </w:tbl>
    <w:p w14:paraId="2C51B8D7" w14:textId="77777777" w:rsidR="00DB3AE1" w:rsidRDefault="00DB3AE1" w:rsidP="00DB3AE1">
      <w:pPr>
        <w:jc w:val="both"/>
        <w:rPr>
          <w:rFonts w:ascii="Arial" w:eastAsia="Arial" w:hAnsi="Arial" w:cs="Arial"/>
          <w:b/>
          <w:sz w:val="20"/>
          <w:szCs w:val="20"/>
        </w:rPr>
      </w:pPr>
    </w:p>
    <w:p w14:paraId="562CDC62" w14:textId="77777777" w:rsidR="00DB3AE1" w:rsidRDefault="00DB3AE1" w:rsidP="00DB3AE1">
      <w:pPr>
        <w:rPr>
          <w:rFonts w:ascii="Arial" w:eastAsia="Arial" w:hAnsi="Arial" w:cs="Arial"/>
          <w:b/>
          <w:sz w:val="20"/>
          <w:szCs w:val="20"/>
        </w:rPr>
      </w:pPr>
      <w:r>
        <w:rPr>
          <w:rFonts w:ascii="Arial" w:eastAsia="Arial" w:hAnsi="Arial" w:cs="Arial"/>
          <w:b/>
          <w:sz w:val="20"/>
          <w:szCs w:val="20"/>
        </w:rPr>
        <w:t xml:space="preserve">8. CONTROL DE CAMBIOS </w:t>
      </w:r>
      <w:r>
        <w:rPr>
          <w:rFonts w:ascii="Arial" w:eastAsia="Arial" w:hAnsi="Arial" w:cs="Arial"/>
          <w:sz w:val="20"/>
          <w:szCs w:val="20"/>
        </w:rPr>
        <w:t>(diligenciar únicamente si realiza ajustes a la guía)</w:t>
      </w:r>
    </w:p>
    <w:p w14:paraId="120F71FF" w14:textId="77777777" w:rsidR="00DB3AE1" w:rsidRDefault="00DB3AE1" w:rsidP="00DB3AE1">
      <w:pPr>
        <w:rPr>
          <w:rFonts w:ascii="Arial" w:eastAsia="Arial" w:hAnsi="Arial" w:cs="Arial"/>
          <w:sz w:val="20"/>
          <w:szCs w:val="20"/>
        </w:rPr>
      </w:pPr>
    </w:p>
    <w:tbl>
      <w:tblPr>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2643"/>
        <w:gridCol w:w="1268"/>
        <w:gridCol w:w="2040"/>
        <w:gridCol w:w="839"/>
        <w:gridCol w:w="1804"/>
      </w:tblGrid>
      <w:tr w:rsidR="00DB3AE1" w14:paraId="790EC3C8" w14:textId="77777777" w:rsidTr="002B497B">
        <w:tc>
          <w:tcPr>
            <w:tcW w:w="1153" w:type="dxa"/>
            <w:tcBorders>
              <w:top w:val="nil"/>
              <w:left w:val="nil"/>
            </w:tcBorders>
          </w:tcPr>
          <w:p w14:paraId="759507AB" w14:textId="77777777" w:rsidR="00DB3AE1" w:rsidRDefault="00DB3AE1" w:rsidP="002B497B">
            <w:pPr>
              <w:jc w:val="both"/>
              <w:rPr>
                <w:rFonts w:ascii="Arial" w:eastAsia="Arial" w:hAnsi="Arial" w:cs="Arial"/>
                <w:b/>
                <w:sz w:val="20"/>
                <w:szCs w:val="20"/>
              </w:rPr>
            </w:pPr>
          </w:p>
        </w:tc>
        <w:tc>
          <w:tcPr>
            <w:tcW w:w="2643" w:type="dxa"/>
          </w:tcPr>
          <w:p w14:paraId="715428A0"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Nombre</w:t>
            </w:r>
          </w:p>
        </w:tc>
        <w:tc>
          <w:tcPr>
            <w:tcW w:w="1268" w:type="dxa"/>
          </w:tcPr>
          <w:p w14:paraId="44A7658E"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Cargo</w:t>
            </w:r>
          </w:p>
        </w:tc>
        <w:tc>
          <w:tcPr>
            <w:tcW w:w="2040" w:type="dxa"/>
          </w:tcPr>
          <w:p w14:paraId="64EFD3EC"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Dependencia</w:t>
            </w:r>
          </w:p>
        </w:tc>
        <w:tc>
          <w:tcPr>
            <w:tcW w:w="839" w:type="dxa"/>
          </w:tcPr>
          <w:p w14:paraId="5FA1EEAE"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Fecha</w:t>
            </w:r>
          </w:p>
        </w:tc>
        <w:tc>
          <w:tcPr>
            <w:tcW w:w="1804" w:type="dxa"/>
          </w:tcPr>
          <w:p w14:paraId="624E8344"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Razón del Cambio</w:t>
            </w:r>
          </w:p>
        </w:tc>
      </w:tr>
      <w:tr w:rsidR="003F2D84" w:rsidRPr="003F2D84" w14:paraId="1BDF4793" w14:textId="77777777" w:rsidTr="002B497B">
        <w:tc>
          <w:tcPr>
            <w:tcW w:w="1153" w:type="dxa"/>
          </w:tcPr>
          <w:p w14:paraId="4679C811" w14:textId="77777777" w:rsidR="003F2D84" w:rsidRDefault="003F2D84" w:rsidP="003F2D84">
            <w:pPr>
              <w:jc w:val="both"/>
              <w:rPr>
                <w:rFonts w:ascii="Arial" w:eastAsia="Arial" w:hAnsi="Arial" w:cs="Arial"/>
                <w:b/>
                <w:sz w:val="20"/>
                <w:szCs w:val="20"/>
              </w:rPr>
            </w:pPr>
            <w:r>
              <w:rPr>
                <w:rFonts w:ascii="Arial" w:eastAsia="Arial" w:hAnsi="Arial" w:cs="Arial"/>
                <w:b/>
                <w:sz w:val="20"/>
                <w:szCs w:val="20"/>
              </w:rPr>
              <w:t>Autor (es)</w:t>
            </w:r>
          </w:p>
        </w:tc>
        <w:tc>
          <w:tcPr>
            <w:tcW w:w="2643" w:type="dxa"/>
          </w:tcPr>
          <w:p w14:paraId="5A945E1A" w14:textId="77777777" w:rsidR="003F2D84" w:rsidRDefault="003F2D84" w:rsidP="003F2D84">
            <w:pPr>
              <w:jc w:val="both"/>
              <w:rPr>
                <w:rFonts w:ascii="Arial" w:eastAsia="Arial" w:hAnsi="Arial" w:cs="Arial"/>
              </w:rPr>
            </w:pPr>
            <w:r>
              <w:rPr>
                <w:rFonts w:ascii="Arial" w:eastAsia="Arial" w:hAnsi="Arial" w:cs="Arial"/>
              </w:rPr>
              <w:t>Sandra Ramón Velásquez</w:t>
            </w:r>
          </w:p>
          <w:p w14:paraId="48FD0A1E" w14:textId="77777777" w:rsidR="003F2D84" w:rsidRDefault="003F2D84" w:rsidP="003F2D84">
            <w:pPr>
              <w:jc w:val="both"/>
              <w:rPr>
                <w:rFonts w:ascii="Arial" w:eastAsia="Arial" w:hAnsi="Arial" w:cs="Arial"/>
                <w:b/>
                <w:sz w:val="20"/>
                <w:szCs w:val="20"/>
              </w:rPr>
            </w:pPr>
          </w:p>
        </w:tc>
        <w:tc>
          <w:tcPr>
            <w:tcW w:w="1268" w:type="dxa"/>
          </w:tcPr>
          <w:p w14:paraId="33206390" w14:textId="77777777" w:rsidR="003F2D84" w:rsidRDefault="003F2D84" w:rsidP="003F2D84">
            <w:pPr>
              <w:jc w:val="both"/>
              <w:rPr>
                <w:rFonts w:ascii="Arial" w:eastAsia="Arial" w:hAnsi="Arial" w:cs="Arial"/>
              </w:rPr>
            </w:pPr>
            <w:r>
              <w:rPr>
                <w:rFonts w:ascii="Arial" w:eastAsia="Arial" w:hAnsi="Arial" w:cs="Arial"/>
              </w:rPr>
              <w:t>Instructora</w:t>
            </w:r>
          </w:p>
          <w:p w14:paraId="7C984DD8" w14:textId="77777777" w:rsidR="003F2D84" w:rsidRDefault="003F2D84" w:rsidP="003F2D84">
            <w:pPr>
              <w:jc w:val="both"/>
              <w:rPr>
                <w:rFonts w:ascii="Arial" w:eastAsia="Arial" w:hAnsi="Arial" w:cs="Arial"/>
              </w:rPr>
            </w:pPr>
          </w:p>
          <w:p w14:paraId="2E7A07DA" w14:textId="4E38AA7F" w:rsidR="003F2D84" w:rsidRDefault="003F2D84" w:rsidP="003F2D84">
            <w:pPr>
              <w:jc w:val="both"/>
              <w:rPr>
                <w:rFonts w:ascii="Arial" w:eastAsia="Arial" w:hAnsi="Arial" w:cs="Arial"/>
                <w:b/>
                <w:sz w:val="20"/>
                <w:szCs w:val="20"/>
              </w:rPr>
            </w:pPr>
          </w:p>
        </w:tc>
        <w:tc>
          <w:tcPr>
            <w:tcW w:w="2040" w:type="dxa"/>
          </w:tcPr>
          <w:p w14:paraId="1A8BFFB4" w14:textId="6FB81F92" w:rsidR="003F2D84" w:rsidRDefault="003F2D84" w:rsidP="003F2D84">
            <w:pPr>
              <w:jc w:val="both"/>
              <w:rPr>
                <w:rFonts w:ascii="Arial" w:eastAsia="Arial" w:hAnsi="Arial" w:cs="Arial"/>
                <w:b/>
                <w:sz w:val="20"/>
                <w:szCs w:val="20"/>
              </w:rPr>
            </w:pPr>
            <w:r>
              <w:rPr>
                <w:rFonts w:ascii="Arial" w:eastAsia="Arial" w:hAnsi="Arial" w:cs="Arial"/>
              </w:rPr>
              <w:t>Centro de Electricidad, Electrónica y Telecomunicaciones</w:t>
            </w:r>
          </w:p>
        </w:tc>
        <w:tc>
          <w:tcPr>
            <w:tcW w:w="839" w:type="dxa"/>
          </w:tcPr>
          <w:p w14:paraId="07DD5723" w14:textId="146C36F4" w:rsidR="003F2D84" w:rsidRPr="003F2D84" w:rsidRDefault="003F2D84" w:rsidP="003F2D84">
            <w:pPr>
              <w:jc w:val="both"/>
              <w:rPr>
                <w:rFonts w:ascii="Arial" w:eastAsia="Arial" w:hAnsi="Arial" w:cs="Arial"/>
                <w:bCs/>
                <w:sz w:val="20"/>
                <w:szCs w:val="20"/>
              </w:rPr>
            </w:pPr>
            <w:r>
              <w:rPr>
                <w:rFonts w:ascii="Arial" w:eastAsia="Arial" w:hAnsi="Arial" w:cs="Arial"/>
                <w:bCs/>
                <w:sz w:val="20"/>
                <w:szCs w:val="20"/>
              </w:rPr>
              <w:t>E</w:t>
            </w:r>
            <w:r w:rsidRPr="003F2D84">
              <w:rPr>
                <w:rFonts w:ascii="Arial" w:eastAsia="Arial" w:hAnsi="Arial" w:cs="Arial"/>
                <w:bCs/>
                <w:sz w:val="20"/>
                <w:szCs w:val="20"/>
              </w:rPr>
              <w:t>nero de 2024</w:t>
            </w:r>
          </w:p>
        </w:tc>
        <w:tc>
          <w:tcPr>
            <w:tcW w:w="1804" w:type="dxa"/>
          </w:tcPr>
          <w:p w14:paraId="51649CC6" w14:textId="3371D2AB" w:rsidR="003F2D84" w:rsidRPr="003F2D84" w:rsidRDefault="003F2D84" w:rsidP="003F2D84">
            <w:pPr>
              <w:jc w:val="both"/>
              <w:rPr>
                <w:rFonts w:ascii="Arial" w:eastAsia="Arial" w:hAnsi="Arial" w:cs="Arial"/>
                <w:bCs/>
                <w:sz w:val="20"/>
                <w:szCs w:val="20"/>
              </w:rPr>
            </w:pPr>
            <w:r w:rsidRPr="003F2D84">
              <w:rPr>
                <w:rFonts w:ascii="Arial" w:eastAsia="Arial" w:hAnsi="Arial" w:cs="Arial"/>
                <w:bCs/>
                <w:sz w:val="20"/>
                <w:szCs w:val="20"/>
              </w:rPr>
              <w:t>Cambio de formato y ajustes lineamientos inducción aprendices DG.</w:t>
            </w:r>
          </w:p>
        </w:tc>
      </w:tr>
      <w:tr w:rsidR="003F2D84" w14:paraId="45EC9E30" w14:textId="77777777" w:rsidTr="002B497B">
        <w:tc>
          <w:tcPr>
            <w:tcW w:w="1153" w:type="dxa"/>
          </w:tcPr>
          <w:p w14:paraId="5FC99E9A" w14:textId="77777777" w:rsidR="003F2D84" w:rsidRDefault="003F2D84" w:rsidP="003F2D84">
            <w:pPr>
              <w:jc w:val="both"/>
              <w:rPr>
                <w:rFonts w:ascii="Arial" w:eastAsia="Arial" w:hAnsi="Arial" w:cs="Arial"/>
                <w:b/>
                <w:sz w:val="20"/>
                <w:szCs w:val="20"/>
              </w:rPr>
            </w:pPr>
            <w:r>
              <w:rPr>
                <w:rFonts w:ascii="Arial" w:eastAsia="Arial" w:hAnsi="Arial" w:cs="Arial"/>
                <w:b/>
                <w:sz w:val="20"/>
                <w:szCs w:val="20"/>
              </w:rPr>
              <w:t>Revisión</w:t>
            </w:r>
          </w:p>
        </w:tc>
        <w:tc>
          <w:tcPr>
            <w:tcW w:w="2643" w:type="dxa"/>
          </w:tcPr>
          <w:p w14:paraId="54D66FBB" w14:textId="77777777" w:rsidR="003F2D84" w:rsidRDefault="003F2D84" w:rsidP="003F2D84">
            <w:pPr>
              <w:jc w:val="both"/>
              <w:rPr>
                <w:rFonts w:ascii="Arial" w:eastAsia="Arial" w:hAnsi="Arial" w:cs="Arial"/>
                <w:b/>
                <w:sz w:val="20"/>
                <w:szCs w:val="20"/>
              </w:rPr>
            </w:pPr>
          </w:p>
        </w:tc>
        <w:tc>
          <w:tcPr>
            <w:tcW w:w="1268" w:type="dxa"/>
          </w:tcPr>
          <w:p w14:paraId="41894774" w14:textId="77777777" w:rsidR="003F2D84" w:rsidRDefault="003F2D84" w:rsidP="003F2D84">
            <w:pPr>
              <w:jc w:val="both"/>
              <w:rPr>
                <w:rFonts w:ascii="Arial" w:eastAsia="Arial" w:hAnsi="Arial" w:cs="Arial"/>
                <w:b/>
                <w:sz w:val="20"/>
                <w:szCs w:val="20"/>
              </w:rPr>
            </w:pPr>
          </w:p>
        </w:tc>
        <w:tc>
          <w:tcPr>
            <w:tcW w:w="2040" w:type="dxa"/>
          </w:tcPr>
          <w:p w14:paraId="4A8703E8" w14:textId="77777777" w:rsidR="003F2D84" w:rsidRDefault="003F2D84" w:rsidP="003F2D84">
            <w:pPr>
              <w:jc w:val="both"/>
              <w:rPr>
                <w:rFonts w:ascii="Arial" w:eastAsia="Arial" w:hAnsi="Arial" w:cs="Arial"/>
                <w:b/>
                <w:sz w:val="20"/>
                <w:szCs w:val="20"/>
              </w:rPr>
            </w:pPr>
          </w:p>
        </w:tc>
        <w:tc>
          <w:tcPr>
            <w:tcW w:w="839" w:type="dxa"/>
          </w:tcPr>
          <w:p w14:paraId="38ADC229" w14:textId="77777777" w:rsidR="003F2D84" w:rsidRDefault="003F2D84" w:rsidP="003F2D84">
            <w:pPr>
              <w:jc w:val="both"/>
              <w:rPr>
                <w:rFonts w:ascii="Arial" w:eastAsia="Arial" w:hAnsi="Arial" w:cs="Arial"/>
                <w:b/>
                <w:sz w:val="20"/>
                <w:szCs w:val="20"/>
              </w:rPr>
            </w:pPr>
          </w:p>
        </w:tc>
        <w:tc>
          <w:tcPr>
            <w:tcW w:w="1804" w:type="dxa"/>
          </w:tcPr>
          <w:p w14:paraId="7CFE616D" w14:textId="77777777" w:rsidR="003F2D84" w:rsidRDefault="003F2D84" w:rsidP="003F2D84">
            <w:pPr>
              <w:jc w:val="both"/>
              <w:rPr>
                <w:rFonts w:ascii="Arial" w:eastAsia="Arial" w:hAnsi="Arial" w:cs="Arial"/>
                <w:b/>
                <w:sz w:val="20"/>
                <w:szCs w:val="20"/>
              </w:rPr>
            </w:pPr>
          </w:p>
        </w:tc>
      </w:tr>
    </w:tbl>
    <w:p w14:paraId="217D8090" w14:textId="77777777" w:rsidR="00DB3AE1" w:rsidRDefault="00DB3AE1" w:rsidP="00DB3AE1">
      <w:pPr>
        <w:spacing w:after="0"/>
        <w:rPr>
          <w:rFonts w:ascii="Arial" w:eastAsia="Arial" w:hAnsi="Arial" w:cs="Arial"/>
          <w:color w:val="000000"/>
          <w:sz w:val="20"/>
          <w:szCs w:val="20"/>
        </w:rPr>
      </w:pPr>
    </w:p>
    <w:p w14:paraId="7A33B5A2" w14:textId="77777777" w:rsidR="00DB3AE1" w:rsidRPr="00BB464D" w:rsidRDefault="00DB3AE1" w:rsidP="00033399">
      <w:pPr>
        <w:spacing w:after="0" w:line="360" w:lineRule="auto"/>
        <w:rPr>
          <w:rFonts w:cs="Calibri"/>
          <w:color w:val="000000" w:themeColor="text1"/>
        </w:rPr>
      </w:pPr>
    </w:p>
    <w:sectPr w:rsidR="00DB3AE1" w:rsidRPr="00BB464D">
      <w:headerReference w:type="default" r:id="rId14"/>
      <w:footerReference w:type="default" r:id="rId15"/>
      <w:headerReference w:type="first" r:id="rId16"/>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97CA9" w14:textId="77777777" w:rsidR="00AC37BC" w:rsidRDefault="00AC37BC">
      <w:pPr>
        <w:spacing w:after="0" w:line="240" w:lineRule="auto"/>
      </w:pPr>
      <w:r>
        <w:separator/>
      </w:r>
    </w:p>
  </w:endnote>
  <w:endnote w:type="continuationSeparator" w:id="0">
    <w:p w14:paraId="3B421F0A" w14:textId="77777777" w:rsidR="00AC37BC" w:rsidRDefault="00AC3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6AE71006" w:rsidR="00E85AFD" w:rsidRDefault="00033399" w:rsidP="00033399">
    <w:pPr>
      <w:pStyle w:val="Piedepgina"/>
      <w:jc w:val="center"/>
    </w:pPr>
    <w:r>
      <w:t>GFPI-F-135 V02</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7A872" w14:textId="77777777" w:rsidR="00AC37BC" w:rsidRDefault="00AC37BC">
      <w:pPr>
        <w:spacing w:after="0" w:line="240" w:lineRule="auto"/>
      </w:pPr>
      <w:r>
        <w:separator/>
      </w:r>
    </w:p>
  </w:footnote>
  <w:footnote w:type="continuationSeparator" w:id="0">
    <w:p w14:paraId="69E98887" w14:textId="77777777" w:rsidR="00AC37BC" w:rsidRDefault="00AC3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1EAA7B50"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77777777" w:rsidR="00E85AFD" w:rsidRDefault="00E85AFD">
    <w:pPr>
      <w:pStyle w:val="Encabezado"/>
      <w:rPr>
        <w:noProof/>
        <w:lang w:val="es-ES" w:eastAsia="es-ES"/>
      </w:rPr>
    </w:pP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0F044DBF"/>
    <w:multiLevelType w:val="multilevel"/>
    <w:tmpl w:val="C90EA396"/>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6"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85E57BE"/>
    <w:multiLevelType w:val="multilevel"/>
    <w:tmpl w:val="C0BC98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16"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20"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24"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1480607162">
    <w:abstractNumId w:val="21"/>
  </w:num>
  <w:num w:numId="2" w16cid:durableId="559022827">
    <w:abstractNumId w:val="22"/>
  </w:num>
  <w:num w:numId="3" w16cid:durableId="2015300697">
    <w:abstractNumId w:val="19"/>
  </w:num>
  <w:num w:numId="4" w16cid:durableId="13423934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28738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615829">
    <w:abstractNumId w:val="12"/>
  </w:num>
  <w:num w:numId="7" w16cid:durableId="1083725353">
    <w:abstractNumId w:val="13"/>
  </w:num>
  <w:num w:numId="8" w16cid:durableId="324359397">
    <w:abstractNumId w:val="0"/>
  </w:num>
  <w:num w:numId="9" w16cid:durableId="2096592133">
    <w:abstractNumId w:val="6"/>
  </w:num>
  <w:num w:numId="10" w16cid:durableId="1671102879">
    <w:abstractNumId w:val="20"/>
  </w:num>
  <w:num w:numId="11" w16cid:durableId="1835686213">
    <w:abstractNumId w:val="3"/>
  </w:num>
  <w:num w:numId="12" w16cid:durableId="337541811">
    <w:abstractNumId w:val="2"/>
  </w:num>
  <w:num w:numId="13" w16cid:durableId="893005105">
    <w:abstractNumId w:val="10"/>
  </w:num>
  <w:num w:numId="14" w16cid:durableId="238907560">
    <w:abstractNumId w:val="11"/>
  </w:num>
  <w:num w:numId="15" w16cid:durableId="1508059692">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6" w16cid:durableId="997732566">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7" w16cid:durableId="344019789">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18" w16cid:durableId="457575506">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9" w16cid:durableId="982194159">
    <w:abstractNumId w:val="5"/>
  </w:num>
  <w:num w:numId="20" w16cid:durableId="2009558783">
    <w:abstractNumId w:val="15"/>
  </w:num>
  <w:num w:numId="21" w16cid:durableId="100423192">
    <w:abstractNumId w:val="9"/>
  </w:num>
  <w:num w:numId="22" w16cid:durableId="1731613574">
    <w:abstractNumId w:val="8"/>
  </w:num>
  <w:num w:numId="23" w16cid:durableId="1810320290">
    <w:abstractNumId w:val="7"/>
  </w:num>
  <w:num w:numId="24" w16cid:durableId="1207915644">
    <w:abstractNumId w:val="18"/>
  </w:num>
  <w:num w:numId="25" w16cid:durableId="27263761">
    <w:abstractNumId w:val="4"/>
  </w:num>
  <w:num w:numId="26" w16cid:durableId="732583449">
    <w:abstractNumId w:val="1"/>
  </w:num>
  <w:num w:numId="27" w16cid:durableId="803930315">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33399"/>
    <w:rsid w:val="000A2AA3"/>
    <w:rsid w:val="000D5B8A"/>
    <w:rsid w:val="000F2166"/>
    <w:rsid w:val="00117BFB"/>
    <w:rsid w:val="001667C9"/>
    <w:rsid w:val="00174851"/>
    <w:rsid w:val="001C508E"/>
    <w:rsid w:val="002D12AD"/>
    <w:rsid w:val="002E0F5A"/>
    <w:rsid w:val="003232D5"/>
    <w:rsid w:val="0032797A"/>
    <w:rsid w:val="003B2FA3"/>
    <w:rsid w:val="003F2D84"/>
    <w:rsid w:val="00400D09"/>
    <w:rsid w:val="00502891"/>
    <w:rsid w:val="005242C6"/>
    <w:rsid w:val="00540966"/>
    <w:rsid w:val="005872DC"/>
    <w:rsid w:val="0059423C"/>
    <w:rsid w:val="0064545B"/>
    <w:rsid w:val="00671653"/>
    <w:rsid w:val="00677A20"/>
    <w:rsid w:val="006866E9"/>
    <w:rsid w:val="00735963"/>
    <w:rsid w:val="00763DBE"/>
    <w:rsid w:val="008513AB"/>
    <w:rsid w:val="00886060"/>
    <w:rsid w:val="008C1109"/>
    <w:rsid w:val="009015A5"/>
    <w:rsid w:val="009D3278"/>
    <w:rsid w:val="00A07AA1"/>
    <w:rsid w:val="00A63563"/>
    <w:rsid w:val="00A735DB"/>
    <w:rsid w:val="00A92164"/>
    <w:rsid w:val="00AC37BC"/>
    <w:rsid w:val="00B10B51"/>
    <w:rsid w:val="00B2013C"/>
    <w:rsid w:val="00B457AB"/>
    <w:rsid w:val="00B53D0D"/>
    <w:rsid w:val="00BB464D"/>
    <w:rsid w:val="00C9309C"/>
    <w:rsid w:val="00CD7347"/>
    <w:rsid w:val="00D277E1"/>
    <w:rsid w:val="00D51A69"/>
    <w:rsid w:val="00D9636C"/>
    <w:rsid w:val="00DB3AE1"/>
    <w:rsid w:val="00E85AFD"/>
    <w:rsid w:val="00F010FB"/>
    <w:rsid w:val="00F36477"/>
    <w:rsid w:val="00FA16F1"/>
    <w:rsid w:val="00FB155A"/>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93E1E"/>
  <w15:docId w15:val="{6A082FD8-D857-4227-8F55-7A538B9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Mencinsinresolver">
    <w:name w:val="Unresolved Mention"/>
    <w:basedOn w:val="Fuentedeprrafopredeter"/>
    <w:uiPriority w:val="99"/>
    <w:semiHidden/>
    <w:unhideWhenUsed/>
    <w:rsid w:val="00CD7347"/>
    <w:rPr>
      <w:color w:val="605E5C"/>
      <w:shd w:val="clear" w:color="auto" w:fill="E1DFDD"/>
    </w:rPr>
  </w:style>
  <w:style w:type="character" w:styleId="Hipervnculovisitado">
    <w:name w:val="FollowedHyperlink"/>
    <w:basedOn w:val="Fuentedeprrafopredeter"/>
    <w:uiPriority w:val="99"/>
    <w:semiHidden/>
    <w:unhideWhenUsed/>
    <w:rsid w:val="00CD7347"/>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1701868">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356078888">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707725094">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278871323">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fcaenlinea1.unam.mx/anexos/organizadores_graficos.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sena.edu.co/esco/transparencia/Documents/glosario_sena_2019.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uanjimendez123@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C:\Users\Aprendiz\Downloads\Introduccion-a-la-Formacion-en-el-SENA.ppt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70B46-D5F6-492B-BFB4-72150CFD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4</TotalTime>
  <Pages>7</Pages>
  <Words>1568</Words>
  <Characters>8626</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10174</CharactersWithSpaces>
  <SharedDoc>false</SharedDoc>
  <HLinks>
    <vt:vector size="24" baseType="variant">
      <vt:variant>
        <vt:i4>4456560</vt:i4>
      </vt:variant>
      <vt:variant>
        <vt:i4>-1</vt:i4>
      </vt:variant>
      <vt:variant>
        <vt:i4>2059</vt:i4>
      </vt:variant>
      <vt:variant>
        <vt:i4>1</vt:i4>
      </vt:variant>
      <vt:variant>
        <vt:lpwstr>Redes-Pie</vt:lpwstr>
      </vt:variant>
      <vt:variant>
        <vt:lpwstr/>
      </vt:variant>
      <vt:variant>
        <vt:i4>3538956</vt:i4>
      </vt:variant>
      <vt:variant>
        <vt:i4>-1</vt:i4>
      </vt:variant>
      <vt:variant>
        <vt:i4>2060</vt:i4>
      </vt:variant>
      <vt:variant>
        <vt:i4>1</vt:i4>
      </vt:variant>
      <vt:variant>
        <vt:lpwstr>URL-pie</vt:lpwstr>
      </vt:variant>
      <vt:variant>
        <vt:lpwstr/>
      </vt:variant>
      <vt:variant>
        <vt:i4>983080</vt:i4>
      </vt:variant>
      <vt:variant>
        <vt:i4>-1</vt:i4>
      </vt:variant>
      <vt:variant>
        <vt:i4>2065</vt:i4>
      </vt:variant>
      <vt:variant>
        <vt:i4>1</vt:i4>
      </vt:variant>
      <vt:variant>
        <vt:lpwstr>Logo-cabezote</vt:lpwstr>
      </vt:variant>
      <vt:variant>
        <vt:lpwstr/>
      </vt:variant>
      <vt:variant>
        <vt:i4>983080</vt:i4>
      </vt:variant>
      <vt:variant>
        <vt:i4>-1</vt:i4>
      </vt:variant>
      <vt:variant>
        <vt:i4>2067</vt:i4>
      </vt:variant>
      <vt:variant>
        <vt:i4>1</vt:i4>
      </vt:variant>
      <vt:variant>
        <vt:lpwstr>Logo-cabezote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Administrador</cp:lastModifiedBy>
  <cp:revision>2</cp:revision>
  <cp:lastPrinted>2016-06-08T15:42:00Z</cp:lastPrinted>
  <dcterms:created xsi:type="dcterms:W3CDTF">2025-05-09T19:28:00Z</dcterms:created>
  <dcterms:modified xsi:type="dcterms:W3CDTF">2025-05-09T19:28:00Z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ies>
</file>