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Reporte Primera Semana</w:t>
      </w:r>
    </w:p>
    <w:p w:rsidR="00000000" w:rsidDel="00000000" w:rsidP="00000000" w:rsidRDefault="00000000" w:rsidRPr="00000000" w14:paraId="00000003">
      <w:pPr>
        <w:spacing w:after="240" w:before="240" w:lineRule="auto"/>
        <w:rPr/>
      </w:pPr>
      <w:r w:rsidDel="00000000" w:rsidR="00000000" w:rsidRPr="00000000">
        <w:rPr>
          <w:rtl w:val="0"/>
        </w:rPr>
        <w:t xml:space="preserve">Durante esta primera semana, como grupo de trabajo, llevamos a cabo una reunión inicial con el objetivo de sentar las bases del proyecto. En este encuentro establecimos los objetivos, revisamos los requerimientos y metas a corto plazo.</w:t>
      </w:r>
    </w:p>
    <w:p w:rsidR="00000000" w:rsidDel="00000000" w:rsidP="00000000" w:rsidRDefault="00000000" w:rsidRPr="00000000" w14:paraId="00000004">
      <w:pPr>
        <w:spacing w:after="240" w:before="240" w:lineRule="auto"/>
        <w:rPr/>
      </w:pPr>
      <w:r w:rsidDel="00000000" w:rsidR="00000000" w:rsidRPr="00000000">
        <w:rPr>
          <w:rtl w:val="0"/>
        </w:rPr>
        <w:t xml:space="preserve">Uno de los primeros pasos fue la creación y clonación del repositorio, repasamos los requerimientos del proyecto y charlamos sobre lo que esperamos lograr en las próximas semanas. </w:t>
      </w:r>
    </w:p>
    <w:p w:rsidR="00000000" w:rsidDel="00000000" w:rsidP="00000000" w:rsidRDefault="00000000" w:rsidRPr="00000000" w14:paraId="00000005">
      <w:pPr>
        <w:spacing w:after="240" w:before="240" w:lineRule="auto"/>
        <w:rPr/>
      </w:pPr>
      <w:r w:rsidDel="00000000" w:rsidR="00000000" w:rsidRPr="00000000">
        <w:rPr>
          <w:rtl w:val="0"/>
        </w:rPr>
        <w:t xml:space="preserve">Proseguimos distribuyendo parte del trabajo entre todos los integrantes, asignándonos las primeras tareas de la semana. Para los casos de uso, cada integrante asumió la responsabilidad sobre una parte, la comunicación se mantuvo constante ante las dudas y consultas de nuestros compañero, con la intención de realizarlo en paralelo, para así avanzar más rápido y en conjunto.</w:t>
      </w:r>
    </w:p>
    <w:p w:rsidR="00000000" w:rsidDel="00000000" w:rsidP="00000000" w:rsidRDefault="00000000" w:rsidRPr="00000000" w14:paraId="00000006">
      <w:pPr>
        <w:rPr/>
      </w:pPr>
      <w:r w:rsidDel="00000000" w:rsidR="00000000" w:rsidRPr="00000000">
        <w:rPr>
          <w:rtl w:val="0"/>
        </w:rPr>
        <w:t xml:space="preserve">También nos repartimos los diagramas que hay que entregar. Cada uno se hizo cargo de una parte, pero estuvimos consultando nuestras dudas y revisando el avance del trabajo, para asegurarnos de que todo esté bien relacionado.</w:t>
      </w:r>
    </w:p>
    <w:p w:rsidR="00000000" w:rsidDel="00000000" w:rsidP="00000000" w:rsidRDefault="00000000" w:rsidRPr="00000000" w14:paraId="00000007">
      <w:pPr>
        <w:spacing w:after="240" w:before="240" w:lineRule="auto"/>
        <w:rPr/>
      </w:pPr>
      <w:r w:rsidDel="00000000" w:rsidR="00000000" w:rsidRPr="00000000">
        <w:rPr>
          <w:rtl w:val="0"/>
        </w:rPr>
        <w:t xml:space="preserve">La documentación se realizó en última instancia para dejar constancia de cada dificultad del grupo en nuestro inicio, el primer obstáculo fue el uso de GitHub, ya que varios integrantes no estaban familiarizados con esta herramienta. </w:t>
      </w:r>
    </w:p>
    <w:p w:rsidR="00000000" w:rsidDel="00000000" w:rsidP="00000000" w:rsidRDefault="00000000" w:rsidRPr="00000000" w14:paraId="00000008">
      <w:pPr>
        <w:spacing w:after="240" w:before="240" w:lineRule="auto"/>
        <w:rPr/>
      </w:pPr>
      <w:r w:rsidDel="00000000" w:rsidR="00000000" w:rsidRPr="00000000">
        <w:rPr>
          <w:rtl w:val="0"/>
        </w:rPr>
        <w:t xml:space="preserve">Por último, se crearon los archivos de configuración necesarios para poder ejecutar la base de datos. Así como también, se crearon los modelos ORM con sus debidos campos y relaciones, se configuró todo lo necesario para poder ejecutar Alembic, y se realizó la migración con éxito.</w:t>
      </w:r>
    </w:p>
    <w:p w:rsidR="00000000" w:rsidDel="00000000" w:rsidP="00000000" w:rsidRDefault="00000000" w:rsidRPr="00000000" w14:paraId="00000009">
      <w:pPr>
        <w:spacing w:after="240" w:before="240" w:lineRule="auto"/>
        <w:rPr/>
      </w:pPr>
      <w:r w:rsidDel="00000000" w:rsidR="00000000" w:rsidRPr="00000000">
        <w:rPr>
          <w:rtl w:val="0"/>
        </w:rPr>
        <w:t xml:space="preserve">Logramos crear la base de datos correctamente, pudiendo ejecutar la prueba de script, consiguiendo modificar la base de datos exitosamente. Utilizamos SQL lite, SQL Alchemy y Alembic.</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