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ECF" w:rsidRDefault="00CF4ECF" w:rsidP="00CF4E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GoBack"/>
      <w:bookmarkEnd w:id="0"/>
      <w:r>
        <w:t>*</w:t>
      </w:r>
      <w:r>
        <w:rPr>
          <w:color w:val="000000"/>
        </w:rPr>
        <w:t xml:space="preserve">Deberá implementarse la funcionalidad básica de una </w:t>
      </w:r>
      <w:r w:rsidR="005E553C">
        <w:rPr>
          <w:color w:val="000000"/>
        </w:rPr>
        <w:t>tienda de productos</w:t>
      </w:r>
      <w:r>
        <w:rPr>
          <w:color w:val="000000"/>
        </w:rPr>
        <w:t>:</w:t>
      </w:r>
    </w:p>
    <w:p w:rsidR="00CF4ECF" w:rsidRDefault="00CF4ECF" w:rsidP="00CF4E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F4ECF" w:rsidRDefault="00CF4ECF" w:rsidP="00CF4E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Se podrán almacenar productos (código, nombre, precio, categoría), vendedor (código, nombre, sueldo)</w:t>
      </w:r>
      <w:r>
        <w:rPr>
          <w:color w:val="000000"/>
        </w:rPr>
        <w:t>.</w:t>
      </w:r>
    </w:p>
    <w:p w:rsidR="00CF4ECF" w:rsidRDefault="00CF4ECF" w:rsidP="00CF4E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F4ECF" w:rsidRDefault="00CF4ECF" w:rsidP="00CF4E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- Al </w:t>
      </w:r>
      <w:r>
        <w:rPr>
          <w:color w:val="000000"/>
        </w:rPr>
        <w:t>registrar una venta, se tendrá que relacionar el producto con el vendedor que realizo la venta</w:t>
      </w:r>
      <w:r>
        <w:rPr>
          <w:color w:val="000000"/>
        </w:rPr>
        <w:t xml:space="preserve">. </w:t>
      </w:r>
    </w:p>
    <w:p w:rsidR="00CF4ECF" w:rsidRDefault="00CF4ECF" w:rsidP="00CF4E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F4ECF" w:rsidRDefault="00CF4ECF" w:rsidP="00CF4E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 xml:space="preserve">Se debe de poder calcular la comisión de ventas por cada vendedor, el cual se obtiene de un 5% de las ventas realizadas en el caso de vender </w:t>
      </w:r>
      <w:r w:rsidR="005E553C">
        <w:rPr>
          <w:color w:val="000000"/>
        </w:rPr>
        <w:t xml:space="preserve">hasta </w:t>
      </w:r>
      <w:r>
        <w:rPr>
          <w:color w:val="000000"/>
        </w:rPr>
        <w:t>dos productos y un 10% al vender más de dos productos.</w:t>
      </w:r>
    </w:p>
    <w:p w:rsidR="00CF4ECF" w:rsidRDefault="00CF4ECF" w:rsidP="00CF4E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F4ECF" w:rsidRDefault="00CF4ECF" w:rsidP="00CF4E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- Debe implementarse distintos tipos de buscadores de </w:t>
      </w:r>
      <w:r>
        <w:rPr>
          <w:color w:val="000000"/>
        </w:rPr>
        <w:t>productos, por ejemplo el buscar por categoría</w:t>
      </w:r>
      <w:r>
        <w:rPr>
          <w:color w:val="000000"/>
        </w:rPr>
        <w:t>.</w:t>
      </w:r>
    </w:p>
    <w:p w:rsidR="00CF4ECF" w:rsidRDefault="00CF4ECF" w:rsidP="00CF4E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F4ECF" w:rsidRDefault="00CF4ECF" w:rsidP="00CF4E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- La </w:t>
      </w:r>
      <w:r w:rsidR="005E553C">
        <w:rPr>
          <w:color w:val="000000"/>
        </w:rPr>
        <w:t>aplicación</w:t>
      </w:r>
      <w:r>
        <w:rPr>
          <w:color w:val="000000"/>
        </w:rPr>
        <w:t xml:space="preserve"> tendrá que implementar el manejo de excepciones correctamente.</w:t>
      </w:r>
    </w:p>
    <w:p w:rsidR="00CF4ECF" w:rsidRDefault="00CF4ECF" w:rsidP="00CF4E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F4ECF" w:rsidRDefault="00CF4ECF" w:rsidP="00CF4E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Deberá diseñarse un Diagrama de Entidad Relación para la solución.</w:t>
      </w:r>
    </w:p>
    <w:p w:rsidR="00CF4ECF" w:rsidRDefault="00CF4ECF" w:rsidP="00CF4E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CF4ECF" w:rsidRDefault="00CF4ECF" w:rsidP="00CF4EC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 Deberá ejecutarse por consola y se almacenarán los datos en memoria.</w:t>
      </w:r>
    </w:p>
    <w:p w:rsidR="00CF4ECF" w:rsidRDefault="00CF4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4ECF" w:rsidRDefault="00CF4EC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CF4EC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E04"/>
    <w:rsid w:val="005E553C"/>
    <w:rsid w:val="009E4E04"/>
    <w:rsid w:val="00CF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B90A0E7-6D44-4134-9FD6-0632D301A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Matias</dc:creator>
  <cp:lastModifiedBy>Matias</cp:lastModifiedBy>
  <cp:revision>2</cp:revision>
  <dcterms:created xsi:type="dcterms:W3CDTF">2020-02-07T17:36:00Z</dcterms:created>
  <dcterms:modified xsi:type="dcterms:W3CDTF">2020-02-07T17:36:00Z</dcterms:modified>
</cp:coreProperties>
</file>