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F93" w:rsidRPr="00A94F93" w:rsidRDefault="00A94F93" w:rsidP="00A94F93">
      <w:pPr>
        <w:rPr>
          <w:lang w:val="es-MX"/>
        </w:rPr>
      </w:pPr>
      <w:r w:rsidRPr="00A94F93">
        <w:rPr>
          <w:lang w:val="es-MX"/>
        </w:rPr>
        <w:t xml:space="preserve">1- ¿Qué es </w:t>
      </w:r>
      <w:proofErr w:type="spellStart"/>
      <w:r w:rsidRPr="00A94F93">
        <w:rPr>
          <w:lang w:val="es-MX"/>
        </w:rPr>
        <w:t>django</w:t>
      </w:r>
      <w:proofErr w:type="spellEnd"/>
      <w:r w:rsidRPr="00A94F93">
        <w:rPr>
          <w:lang w:val="es-MX"/>
        </w:rPr>
        <w:t xml:space="preserve"> y por qué lo usaríamos?</w:t>
      </w:r>
    </w:p>
    <w:p w:rsidR="00A94F93" w:rsidRPr="007368EE" w:rsidRDefault="00A94F93" w:rsidP="00A94F93">
      <w:pPr>
        <w:jc w:val="both"/>
        <w:rPr>
          <w:lang w:val="es-MX"/>
        </w:rPr>
      </w:pPr>
      <w:r w:rsidRPr="00A94F93">
        <w:rPr>
          <w:lang w:val="es-MX"/>
        </w:rPr>
        <w:t xml:space="preserve">Django es un </w:t>
      </w:r>
      <w:proofErr w:type="spellStart"/>
      <w:r w:rsidRPr="00A94F93">
        <w:rPr>
          <w:i/>
          <w:iCs/>
          <w:lang w:val="es-MX"/>
        </w:rPr>
        <w:t>framework</w:t>
      </w:r>
      <w:proofErr w:type="spellEnd"/>
      <w:r w:rsidR="00ED5807">
        <w:rPr>
          <w:rStyle w:val="Refdenotaalpie"/>
          <w:lang w:val="es-MX"/>
        </w:rPr>
        <w:footnoteReference w:id="1"/>
      </w:r>
      <w:r w:rsidR="007368EE">
        <w:rPr>
          <w:i/>
          <w:iCs/>
          <w:lang w:val="es-MX"/>
        </w:rPr>
        <w:t xml:space="preserve"> </w:t>
      </w:r>
      <w:r w:rsidRPr="00A94F93">
        <w:rPr>
          <w:lang w:val="es-MX"/>
        </w:rPr>
        <w:t xml:space="preserve">de </w:t>
      </w:r>
      <w:r w:rsidRPr="007368EE">
        <w:rPr>
          <w:lang w:val="es-MX"/>
        </w:rPr>
        <w:t>desarrollo web de alto nivel creado con Python, pensado para facilitar la creación de sitios web completos, seguros y escalables. Su propósito es reducir al mínimo el tiempo y el esfuerzo necesario para desarrollar una aplicación web desde cero, ofreciendo herramientas listas para usar que resuelven tareas comunes del desarrollo. Gracias a esto, Django permite que un desarrollador pase de la idea al sitio funcional en apenas unas horas, sin sacrificar calidad ni seguridad.</w:t>
      </w:r>
    </w:p>
    <w:p w:rsidR="00A94F93" w:rsidRPr="007368EE" w:rsidRDefault="00A94F93" w:rsidP="00A94F93">
      <w:pPr>
        <w:jc w:val="both"/>
        <w:rPr>
          <w:lang w:val="es-MX"/>
        </w:rPr>
      </w:pPr>
      <w:r w:rsidRPr="007368EE">
        <w:rPr>
          <w:lang w:val="es-MX"/>
        </w:rPr>
        <w:t xml:space="preserve">Una de las mayores ventajas de Django es que </w:t>
      </w:r>
      <w:r w:rsidRPr="007368EE">
        <w:rPr>
          <w:bCs/>
          <w:lang w:val="es-MX"/>
        </w:rPr>
        <w:t xml:space="preserve">automatiza muchos de los procesos del desarrollo </w:t>
      </w:r>
      <w:proofErr w:type="spellStart"/>
      <w:r w:rsidRPr="007368EE">
        <w:rPr>
          <w:bCs/>
          <w:lang w:val="es-MX"/>
        </w:rPr>
        <w:t>backend</w:t>
      </w:r>
      <w:proofErr w:type="spellEnd"/>
      <w:r w:rsidRPr="007368EE">
        <w:rPr>
          <w:lang w:val="es-MX"/>
        </w:rPr>
        <w:t>, lo cual lo convierte en una excelente opción incluso para quienes solo manejan conocimientos básicos de HTML, CSS y JavaScript. No es necesario construir a mano formularios, sistemas de usuarios, paneles de administración, enlaces entre páginas o conexiones con bases de datos</w:t>
      </w:r>
      <w:r w:rsidR="00ED5807" w:rsidRPr="007368EE">
        <w:rPr>
          <w:lang w:val="es-MX"/>
        </w:rPr>
        <w:t>,</w:t>
      </w:r>
      <w:r w:rsidRPr="007368EE">
        <w:rPr>
          <w:lang w:val="es-MX"/>
        </w:rPr>
        <w:t xml:space="preserve"> Django ya incluye módulos que hacen todo eso de forma automática y coherente. Esto agiliza enormemente el desarrollo, al punto que, en palabras del equipo oficial, Django está diseñado para que </w:t>
      </w:r>
      <w:r w:rsidRPr="007368EE">
        <w:rPr>
          <w:iCs/>
          <w:lang w:val="es-MX"/>
        </w:rPr>
        <w:t>"puedas concentrarte en escribir tu aplicación sin tener que reinventar la rueda"</w:t>
      </w:r>
      <w:r w:rsidRPr="007368EE">
        <w:rPr>
          <w:lang w:val="es-MX"/>
        </w:rPr>
        <w:t>.</w:t>
      </w:r>
    </w:p>
    <w:p w:rsidR="00A94F93" w:rsidRPr="007368EE" w:rsidRDefault="00A94F93" w:rsidP="00A94F93">
      <w:pPr>
        <w:jc w:val="both"/>
        <w:rPr>
          <w:lang w:val="es-MX"/>
        </w:rPr>
      </w:pPr>
      <w:r w:rsidRPr="007368EE">
        <w:rPr>
          <w:lang w:val="es-MX"/>
        </w:rPr>
        <w:t xml:space="preserve">Además, se trata de un software </w:t>
      </w:r>
      <w:r w:rsidRPr="007368EE">
        <w:rPr>
          <w:bCs/>
          <w:lang w:val="es-MX"/>
        </w:rPr>
        <w:t>gratuito y de código abierto</w:t>
      </w:r>
      <w:r w:rsidRPr="007368EE">
        <w:rPr>
          <w:lang w:val="es-MX"/>
        </w:rPr>
        <w:t>, lo que significa que cualquier persona puede usarlo, adaptarlo o colaborar en su mejora sin restricciones. Su comunidad es amplia y activa, lo que facilita encontrar documentación, foros de ayuda y ejemplos prácticos de todo tipo.</w:t>
      </w:r>
    </w:p>
    <w:p w:rsidR="00A94F93" w:rsidRPr="007368EE" w:rsidRDefault="00A94F93" w:rsidP="00A94F93">
      <w:pPr>
        <w:jc w:val="both"/>
        <w:rPr>
          <w:lang w:val="es-MX"/>
        </w:rPr>
      </w:pPr>
      <w:r w:rsidRPr="007368EE">
        <w:rPr>
          <w:lang w:val="es-MX"/>
        </w:rPr>
        <w:t xml:space="preserve">Otro de los pilares fundamentales de Django es su enfoque en la </w:t>
      </w:r>
      <w:r w:rsidRPr="007368EE">
        <w:rPr>
          <w:bCs/>
          <w:lang w:val="es-MX"/>
        </w:rPr>
        <w:t>seguridad</w:t>
      </w:r>
      <w:r w:rsidRPr="007368EE">
        <w:rPr>
          <w:lang w:val="es-MX"/>
        </w:rPr>
        <w:t xml:space="preserve">. Desde el inicio, ofrece protección contra errores comunes que pueden comprometer un sitio web, como la inyección de SQL, los scripts maliciosos entre sitios, el </w:t>
      </w:r>
      <w:proofErr w:type="spellStart"/>
      <w:r w:rsidRPr="007368EE">
        <w:rPr>
          <w:iCs/>
          <w:lang w:val="es-MX"/>
        </w:rPr>
        <w:t>clickjacking</w:t>
      </w:r>
      <w:proofErr w:type="spellEnd"/>
      <w:r w:rsidRPr="007368EE">
        <w:rPr>
          <w:lang w:val="es-MX"/>
        </w:rPr>
        <w:t xml:space="preserve"> o la falsificación de solicitudes (</w:t>
      </w:r>
      <w:r w:rsidRPr="007368EE">
        <w:rPr>
          <w:iCs/>
          <w:lang w:val="es-MX"/>
        </w:rPr>
        <w:t>CSRF</w:t>
      </w:r>
      <w:r w:rsidRPr="007368EE">
        <w:rPr>
          <w:lang w:val="es-MX"/>
        </w:rPr>
        <w:t>). También incluye un sistema de autenticación robusto que permite gestionar usuarios, sesiones y contraseñas de manera segura.</w:t>
      </w:r>
    </w:p>
    <w:p w:rsidR="00A94F93" w:rsidRPr="007368EE" w:rsidRDefault="00A94F93" w:rsidP="00A94F93">
      <w:pPr>
        <w:jc w:val="both"/>
        <w:rPr>
          <w:lang w:val="es-MX"/>
        </w:rPr>
      </w:pPr>
      <w:r w:rsidRPr="00A94F93">
        <w:rPr>
          <w:lang w:val="es-MX"/>
        </w:rPr>
        <w:t xml:space="preserve">En cuanto al diseño visual, Django utiliza un sistema de </w:t>
      </w:r>
      <w:proofErr w:type="spellStart"/>
      <w:r w:rsidRPr="00A94F93">
        <w:rPr>
          <w:i/>
          <w:iCs/>
          <w:lang w:val="es-MX"/>
        </w:rPr>
        <w:t>templates</w:t>
      </w:r>
      <w:proofErr w:type="spellEnd"/>
      <w:r w:rsidR="007368EE">
        <w:rPr>
          <w:rStyle w:val="Refdenotaalpie"/>
          <w:lang w:val="es-MX"/>
        </w:rPr>
        <w:footnoteReference w:id="2"/>
      </w:r>
      <w:r w:rsidRPr="00A94F93">
        <w:rPr>
          <w:lang w:val="es-MX"/>
        </w:rPr>
        <w:t xml:space="preserve"> que permite generar páginas HTML dinámicas sin </w:t>
      </w:r>
      <w:r w:rsidRPr="007368EE">
        <w:rPr>
          <w:lang w:val="es-MX"/>
        </w:rPr>
        <w:t>mezclar la lógica de programación con el contenido visual. Esto hace que sea muy sencillo integrar hojas de estilo (CSS) y scripts (JavaScript) sin necesidad de conocimientos avanzados</w:t>
      </w:r>
      <w:r w:rsidR="00ED5807" w:rsidRPr="007368EE">
        <w:rPr>
          <w:lang w:val="es-MX"/>
        </w:rPr>
        <w:t>,</w:t>
      </w:r>
      <w:r w:rsidRPr="007368EE">
        <w:rPr>
          <w:lang w:val="es-MX"/>
        </w:rPr>
        <w:t xml:space="preserve"> el desarrollador puede concentrarse en la estructura general del sitio y dejar que Django se encargue de unir todo detrás de escena.</w:t>
      </w:r>
    </w:p>
    <w:p w:rsidR="00A94F93" w:rsidRPr="007368EE" w:rsidRDefault="00A94F93" w:rsidP="00A94F93">
      <w:pPr>
        <w:jc w:val="both"/>
        <w:rPr>
          <w:lang w:val="es-MX"/>
        </w:rPr>
      </w:pPr>
      <w:r w:rsidRPr="007368EE">
        <w:rPr>
          <w:lang w:val="es-MX"/>
        </w:rPr>
        <w:t xml:space="preserve">Finalmente, Django se destaca por su </w:t>
      </w:r>
      <w:r w:rsidRPr="007368EE">
        <w:rPr>
          <w:bCs/>
          <w:lang w:val="es-MX"/>
        </w:rPr>
        <w:t>capacidad de escalar</w:t>
      </w:r>
      <w:r w:rsidRPr="007368EE">
        <w:rPr>
          <w:lang w:val="es-MX"/>
        </w:rPr>
        <w:t>. Grandes empresas, organizaciones gubernamentales y plataformas científicas lo han usado con éxito para proyectos que manejan miles o millones de usuarios. Su arquitectura flexible lo hace ideal tanto para sitios simples como para sistemas complejos que necesitan soportar mucho tráfico y datos.</w:t>
      </w:r>
    </w:p>
    <w:p w:rsidR="00A94F93" w:rsidRPr="007368EE" w:rsidRDefault="00A94F93" w:rsidP="00A94F93">
      <w:pPr>
        <w:jc w:val="both"/>
        <w:rPr>
          <w:lang w:val="es-MX"/>
        </w:rPr>
      </w:pPr>
      <w:r w:rsidRPr="007368EE">
        <w:rPr>
          <w:lang w:val="es-MX"/>
        </w:rPr>
        <w:t xml:space="preserve">En definitiva, Django es un </w:t>
      </w:r>
      <w:proofErr w:type="spellStart"/>
      <w:r w:rsidRPr="007368EE">
        <w:rPr>
          <w:iCs/>
          <w:lang w:val="es-MX"/>
        </w:rPr>
        <w:t>framework</w:t>
      </w:r>
      <w:proofErr w:type="spellEnd"/>
      <w:r w:rsidRPr="007368EE">
        <w:rPr>
          <w:lang w:val="es-MX"/>
        </w:rPr>
        <w:t xml:space="preserve"> robusto, accesible y bien diseñado, que permite construir aplicaciones web de manera rápida, segura y profesional. Para quienes ya dominan Python y tienen una base en tecnologías web, representa una herramienta ideal para llevar proyectos del papel a internet con velocidad y confianza. Más detalles sobre sus características pueden encontrarse en su </w:t>
      </w:r>
      <w:hyperlink r:id="rId8" w:tgtFrame="_new" w:history="1">
        <w:r w:rsidRPr="007368EE">
          <w:rPr>
            <w:rStyle w:val="Hipervnculo"/>
            <w:lang w:val="es-MX"/>
          </w:rPr>
          <w:t>sitio oficial</w:t>
        </w:r>
      </w:hyperlink>
      <w:r w:rsidRPr="007368EE">
        <w:rPr>
          <w:lang w:val="es-MX"/>
        </w:rPr>
        <w:t>, donde se explica su filosofía, ventajas y casos de uso reales.</w:t>
      </w:r>
    </w:p>
    <w:p w:rsidR="00A94F93" w:rsidRPr="00A94F93" w:rsidRDefault="00A94F93" w:rsidP="00A94F93">
      <w:pPr>
        <w:rPr>
          <w:lang w:val="es-MX"/>
        </w:rPr>
      </w:pPr>
    </w:p>
    <w:p w:rsidR="00A94F93" w:rsidRPr="00A94F93" w:rsidRDefault="00A94F93" w:rsidP="00A94F93">
      <w:pPr>
        <w:rPr>
          <w:lang w:val="es-MX"/>
        </w:rPr>
      </w:pPr>
      <w:r w:rsidRPr="00A94F93">
        <w:rPr>
          <w:lang w:val="es-MX"/>
        </w:rPr>
        <w:t>2- ¿Qué es el patrón MTV (</w:t>
      </w:r>
      <w:proofErr w:type="spellStart"/>
      <w:r w:rsidRPr="00A94F93">
        <w:rPr>
          <w:lang w:val="es-MX"/>
        </w:rPr>
        <w:t>Model</w:t>
      </w:r>
      <w:proofErr w:type="spellEnd"/>
      <w:r w:rsidRPr="00A94F93">
        <w:rPr>
          <w:lang w:val="es-MX"/>
        </w:rPr>
        <w:t>-</w:t>
      </w:r>
      <w:proofErr w:type="spellStart"/>
      <w:r w:rsidRPr="00A94F93">
        <w:rPr>
          <w:lang w:val="es-MX"/>
        </w:rPr>
        <w:t>Template</w:t>
      </w:r>
      <w:proofErr w:type="spellEnd"/>
      <w:r w:rsidRPr="00A94F93">
        <w:rPr>
          <w:lang w:val="es-MX"/>
        </w:rPr>
        <w:t xml:space="preserve">-View) en </w:t>
      </w:r>
      <w:proofErr w:type="spellStart"/>
      <w:r w:rsidRPr="00A94F93">
        <w:rPr>
          <w:lang w:val="es-MX"/>
        </w:rPr>
        <w:t>django</w:t>
      </w:r>
      <w:proofErr w:type="spellEnd"/>
      <w:r w:rsidRPr="00A94F93">
        <w:rPr>
          <w:lang w:val="es-MX"/>
        </w:rPr>
        <w:t xml:space="preserve">? (simplificado de MVC). </w:t>
      </w:r>
      <w:proofErr w:type="spellStart"/>
      <w:r w:rsidRPr="00A94F93">
        <w:rPr>
          <w:lang w:val="es-MX"/>
        </w:rPr>
        <w:t>Compará</w:t>
      </w:r>
      <w:proofErr w:type="spellEnd"/>
      <w:r w:rsidRPr="00A94F93">
        <w:rPr>
          <w:lang w:val="es-MX"/>
        </w:rPr>
        <w:t xml:space="preserve"> MTV con MVC.</w:t>
      </w:r>
    </w:p>
    <w:p w:rsidR="00D5542C" w:rsidRPr="00D5542C" w:rsidRDefault="00D5542C" w:rsidP="00D5542C">
      <w:pPr>
        <w:jc w:val="both"/>
        <w:rPr>
          <w:lang w:val="es-MX"/>
        </w:rPr>
      </w:pPr>
      <w:r w:rsidRPr="00D5542C">
        <w:rPr>
          <w:lang w:val="es-MX"/>
        </w:rPr>
        <w:t xml:space="preserve">Django se basa en un enfoque estructurado para organizar el código de una aplicación web, utilizando un patrón de diseño llamado </w:t>
      </w:r>
      <w:r w:rsidRPr="00D5542C">
        <w:rPr>
          <w:bCs/>
          <w:lang w:val="es-MX"/>
        </w:rPr>
        <w:t>MTV</w:t>
      </w:r>
      <w:r w:rsidRPr="00D5542C">
        <w:rPr>
          <w:lang w:val="es-MX"/>
        </w:rPr>
        <w:t xml:space="preserve">, que significa </w:t>
      </w:r>
      <w:r w:rsidRPr="00D5542C">
        <w:rPr>
          <w:i/>
          <w:iCs/>
          <w:lang w:val="es-MX"/>
        </w:rPr>
        <w:t>Model-Template-View</w:t>
      </w:r>
      <w:r w:rsidRPr="00D5542C">
        <w:rPr>
          <w:lang w:val="es-MX"/>
        </w:rPr>
        <w:t xml:space="preserve">. Este patrón es una adaptación propia del ya conocido </w:t>
      </w:r>
      <w:r w:rsidRPr="00D5542C">
        <w:rPr>
          <w:bCs/>
          <w:lang w:val="es-MX"/>
        </w:rPr>
        <w:t>MVC</w:t>
      </w:r>
      <w:r w:rsidRPr="00D5542C">
        <w:rPr>
          <w:lang w:val="es-MX"/>
        </w:rPr>
        <w:t xml:space="preserve">, sigla de </w:t>
      </w:r>
      <w:r w:rsidRPr="00D5542C">
        <w:rPr>
          <w:i/>
          <w:iCs/>
          <w:lang w:val="es-MX"/>
        </w:rPr>
        <w:t>Model-View-Controller</w:t>
      </w:r>
      <w:r w:rsidRPr="00D5542C">
        <w:rPr>
          <w:lang w:val="es-MX"/>
        </w:rPr>
        <w:t>, ampliamente utilizado en el desarrollo de software para separar la lógica de una aplicación en tres partes principales: los datos, la interfaz y el control. Comprender cómo funciona MVC permite entender mejor la propuesta de Django y por qué su modelo MTV representa una versión simplificada y especializada para el desarrollo web.</w:t>
      </w:r>
    </w:p>
    <w:p w:rsidR="00D5542C" w:rsidRPr="00D5542C" w:rsidRDefault="00D5542C" w:rsidP="00D5542C">
      <w:pPr>
        <w:jc w:val="both"/>
        <w:rPr>
          <w:lang w:val="es-MX"/>
        </w:rPr>
      </w:pPr>
      <w:r w:rsidRPr="00D5542C">
        <w:rPr>
          <w:lang w:val="es-MX"/>
        </w:rPr>
        <w:lastRenderedPageBreak/>
        <w:t xml:space="preserve">En el patrón clásico MVC, el </w:t>
      </w:r>
      <w:r w:rsidRPr="00D5542C">
        <w:rPr>
          <w:bCs/>
          <w:lang w:val="es-MX"/>
        </w:rPr>
        <w:t>Modelo</w:t>
      </w:r>
      <w:r w:rsidRPr="00D5542C">
        <w:rPr>
          <w:lang w:val="es-MX"/>
        </w:rPr>
        <w:t xml:space="preserve"> representa la estructura de los datos y la lógica que permite acceder a ellos. Se encarga de definir cómo se guardan, se consultan y se relacionan los datos en una aplicación. La </w:t>
      </w:r>
      <w:r w:rsidRPr="00D5542C">
        <w:rPr>
          <w:bCs/>
          <w:lang w:val="es-MX"/>
        </w:rPr>
        <w:t>Vista</w:t>
      </w:r>
      <w:r w:rsidRPr="00D5542C">
        <w:rPr>
          <w:lang w:val="es-MX"/>
        </w:rPr>
        <w:t xml:space="preserve">, por otro lado, es el componente que muestra esos datos al usuario, es decir, la interfaz visible, habitualmente construida en HTML y otros lenguajes de presentación. Por último, el </w:t>
      </w:r>
      <w:r w:rsidRPr="00D5542C">
        <w:rPr>
          <w:bCs/>
          <w:lang w:val="es-MX"/>
        </w:rPr>
        <w:t>Controlador</w:t>
      </w:r>
      <w:r w:rsidRPr="00D5542C">
        <w:rPr>
          <w:lang w:val="es-MX"/>
        </w:rPr>
        <w:t xml:space="preserve"> es el encargado de manejar la lógica entre ambas partes: recibe las acciones del usuario (como clics o envíos de formularios), decide cómo procesarlas, accede o modifica datos a través del modelo, y luego determina qué vista debe ser mostrada como respuesta.</w:t>
      </w:r>
    </w:p>
    <w:p w:rsidR="00D5542C" w:rsidRPr="00D5542C" w:rsidRDefault="00D5542C" w:rsidP="00D5542C">
      <w:pPr>
        <w:jc w:val="both"/>
        <w:rPr>
          <w:lang w:val="es-MX"/>
        </w:rPr>
      </w:pPr>
      <w:r w:rsidRPr="00D5542C">
        <w:rPr>
          <w:lang w:val="es-MX"/>
        </w:rPr>
        <w:t>Este enfoque permite una separación clara de responsabilidades. Gracias a ello, un desarrollador puede modificar la interfaz visual sin tocar la lógica interna, o cambiar cómo se almacenan los datos sin necesidad de alterar las vistas. Esta división también facilita el trabajo en equipo, permitiendo que distintas personas trabajen sobre distintas capas sin interferirse.</w:t>
      </w:r>
    </w:p>
    <w:p w:rsidR="00D5542C" w:rsidRPr="00D5542C" w:rsidRDefault="00D5542C" w:rsidP="00D5542C">
      <w:pPr>
        <w:jc w:val="both"/>
        <w:rPr>
          <w:lang w:val="es-MX"/>
        </w:rPr>
      </w:pPr>
      <w:r w:rsidRPr="00D5542C">
        <w:rPr>
          <w:lang w:val="es-MX"/>
        </w:rPr>
        <w:t xml:space="preserve">Ahora bien, Django no utiliza exactamente este patrón. Aunque comparte la misma idea de dividir responsabilidades, redefine los nombres y funciones de los componentes para adaptarlos mejor al entorno web y a su arquitectura interna. Así es como surge el patrón </w:t>
      </w:r>
      <w:r w:rsidRPr="00D5542C">
        <w:rPr>
          <w:bCs/>
          <w:lang w:val="es-MX"/>
        </w:rPr>
        <w:t>MTV</w:t>
      </w:r>
      <w:r w:rsidRPr="00D5542C">
        <w:rPr>
          <w:lang w:val="es-MX"/>
        </w:rPr>
        <w:t xml:space="preserve">, una interpretación específica que mantiene la esencia de </w:t>
      </w:r>
      <w:proofErr w:type="gramStart"/>
      <w:r w:rsidRPr="00D5542C">
        <w:rPr>
          <w:lang w:val="es-MX"/>
        </w:rPr>
        <w:t>MVC</w:t>
      </w:r>
      <w:proofErr w:type="gramEnd"/>
      <w:r w:rsidRPr="00D5542C">
        <w:rPr>
          <w:lang w:val="es-MX"/>
        </w:rPr>
        <w:t xml:space="preserve"> pero redistribuye los roles de forma distinta.</w:t>
      </w:r>
    </w:p>
    <w:p w:rsidR="00D5542C" w:rsidRPr="00D5542C" w:rsidRDefault="00D5542C" w:rsidP="00D5542C">
      <w:pPr>
        <w:jc w:val="both"/>
        <w:rPr>
          <w:lang w:val="es-MX"/>
        </w:rPr>
      </w:pPr>
      <w:r w:rsidRPr="00D5542C">
        <w:rPr>
          <w:lang w:val="es-MX"/>
        </w:rPr>
        <w:t xml:space="preserve">En Django, el </w:t>
      </w:r>
      <w:r w:rsidRPr="00D5542C">
        <w:rPr>
          <w:bCs/>
          <w:lang w:val="es-MX"/>
        </w:rPr>
        <w:t>Modelo</w:t>
      </w:r>
      <w:r w:rsidRPr="00D5542C">
        <w:rPr>
          <w:lang w:val="es-MX"/>
        </w:rPr>
        <w:t xml:space="preserve"> sigue cumpliendo el mismo propósito que en MVC: representa la estructura de datos y gestiona el acceso a la base de datos mediante un sistema ORM que simplifica las consultas y relaciones. La </w:t>
      </w:r>
      <w:r w:rsidRPr="00D5542C">
        <w:rPr>
          <w:bCs/>
          <w:lang w:val="es-MX"/>
        </w:rPr>
        <w:t>Vista</w:t>
      </w:r>
      <w:r w:rsidRPr="00D5542C">
        <w:rPr>
          <w:lang w:val="es-MX"/>
        </w:rPr>
        <w:t xml:space="preserve">, sin embargo, no es la parte visual como en MVC, sino una función de Python que recibe la petición del usuario, interactúa con los modelos para obtener o modificar información, y luego entrega una respuesta. Finalmente, el </w:t>
      </w:r>
      <w:r w:rsidRPr="00D5542C">
        <w:rPr>
          <w:bCs/>
          <w:lang w:val="es-MX"/>
        </w:rPr>
        <w:t>Template</w:t>
      </w:r>
      <w:r w:rsidRPr="00D5542C">
        <w:rPr>
          <w:lang w:val="es-MX"/>
        </w:rPr>
        <w:t xml:space="preserve"> cumple el rol de la vista tradicional, ya que es el archivo HTML que se le presenta al usuario, con datos dinámicos incluidos gracias a la plantilla.</w:t>
      </w:r>
    </w:p>
    <w:p w:rsidR="00D5542C" w:rsidRPr="00D5542C" w:rsidRDefault="00D5542C" w:rsidP="00D5542C">
      <w:pPr>
        <w:jc w:val="both"/>
        <w:rPr>
          <w:lang w:val="es-MX"/>
        </w:rPr>
      </w:pPr>
      <w:r w:rsidRPr="00D5542C">
        <w:rPr>
          <w:lang w:val="es-MX"/>
        </w:rPr>
        <w:t>En la práctica, el flujo de funcionamiento del patrón MTV es el siguiente:</w:t>
      </w:r>
    </w:p>
    <w:p w:rsidR="00D5542C" w:rsidRPr="00D5542C" w:rsidRDefault="00D5542C" w:rsidP="00D5542C">
      <w:pPr>
        <w:numPr>
          <w:ilvl w:val="0"/>
          <w:numId w:val="3"/>
        </w:numPr>
        <w:jc w:val="both"/>
        <w:rPr>
          <w:lang w:val="es-MX"/>
        </w:rPr>
      </w:pPr>
      <w:r w:rsidRPr="00D5542C">
        <w:rPr>
          <w:lang w:val="es-MX"/>
        </w:rPr>
        <w:t xml:space="preserve">El usuario hace una </w:t>
      </w:r>
      <w:r w:rsidRPr="00D5542C">
        <w:rPr>
          <w:bCs/>
          <w:lang w:val="es-MX"/>
        </w:rPr>
        <w:t>petición</w:t>
      </w:r>
      <w:r w:rsidRPr="00D5542C">
        <w:rPr>
          <w:lang w:val="es-MX"/>
        </w:rPr>
        <w:t xml:space="preserve"> al servidor, por ejemplo, accediendo a una URL.</w:t>
      </w:r>
    </w:p>
    <w:p w:rsidR="00D5542C" w:rsidRPr="00D5542C" w:rsidRDefault="00D5542C" w:rsidP="00D5542C">
      <w:pPr>
        <w:numPr>
          <w:ilvl w:val="0"/>
          <w:numId w:val="3"/>
        </w:numPr>
        <w:jc w:val="both"/>
        <w:rPr>
          <w:lang w:val="es-MX"/>
        </w:rPr>
      </w:pPr>
      <w:r w:rsidRPr="00D5542C">
        <w:rPr>
          <w:lang w:val="es-MX"/>
        </w:rPr>
        <w:t xml:space="preserve">Django dirige esa petición a una </w:t>
      </w:r>
      <w:r w:rsidRPr="00D5542C">
        <w:rPr>
          <w:bCs/>
          <w:lang w:val="es-MX"/>
        </w:rPr>
        <w:t>vista</w:t>
      </w:r>
      <w:r w:rsidRPr="00D5542C">
        <w:rPr>
          <w:lang w:val="es-MX"/>
        </w:rPr>
        <w:t>, que es una función (o clase) definida en Python.</w:t>
      </w:r>
    </w:p>
    <w:p w:rsidR="00D5542C" w:rsidRPr="00D5542C" w:rsidRDefault="00D5542C" w:rsidP="00D5542C">
      <w:pPr>
        <w:numPr>
          <w:ilvl w:val="0"/>
          <w:numId w:val="3"/>
        </w:numPr>
        <w:jc w:val="both"/>
        <w:rPr>
          <w:lang w:val="es-MX"/>
        </w:rPr>
      </w:pPr>
      <w:r w:rsidRPr="00D5542C">
        <w:rPr>
          <w:lang w:val="es-MX"/>
        </w:rPr>
        <w:t xml:space="preserve">La vista consulta o modifica datos a través del </w:t>
      </w:r>
      <w:r w:rsidRPr="00D5542C">
        <w:rPr>
          <w:bCs/>
          <w:lang w:val="es-MX"/>
        </w:rPr>
        <w:t>modelo</w:t>
      </w:r>
      <w:r w:rsidRPr="00D5542C">
        <w:rPr>
          <w:lang w:val="es-MX"/>
        </w:rPr>
        <w:t xml:space="preserve"> si es necesario.</w:t>
      </w:r>
    </w:p>
    <w:p w:rsidR="00D5542C" w:rsidRPr="00D5542C" w:rsidRDefault="00D5542C" w:rsidP="00D5542C">
      <w:pPr>
        <w:numPr>
          <w:ilvl w:val="0"/>
          <w:numId w:val="3"/>
        </w:numPr>
        <w:jc w:val="both"/>
        <w:rPr>
          <w:lang w:val="es-MX"/>
        </w:rPr>
      </w:pPr>
      <w:r w:rsidRPr="00D5542C">
        <w:rPr>
          <w:lang w:val="es-MX"/>
        </w:rPr>
        <w:t xml:space="preserve">Luego, la vista </w:t>
      </w:r>
      <w:r w:rsidRPr="00D5542C">
        <w:rPr>
          <w:bCs/>
          <w:lang w:val="es-MX"/>
        </w:rPr>
        <w:t>selecciona una plantilla</w:t>
      </w:r>
      <w:r w:rsidRPr="00D5542C">
        <w:rPr>
          <w:lang w:val="es-MX"/>
        </w:rPr>
        <w:t xml:space="preserve"> y le pasa los datos que quiere mostrar.</w:t>
      </w:r>
    </w:p>
    <w:p w:rsidR="00D5542C" w:rsidRPr="00D5542C" w:rsidRDefault="00D5542C" w:rsidP="00D5542C">
      <w:pPr>
        <w:numPr>
          <w:ilvl w:val="0"/>
          <w:numId w:val="3"/>
        </w:numPr>
        <w:jc w:val="both"/>
        <w:rPr>
          <w:lang w:val="es-MX"/>
        </w:rPr>
      </w:pPr>
      <w:r w:rsidRPr="00D5542C">
        <w:rPr>
          <w:lang w:val="es-MX"/>
        </w:rPr>
        <w:t xml:space="preserve">El sistema </w:t>
      </w:r>
      <w:r w:rsidRPr="00D5542C">
        <w:rPr>
          <w:bCs/>
          <w:lang w:val="es-MX"/>
        </w:rPr>
        <w:t>renderiza</w:t>
      </w:r>
      <w:r w:rsidRPr="00D5542C">
        <w:rPr>
          <w:lang w:val="es-MX"/>
        </w:rPr>
        <w:t xml:space="preserve"> esa plantilla con la información dinámica y se genera una página HTML como respuesta al usuario.</w:t>
      </w:r>
    </w:p>
    <w:p w:rsidR="00D5542C" w:rsidRPr="00D5542C" w:rsidRDefault="00D5542C" w:rsidP="00D5542C">
      <w:pPr>
        <w:jc w:val="both"/>
        <w:rPr>
          <w:lang w:val="es-MX"/>
        </w:rPr>
      </w:pPr>
      <w:r w:rsidRPr="00D5542C">
        <w:rPr>
          <w:lang w:val="es-MX"/>
        </w:rPr>
        <w:t xml:space="preserve">Este sistema es más simple que MVC porque </w:t>
      </w:r>
      <w:r w:rsidRPr="00D5542C">
        <w:rPr>
          <w:bCs/>
          <w:lang w:val="es-MX"/>
        </w:rPr>
        <w:t>Django actúa internamente como el controlador</w:t>
      </w:r>
      <w:r w:rsidRPr="00D5542C">
        <w:rPr>
          <w:lang w:val="es-MX"/>
        </w:rPr>
        <w:t xml:space="preserve">, eliminando la necesidad de que el desarrollador lo implemente directamente. Según se explica en </w:t>
      </w:r>
      <w:hyperlink r:id="rId9" w:tgtFrame="_new" w:history="1">
        <w:r w:rsidRPr="00D5542C">
          <w:rPr>
            <w:rStyle w:val="Hipervnculo"/>
            <w:lang w:val="es-MX"/>
          </w:rPr>
          <w:t>GeeksforGeeks</w:t>
        </w:r>
      </w:hyperlink>
      <w:r w:rsidRPr="00D5542C">
        <w:rPr>
          <w:lang w:val="es-MX"/>
        </w:rPr>
        <w:t>, el patrón MVT “elimina la necesidad de un controlador explícito, ya que el marco de trabajo Django maneja esa parte por medio de su sistema de vistas”. Es decir, lo que en otros entornos se define como "controlador", Django lo resuelve con su propio motor de enrutamiento y sus vistas, lo que simplifica mucho el código sin perder control ni flexibilidad.</w:t>
      </w:r>
      <w:bookmarkStart w:id="0" w:name="_GoBack"/>
      <w:bookmarkEnd w:id="0"/>
    </w:p>
    <w:p w:rsidR="00A94F93" w:rsidRPr="00A94F93" w:rsidRDefault="00A94F93" w:rsidP="00D5542C">
      <w:pPr>
        <w:jc w:val="both"/>
        <w:rPr>
          <w:lang w:val="es-MX"/>
        </w:rPr>
      </w:pPr>
    </w:p>
    <w:sectPr w:rsidR="00A94F93" w:rsidRPr="00A94F93" w:rsidSect="00ED5807">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516" w:rsidRDefault="00223516" w:rsidP="00ED5807">
      <w:pPr>
        <w:spacing w:after="0" w:line="240" w:lineRule="auto"/>
      </w:pPr>
      <w:r>
        <w:separator/>
      </w:r>
    </w:p>
  </w:endnote>
  <w:endnote w:type="continuationSeparator" w:id="0">
    <w:p w:rsidR="00223516" w:rsidRDefault="00223516" w:rsidP="00ED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516" w:rsidRDefault="00223516" w:rsidP="00ED5807">
      <w:pPr>
        <w:spacing w:after="0" w:line="240" w:lineRule="auto"/>
      </w:pPr>
      <w:r>
        <w:separator/>
      </w:r>
    </w:p>
  </w:footnote>
  <w:footnote w:type="continuationSeparator" w:id="0">
    <w:p w:rsidR="00223516" w:rsidRDefault="00223516" w:rsidP="00ED5807">
      <w:pPr>
        <w:spacing w:after="0" w:line="240" w:lineRule="auto"/>
      </w:pPr>
      <w:r>
        <w:continuationSeparator/>
      </w:r>
    </w:p>
  </w:footnote>
  <w:footnote w:id="1">
    <w:p w:rsidR="00ED5807" w:rsidRPr="00ED5807" w:rsidRDefault="00ED5807" w:rsidP="00ED5807">
      <w:pPr>
        <w:pStyle w:val="Textonotapie"/>
        <w:jc w:val="both"/>
        <w:rPr>
          <w:lang w:val="es-MX"/>
        </w:rPr>
      </w:pPr>
      <w:r>
        <w:rPr>
          <w:rStyle w:val="Refdenotaalpie"/>
        </w:rPr>
        <w:footnoteRef/>
      </w:r>
      <w:r w:rsidRPr="00ED5807">
        <w:rPr>
          <w:lang w:val="es-MX"/>
        </w:rPr>
        <w:t xml:space="preserve"> </w:t>
      </w:r>
      <w:r w:rsidR="007368EE">
        <w:rPr>
          <w:lang w:val="es-MX"/>
        </w:rPr>
        <w:t>E</w:t>
      </w:r>
      <w:r w:rsidRPr="00ED5807">
        <w:rPr>
          <w:lang w:val="es-MX"/>
        </w:rPr>
        <w:t>structura de desarrollo reutilizable que organiza el código mediante componentes, bibliotecas y patrones de diseño predefinidos, con el fin de facilitar la creación, mantenimiento y escalabilidad de aplicaciones.</w:t>
      </w:r>
    </w:p>
  </w:footnote>
  <w:footnote w:id="2">
    <w:p w:rsidR="007368EE" w:rsidRPr="007368EE" w:rsidRDefault="007368EE" w:rsidP="007368EE">
      <w:pPr>
        <w:pStyle w:val="Textonotapie"/>
        <w:jc w:val="both"/>
        <w:rPr>
          <w:lang w:val="es-MX"/>
        </w:rPr>
      </w:pPr>
      <w:r>
        <w:rPr>
          <w:rStyle w:val="Refdenotaalpie"/>
        </w:rPr>
        <w:footnoteRef/>
      </w:r>
      <w:r w:rsidRPr="007368EE">
        <w:rPr>
          <w:lang w:val="es-MX"/>
        </w:rPr>
        <w:t xml:space="preserve"> </w:t>
      </w:r>
      <w:r>
        <w:rPr>
          <w:lang w:val="es-MX"/>
        </w:rPr>
        <w:t xml:space="preserve"> A</w:t>
      </w:r>
      <w:r w:rsidRPr="007368EE">
        <w:rPr>
          <w:lang w:val="es-MX"/>
        </w:rPr>
        <w:t>rchivo o estructura que define el diseño y la presentación de una interfaz, permitiendo separar el contenido dinámico de la lógica de programación mediante marcadores o sintaxis específica para ser completados por el motor de plantillas.</w:t>
      </w:r>
    </w:p>
    <w:p w:rsidR="007368EE" w:rsidRPr="007368EE" w:rsidRDefault="007368EE" w:rsidP="007368EE">
      <w:pPr>
        <w:pStyle w:val="Textonotapie"/>
        <w:jc w:val="both"/>
        <w:rPr>
          <w:lang w:val="es-MX"/>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0A94"/>
    <w:multiLevelType w:val="multilevel"/>
    <w:tmpl w:val="F616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C7E52"/>
    <w:multiLevelType w:val="multilevel"/>
    <w:tmpl w:val="A75C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90C16"/>
    <w:multiLevelType w:val="multilevel"/>
    <w:tmpl w:val="947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FF"/>
    <w:rsid w:val="00223516"/>
    <w:rsid w:val="003850FF"/>
    <w:rsid w:val="006A33BD"/>
    <w:rsid w:val="006C33CD"/>
    <w:rsid w:val="007368EE"/>
    <w:rsid w:val="00A94F93"/>
    <w:rsid w:val="00D5542C"/>
    <w:rsid w:val="00D90319"/>
    <w:rsid w:val="00ED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59C1"/>
  <w15:chartTrackingRefBased/>
  <w15:docId w15:val="{D7378AD6-83A9-4A20-BB49-A91F46B2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4F93"/>
    <w:rPr>
      <w:color w:val="0563C1" w:themeColor="hyperlink"/>
      <w:u w:val="single"/>
    </w:rPr>
  </w:style>
  <w:style w:type="paragraph" w:styleId="Textonotapie">
    <w:name w:val="footnote text"/>
    <w:basedOn w:val="Normal"/>
    <w:link w:val="TextonotapieCar"/>
    <w:uiPriority w:val="99"/>
    <w:semiHidden/>
    <w:unhideWhenUsed/>
    <w:rsid w:val="00ED58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5807"/>
    <w:rPr>
      <w:sz w:val="20"/>
      <w:szCs w:val="20"/>
    </w:rPr>
  </w:style>
  <w:style w:type="character" w:styleId="Refdenotaalpie">
    <w:name w:val="footnote reference"/>
    <w:basedOn w:val="Fuentedeprrafopredeter"/>
    <w:uiPriority w:val="99"/>
    <w:semiHidden/>
    <w:unhideWhenUsed/>
    <w:rsid w:val="00ED5807"/>
    <w:rPr>
      <w:vertAlign w:val="superscript"/>
    </w:rPr>
  </w:style>
  <w:style w:type="paragraph" w:styleId="NormalWeb">
    <w:name w:val="Normal (Web)"/>
    <w:basedOn w:val="Normal"/>
    <w:uiPriority w:val="99"/>
    <w:semiHidden/>
    <w:unhideWhenUsed/>
    <w:rsid w:val="007368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6719">
      <w:bodyDiv w:val="1"/>
      <w:marLeft w:val="0"/>
      <w:marRight w:val="0"/>
      <w:marTop w:val="0"/>
      <w:marBottom w:val="0"/>
      <w:divBdr>
        <w:top w:val="none" w:sz="0" w:space="0" w:color="auto"/>
        <w:left w:val="none" w:sz="0" w:space="0" w:color="auto"/>
        <w:bottom w:val="none" w:sz="0" w:space="0" w:color="auto"/>
        <w:right w:val="none" w:sz="0" w:space="0" w:color="auto"/>
      </w:divBdr>
    </w:div>
    <w:div w:id="300772302">
      <w:bodyDiv w:val="1"/>
      <w:marLeft w:val="0"/>
      <w:marRight w:val="0"/>
      <w:marTop w:val="0"/>
      <w:marBottom w:val="0"/>
      <w:divBdr>
        <w:top w:val="none" w:sz="0" w:space="0" w:color="auto"/>
        <w:left w:val="none" w:sz="0" w:space="0" w:color="auto"/>
        <w:bottom w:val="none" w:sz="0" w:space="0" w:color="auto"/>
        <w:right w:val="none" w:sz="0" w:space="0" w:color="auto"/>
      </w:divBdr>
    </w:div>
    <w:div w:id="491675967">
      <w:bodyDiv w:val="1"/>
      <w:marLeft w:val="0"/>
      <w:marRight w:val="0"/>
      <w:marTop w:val="0"/>
      <w:marBottom w:val="0"/>
      <w:divBdr>
        <w:top w:val="none" w:sz="0" w:space="0" w:color="auto"/>
        <w:left w:val="none" w:sz="0" w:space="0" w:color="auto"/>
        <w:bottom w:val="none" w:sz="0" w:space="0" w:color="auto"/>
        <w:right w:val="none" w:sz="0" w:space="0" w:color="auto"/>
      </w:divBdr>
    </w:div>
    <w:div w:id="739328859">
      <w:bodyDiv w:val="1"/>
      <w:marLeft w:val="0"/>
      <w:marRight w:val="0"/>
      <w:marTop w:val="0"/>
      <w:marBottom w:val="0"/>
      <w:divBdr>
        <w:top w:val="none" w:sz="0" w:space="0" w:color="auto"/>
        <w:left w:val="none" w:sz="0" w:space="0" w:color="auto"/>
        <w:bottom w:val="none" w:sz="0" w:space="0" w:color="auto"/>
        <w:right w:val="none" w:sz="0" w:space="0" w:color="auto"/>
      </w:divBdr>
    </w:div>
    <w:div w:id="873466832">
      <w:bodyDiv w:val="1"/>
      <w:marLeft w:val="0"/>
      <w:marRight w:val="0"/>
      <w:marTop w:val="0"/>
      <w:marBottom w:val="0"/>
      <w:divBdr>
        <w:top w:val="none" w:sz="0" w:space="0" w:color="auto"/>
        <w:left w:val="none" w:sz="0" w:space="0" w:color="auto"/>
        <w:bottom w:val="none" w:sz="0" w:space="0" w:color="auto"/>
        <w:right w:val="none" w:sz="0" w:space="0" w:color="auto"/>
      </w:divBdr>
    </w:div>
    <w:div w:id="933632913">
      <w:bodyDiv w:val="1"/>
      <w:marLeft w:val="0"/>
      <w:marRight w:val="0"/>
      <w:marTop w:val="0"/>
      <w:marBottom w:val="0"/>
      <w:divBdr>
        <w:top w:val="none" w:sz="0" w:space="0" w:color="auto"/>
        <w:left w:val="none" w:sz="0" w:space="0" w:color="auto"/>
        <w:bottom w:val="none" w:sz="0" w:space="0" w:color="auto"/>
        <w:right w:val="none" w:sz="0" w:space="0" w:color="auto"/>
      </w:divBdr>
    </w:div>
    <w:div w:id="993993654">
      <w:bodyDiv w:val="1"/>
      <w:marLeft w:val="0"/>
      <w:marRight w:val="0"/>
      <w:marTop w:val="0"/>
      <w:marBottom w:val="0"/>
      <w:divBdr>
        <w:top w:val="none" w:sz="0" w:space="0" w:color="auto"/>
        <w:left w:val="none" w:sz="0" w:space="0" w:color="auto"/>
        <w:bottom w:val="none" w:sz="0" w:space="0" w:color="auto"/>
        <w:right w:val="none" w:sz="0" w:space="0" w:color="auto"/>
      </w:divBdr>
    </w:div>
    <w:div w:id="1091782401">
      <w:bodyDiv w:val="1"/>
      <w:marLeft w:val="0"/>
      <w:marRight w:val="0"/>
      <w:marTop w:val="0"/>
      <w:marBottom w:val="0"/>
      <w:divBdr>
        <w:top w:val="none" w:sz="0" w:space="0" w:color="auto"/>
        <w:left w:val="none" w:sz="0" w:space="0" w:color="auto"/>
        <w:bottom w:val="none" w:sz="0" w:space="0" w:color="auto"/>
        <w:right w:val="none" w:sz="0" w:space="0" w:color="auto"/>
      </w:divBdr>
    </w:div>
    <w:div w:id="1210679118">
      <w:bodyDiv w:val="1"/>
      <w:marLeft w:val="0"/>
      <w:marRight w:val="0"/>
      <w:marTop w:val="0"/>
      <w:marBottom w:val="0"/>
      <w:divBdr>
        <w:top w:val="none" w:sz="0" w:space="0" w:color="auto"/>
        <w:left w:val="none" w:sz="0" w:space="0" w:color="auto"/>
        <w:bottom w:val="none" w:sz="0" w:space="0" w:color="auto"/>
        <w:right w:val="none" w:sz="0" w:space="0" w:color="auto"/>
      </w:divBdr>
    </w:div>
    <w:div w:id="1427309321">
      <w:bodyDiv w:val="1"/>
      <w:marLeft w:val="0"/>
      <w:marRight w:val="0"/>
      <w:marTop w:val="0"/>
      <w:marBottom w:val="0"/>
      <w:divBdr>
        <w:top w:val="none" w:sz="0" w:space="0" w:color="auto"/>
        <w:left w:val="none" w:sz="0" w:space="0" w:color="auto"/>
        <w:bottom w:val="none" w:sz="0" w:space="0" w:color="auto"/>
        <w:right w:val="none" w:sz="0" w:space="0" w:color="auto"/>
      </w:divBdr>
    </w:div>
    <w:div w:id="1922399909">
      <w:bodyDiv w:val="1"/>
      <w:marLeft w:val="0"/>
      <w:marRight w:val="0"/>
      <w:marTop w:val="0"/>
      <w:marBottom w:val="0"/>
      <w:divBdr>
        <w:top w:val="none" w:sz="0" w:space="0" w:color="auto"/>
        <w:left w:val="none" w:sz="0" w:space="0" w:color="auto"/>
        <w:bottom w:val="none" w:sz="0" w:space="0" w:color="auto"/>
        <w:right w:val="none" w:sz="0" w:space="0" w:color="auto"/>
      </w:divBdr>
    </w:div>
    <w:div w:id="199846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start/over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oftware-engineering/difference-between-mvc-and-mvt-design-patter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7B4F6-50C6-44DE-BB28-77D8C629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1067</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2</cp:revision>
  <dcterms:created xsi:type="dcterms:W3CDTF">2025-06-25T21:32:00Z</dcterms:created>
  <dcterms:modified xsi:type="dcterms:W3CDTF">2025-06-25T22:19:00Z</dcterms:modified>
</cp:coreProperties>
</file>