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C7E4" w14:textId="1F862107" w:rsidR="00FF14B7" w:rsidRDefault="00FF14B7" w:rsidP="00FF14B7">
      <w:pPr>
        <w:ind w:right="282"/>
        <w:jc w:val="center"/>
        <w:rPr>
          <w:sz w:val="44"/>
          <w:szCs w:val="44"/>
          <w:lang w:val="es-ES"/>
        </w:rPr>
      </w:pPr>
      <w:r>
        <w:rPr>
          <w:sz w:val="44"/>
          <w:szCs w:val="44"/>
          <w:lang w:val="es-ES"/>
        </w:rPr>
        <w:t>Sucesiones, Series e Inducción</w:t>
      </w:r>
    </w:p>
    <w:p w14:paraId="3CCD7821" w14:textId="45D3223A" w:rsidR="007D7085" w:rsidRPr="003F2571" w:rsidRDefault="00FF14B7" w:rsidP="00FF14B7">
      <w:pPr>
        <w:ind w:right="282"/>
        <w:jc w:val="center"/>
        <w:rPr>
          <w:sz w:val="44"/>
          <w:szCs w:val="44"/>
          <w:lang w:val="es-ES"/>
        </w:rPr>
      </w:pPr>
      <w:r>
        <w:rPr>
          <w:sz w:val="44"/>
          <w:szCs w:val="44"/>
          <w:lang w:val="es-ES"/>
        </w:rPr>
        <w:t xml:space="preserve"> Matemática</w:t>
      </w:r>
    </w:p>
    <w:p w14:paraId="318666E7" w14:textId="77777777" w:rsidR="007D7085" w:rsidRPr="00062533" w:rsidRDefault="007D7085" w:rsidP="007D7085">
      <w:pPr>
        <w:jc w:val="center"/>
        <w:rPr>
          <w:sz w:val="32"/>
          <w:szCs w:val="32"/>
          <w:lang w:val="es-ES"/>
        </w:rPr>
      </w:pPr>
      <w:r>
        <w:rPr>
          <w:noProof/>
        </w:rPr>
        <w:drawing>
          <wp:inline distT="0" distB="0" distL="0" distR="0" wp14:anchorId="26677CE9" wp14:editId="6B2FCB3C">
            <wp:extent cx="2743200" cy="2743200"/>
            <wp:effectExtent l="0" t="0" r="0" b="0"/>
            <wp:docPr id="518859465" name="Imagen 518859465" descr="UNIVERSIDAD CATÓLICA DE CÓRDOBA E ICDA | CORD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CATÓLICA DE CÓRDOBA E ICDA | CORDO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0C266863" w14:textId="77777777" w:rsidR="007D7085" w:rsidRDefault="007D7085" w:rsidP="007D7085"/>
    <w:p w14:paraId="387F67D8" w14:textId="77777777" w:rsidR="007D7085" w:rsidRDefault="007D7085" w:rsidP="007D7085">
      <w:pPr>
        <w:jc w:val="center"/>
      </w:pPr>
      <w:r>
        <w:t>Por</w:t>
      </w:r>
    </w:p>
    <w:p w14:paraId="0ABFA70F" w14:textId="77777777" w:rsidR="007D7085" w:rsidRDefault="007D7085" w:rsidP="007D7085">
      <w:pPr>
        <w:jc w:val="center"/>
      </w:pPr>
      <w:r>
        <w:t>Santino Schiavoni Fraccaroli</w:t>
      </w:r>
    </w:p>
    <w:p w14:paraId="757898E7" w14:textId="77777777" w:rsidR="007D7085" w:rsidRDefault="007D7085" w:rsidP="007D7085">
      <w:pPr>
        <w:jc w:val="center"/>
      </w:pPr>
      <w:r>
        <w:t>1° Año</w:t>
      </w:r>
    </w:p>
    <w:p w14:paraId="2E8EC770" w14:textId="77777777" w:rsidR="007D7085" w:rsidRDefault="007D7085" w:rsidP="007D7085">
      <w:pPr>
        <w:jc w:val="left"/>
      </w:pPr>
    </w:p>
    <w:p w14:paraId="3685CE5B" w14:textId="77777777" w:rsidR="007D7085" w:rsidRDefault="007D7085" w:rsidP="007D7085">
      <w:pPr>
        <w:jc w:val="left"/>
      </w:pPr>
    </w:p>
    <w:p w14:paraId="464A5B84" w14:textId="77777777" w:rsidR="007D7085" w:rsidRDefault="007D7085" w:rsidP="007D7085">
      <w:pPr>
        <w:jc w:val="left"/>
      </w:pPr>
    </w:p>
    <w:p w14:paraId="2DA5A45B" w14:textId="77777777" w:rsidR="007D7085" w:rsidRPr="009A5DC0" w:rsidRDefault="007D7085" w:rsidP="007D7085">
      <w:pPr>
        <w:jc w:val="center"/>
        <w:rPr>
          <w:sz w:val="28"/>
          <w:szCs w:val="24"/>
        </w:rPr>
      </w:pPr>
      <w:r w:rsidRPr="009A5DC0">
        <w:rPr>
          <w:sz w:val="28"/>
          <w:szCs w:val="24"/>
        </w:rPr>
        <w:t>Universidad Católica de Córdoba</w:t>
      </w:r>
    </w:p>
    <w:p w14:paraId="469F02E3" w14:textId="77777777" w:rsidR="007D7085" w:rsidRPr="009A5DC0" w:rsidRDefault="007D7085" w:rsidP="007D7085">
      <w:pPr>
        <w:jc w:val="center"/>
        <w:rPr>
          <w:sz w:val="28"/>
          <w:szCs w:val="24"/>
        </w:rPr>
      </w:pPr>
      <w:r w:rsidRPr="009A5DC0">
        <w:rPr>
          <w:sz w:val="28"/>
          <w:szCs w:val="24"/>
        </w:rPr>
        <w:t>Facultad de Ingeniería</w:t>
      </w:r>
    </w:p>
    <w:p w14:paraId="5D3E9169" w14:textId="038F1D5E" w:rsidR="007D7085" w:rsidRPr="009A5DC0" w:rsidRDefault="007D7085" w:rsidP="007D7085">
      <w:pPr>
        <w:jc w:val="center"/>
        <w:rPr>
          <w:sz w:val="28"/>
          <w:szCs w:val="24"/>
        </w:rPr>
      </w:pPr>
      <w:r>
        <w:rPr>
          <w:sz w:val="28"/>
          <w:szCs w:val="24"/>
        </w:rPr>
        <w:t>Lógica y Matemática Discreta</w:t>
      </w:r>
    </w:p>
    <w:p w14:paraId="445D45E8" w14:textId="56BEB59C" w:rsidR="007D7085" w:rsidRPr="009A5DC0" w:rsidRDefault="007D7085" w:rsidP="007D7085">
      <w:pPr>
        <w:jc w:val="center"/>
        <w:rPr>
          <w:sz w:val="28"/>
          <w:szCs w:val="24"/>
        </w:rPr>
      </w:pPr>
      <w:r w:rsidRPr="009A5DC0">
        <w:rPr>
          <w:sz w:val="28"/>
          <w:szCs w:val="24"/>
        </w:rPr>
        <w:t>Córdoba, 2</w:t>
      </w:r>
      <w:r w:rsidR="00B929E9">
        <w:rPr>
          <w:sz w:val="28"/>
          <w:szCs w:val="24"/>
        </w:rPr>
        <w:t>3</w:t>
      </w:r>
      <w:r w:rsidRPr="009A5DC0">
        <w:rPr>
          <w:sz w:val="28"/>
          <w:szCs w:val="24"/>
        </w:rPr>
        <w:t xml:space="preserve"> de </w:t>
      </w:r>
      <w:r>
        <w:rPr>
          <w:sz w:val="28"/>
          <w:szCs w:val="24"/>
        </w:rPr>
        <w:t>mayo</w:t>
      </w:r>
      <w:r w:rsidRPr="009A5DC0">
        <w:rPr>
          <w:sz w:val="28"/>
          <w:szCs w:val="24"/>
        </w:rPr>
        <w:t xml:space="preserve"> de 2023</w:t>
      </w:r>
    </w:p>
    <w:p w14:paraId="494FAA2D" w14:textId="77777777" w:rsidR="007D7085" w:rsidRDefault="007D7085" w:rsidP="007D7085"/>
    <w:p w14:paraId="10405279" w14:textId="77777777" w:rsidR="007D7085" w:rsidRDefault="007D7085" w:rsidP="007D7085">
      <w:pPr>
        <w:jc w:val="left"/>
      </w:pPr>
    </w:p>
    <w:p w14:paraId="0EA8A26F" w14:textId="77777777" w:rsidR="007D7085" w:rsidRDefault="007D7085" w:rsidP="007D7085">
      <w:pPr>
        <w:jc w:val="left"/>
      </w:pPr>
    </w:p>
    <w:p w14:paraId="766C31D2" w14:textId="77777777" w:rsidR="007D7085" w:rsidRDefault="007D7085" w:rsidP="007D7085">
      <w:pPr>
        <w:jc w:val="left"/>
      </w:pPr>
    </w:p>
    <w:p w14:paraId="2FC039A7" w14:textId="77777777" w:rsidR="007D7085" w:rsidRDefault="007D7085" w:rsidP="007D7085">
      <w:pPr>
        <w:jc w:val="left"/>
      </w:pPr>
    </w:p>
    <w:p w14:paraId="7C7098F3" w14:textId="77777777" w:rsidR="007D7085" w:rsidRDefault="007D7085" w:rsidP="007D7085">
      <w:pPr>
        <w:jc w:val="left"/>
      </w:pPr>
    </w:p>
    <w:p w14:paraId="06A8A7F4" w14:textId="77777777" w:rsidR="007D7085" w:rsidRDefault="007D7085" w:rsidP="007D7085">
      <w:pPr>
        <w:jc w:val="left"/>
      </w:pPr>
    </w:p>
    <w:p w14:paraId="1FF50D76" w14:textId="77777777" w:rsidR="00FF14B7" w:rsidRDefault="00FF14B7" w:rsidP="00FF14B7">
      <w:pPr>
        <w:ind w:right="282"/>
        <w:jc w:val="center"/>
        <w:rPr>
          <w:sz w:val="44"/>
          <w:szCs w:val="44"/>
          <w:lang w:val="es-ES"/>
        </w:rPr>
      </w:pPr>
      <w:r>
        <w:rPr>
          <w:sz w:val="44"/>
          <w:szCs w:val="44"/>
          <w:lang w:val="es-ES"/>
        </w:rPr>
        <w:t>Sucesiones, Series e Inducción</w:t>
      </w:r>
    </w:p>
    <w:p w14:paraId="230A2078" w14:textId="37C4075A" w:rsidR="007D7085" w:rsidRPr="00FF14B7" w:rsidRDefault="00FF14B7" w:rsidP="00FF14B7">
      <w:pPr>
        <w:ind w:right="282"/>
        <w:jc w:val="center"/>
        <w:rPr>
          <w:sz w:val="44"/>
          <w:szCs w:val="44"/>
          <w:lang w:val="es-ES"/>
        </w:rPr>
      </w:pPr>
      <w:r>
        <w:rPr>
          <w:sz w:val="44"/>
          <w:szCs w:val="44"/>
          <w:lang w:val="es-ES"/>
        </w:rPr>
        <w:t xml:space="preserve"> Matemática</w:t>
      </w:r>
    </w:p>
    <w:p w14:paraId="568C5ECE" w14:textId="77777777" w:rsidR="007D7085" w:rsidRPr="00213983" w:rsidRDefault="007D7085" w:rsidP="007D7085">
      <w:pPr>
        <w:jc w:val="center"/>
        <w:rPr>
          <w:szCs w:val="24"/>
          <w:lang w:val="es-ES"/>
        </w:rPr>
      </w:pPr>
    </w:p>
    <w:p w14:paraId="621DDC0D" w14:textId="77777777" w:rsidR="007D7085" w:rsidRPr="00213983" w:rsidRDefault="007D7085" w:rsidP="007D7085">
      <w:pPr>
        <w:jc w:val="center"/>
        <w:rPr>
          <w:szCs w:val="24"/>
          <w:lang w:val="es-ES"/>
        </w:rPr>
      </w:pPr>
    </w:p>
    <w:p w14:paraId="2E8FC90C" w14:textId="77777777" w:rsidR="007D7085" w:rsidRPr="00213983" w:rsidRDefault="007D7085" w:rsidP="007D7085">
      <w:pPr>
        <w:jc w:val="center"/>
        <w:rPr>
          <w:szCs w:val="24"/>
          <w:lang w:val="es-ES"/>
        </w:rPr>
      </w:pPr>
    </w:p>
    <w:p w14:paraId="5D20A188" w14:textId="77777777" w:rsidR="007D7085" w:rsidRPr="00213983" w:rsidRDefault="007D7085" w:rsidP="007D7085">
      <w:pPr>
        <w:jc w:val="center"/>
        <w:rPr>
          <w:szCs w:val="24"/>
          <w:lang w:val="es-ES"/>
        </w:rPr>
      </w:pPr>
    </w:p>
    <w:p w14:paraId="47E1C5E2" w14:textId="77777777" w:rsidR="007D7085" w:rsidRDefault="007D7085" w:rsidP="007D7085">
      <w:pPr>
        <w:rPr>
          <w:szCs w:val="24"/>
          <w:lang w:val="es-ES"/>
        </w:rPr>
      </w:pPr>
    </w:p>
    <w:p w14:paraId="3B714306" w14:textId="77777777" w:rsidR="007D7085" w:rsidRDefault="007D7085" w:rsidP="007D7085">
      <w:pPr>
        <w:rPr>
          <w:szCs w:val="24"/>
          <w:lang w:val="es-ES"/>
        </w:rPr>
      </w:pPr>
    </w:p>
    <w:p w14:paraId="03250172" w14:textId="77777777" w:rsidR="007D7085" w:rsidRDefault="007D7085" w:rsidP="007D7085">
      <w:pPr>
        <w:rPr>
          <w:sz w:val="44"/>
          <w:szCs w:val="44"/>
          <w:lang w:val="es-ES"/>
        </w:rPr>
      </w:pPr>
    </w:p>
    <w:p w14:paraId="3DB511BC" w14:textId="77777777" w:rsidR="007D7085" w:rsidRDefault="007D7085" w:rsidP="007D7085">
      <w:pPr>
        <w:ind w:left="4820"/>
        <w:jc w:val="left"/>
        <w:rPr>
          <w:szCs w:val="24"/>
          <w:lang w:val="es-ES"/>
        </w:rPr>
      </w:pPr>
      <w:r w:rsidRPr="00E63896">
        <w:rPr>
          <w:szCs w:val="24"/>
          <w:lang w:val="es-ES"/>
        </w:rPr>
        <w:t xml:space="preserve">Presentado por: Santino Schiavoni </w:t>
      </w:r>
      <w:r>
        <w:rPr>
          <w:szCs w:val="24"/>
          <w:lang w:val="es-ES"/>
        </w:rPr>
        <w:t>F.</w:t>
      </w:r>
    </w:p>
    <w:p w14:paraId="6676304A" w14:textId="77777777" w:rsidR="007D7085" w:rsidRDefault="007D7085" w:rsidP="007D7085">
      <w:pPr>
        <w:ind w:left="4820"/>
        <w:jc w:val="left"/>
        <w:rPr>
          <w:szCs w:val="24"/>
          <w:lang w:val="es-ES"/>
        </w:rPr>
      </w:pPr>
      <w:r>
        <w:rPr>
          <w:szCs w:val="24"/>
          <w:lang w:val="es-ES"/>
        </w:rPr>
        <w:t>1°Año</w:t>
      </w:r>
    </w:p>
    <w:p w14:paraId="5F27734D" w14:textId="236BF1D0" w:rsidR="007D7085" w:rsidRDefault="007D7085" w:rsidP="007D7085">
      <w:pPr>
        <w:ind w:left="4820"/>
        <w:jc w:val="left"/>
        <w:rPr>
          <w:szCs w:val="24"/>
          <w:lang w:val="es-ES"/>
        </w:rPr>
      </w:pPr>
      <w:r>
        <w:rPr>
          <w:szCs w:val="24"/>
          <w:lang w:val="es-ES"/>
        </w:rPr>
        <w:t>Profesor: Juan</w:t>
      </w:r>
      <w:r w:rsidR="00320FE2">
        <w:rPr>
          <w:szCs w:val="24"/>
          <w:lang w:val="es-ES"/>
        </w:rPr>
        <w:t xml:space="preserve"> José</w:t>
      </w:r>
      <w:r>
        <w:rPr>
          <w:szCs w:val="24"/>
          <w:lang w:val="es-ES"/>
        </w:rPr>
        <w:t xml:space="preserve"> Vulcano</w:t>
      </w:r>
    </w:p>
    <w:p w14:paraId="077F4ACF" w14:textId="77777777" w:rsidR="007D7085" w:rsidRDefault="007D7085" w:rsidP="007D7085">
      <w:pPr>
        <w:ind w:left="4820"/>
        <w:jc w:val="left"/>
        <w:rPr>
          <w:szCs w:val="24"/>
          <w:lang w:val="es-ES"/>
        </w:rPr>
      </w:pPr>
    </w:p>
    <w:p w14:paraId="3965A803" w14:textId="77777777" w:rsidR="007D7085" w:rsidRDefault="007D7085" w:rsidP="007D7085">
      <w:pPr>
        <w:ind w:left="4820"/>
        <w:jc w:val="left"/>
        <w:rPr>
          <w:szCs w:val="24"/>
          <w:lang w:val="es-ES"/>
        </w:rPr>
      </w:pPr>
    </w:p>
    <w:p w14:paraId="0BEB5981" w14:textId="77777777" w:rsidR="007D7085" w:rsidRDefault="007D7085" w:rsidP="007D7085">
      <w:pPr>
        <w:ind w:left="4820"/>
        <w:jc w:val="left"/>
        <w:rPr>
          <w:szCs w:val="24"/>
          <w:lang w:val="es-ES"/>
        </w:rPr>
      </w:pPr>
    </w:p>
    <w:p w14:paraId="5ED5583E" w14:textId="77777777" w:rsidR="007D7085" w:rsidRDefault="007D7085" w:rsidP="007D7085">
      <w:pPr>
        <w:ind w:left="4820"/>
        <w:jc w:val="left"/>
        <w:rPr>
          <w:szCs w:val="24"/>
          <w:lang w:val="es-ES"/>
        </w:rPr>
      </w:pPr>
    </w:p>
    <w:p w14:paraId="39A72D12" w14:textId="77777777" w:rsidR="007D7085" w:rsidRPr="009A5DC0" w:rsidRDefault="007D7085" w:rsidP="007D7085">
      <w:pPr>
        <w:jc w:val="center"/>
        <w:rPr>
          <w:sz w:val="28"/>
          <w:szCs w:val="24"/>
        </w:rPr>
      </w:pPr>
      <w:r w:rsidRPr="009A5DC0">
        <w:rPr>
          <w:sz w:val="28"/>
          <w:szCs w:val="24"/>
        </w:rPr>
        <w:t>Universidad Católica de Córdoba</w:t>
      </w:r>
    </w:p>
    <w:p w14:paraId="5D78F09E" w14:textId="77777777" w:rsidR="007D7085" w:rsidRPr="009A5DC0" w:rsidRDefault="007D7085" w:rsidP="007D7085">
      <w:pPr>
        <w:jc w:val="center"/>
        <w:rPr>
          <w:sz w:val="28"/>
          <w:szCs w:val="24"/>
        </w:rPr>
      </w:pPr>
      <w:r w:rsidRPr="009A5DC0">
        <w:rPr>
          <w:sz w:val="28"/>
          <w:szCs w:val="24"/>
        </w:rPr>
        <w:t>Facultad de Ingeniería</w:t>
      </w:r>
    </w:p>
    <w:p w14:paraId="03B3B884" w14:textId="74085650" w:rsidR="007D7085" w:rsidRPr="009A5DC0" w:rsidRDefault="007D7085" w:rsidP="007D7085">
      <w:pPr>
        <w:jc w:val="center"/>
        <w:rPr>
          <w:sz w:val="28"/>
          <w:szCs w:val="24"/>
        </w:rPr>
      </w:pPr>
      <w:r>
        <w:rPr>
          <w:sz w:val="28"/>
          <w:szCs w:val="24"/>
        </w:rPr>
        <w:t>Lógica y Matemática Discreta</w:t>
      </w:r>
    </w:p>
    <w:p w14:paraId="20BA4EA3" w14:textId="52FA8981" w:rsidR="007D7085" w:rsidRPr="009A5DC0" w:rsidRDefault="007D7085" w:rsidP="007D7085">
      <w:pPr>
        <w:jc w:val="center"/>
        <w:rPr>
          <w:sz w:val="28"/>
          <w:szCs w:val="24"/>
        </w:rPr>
      </w:pPr>
      <w:r w:rsidRPr="009A5DC0">
        <w:rPr>
          <w:sz w:val="28"/>
          <w:szCs w:val="24"/>
        </w:rPr>
        <w:t>Córdoba, 2</w:t>
      </w:r>
      <w:r w:rsidR="00B929E9">
        <w:rPr>
          <w:sz w:val="28"/>
          <w:szCs w:val="24"/>
        </w:rPr>
        <w:t>3</w:t>
      </w:r>
      <w:r w:rsidRPr="009A5DC0">
        <w:rPr>
          <w:sz w:val="28"/>
          <w:szCs w:val="24"/>
        </w:rPr>
        <w:t xml:space="preserve"> de </w:t>
      </w:r>
      <w:r>
        <w:rPr>
          <w:sz w:val="28"/>
          <w:szCs w:val="24"/>
        </w:rPr>
        <w:t>mayo</w:t>
      </w:r>
      <w:r w:rsidRPr="009A5DC0">
        <w:rPr>
          <w:sz w:val="28"/>
          <w:szCs w:val="24"/>
        </w:rPr>
        <w:t xml:space="preserve"> de 2023</w:t>
      </w:r>
    </w:p>
    <w:p w14:paraId="73FBEDD6" w14:textId="56BC661B" w:rsidR="00FF14B7" w:rsidRDefault="00FF14B7"/>
    <w:p w14:paraId="14A5EF88" w14:textId="77777777" w:rsidR="00FF14B7" w:rsidRDefault="00FF14B7">
      <w:pPr>
        <w:jc w:val="left"/>
      </w:pPr>
      <w:r>
        <w:br w:type="page"/>
      </w:r>
    </w:p>
    <w:p w14:paraId="3F6F3D4E" w14:textId="7289CF0A" w:rsidR="000532B3" w:rsidRDefault="000532B3" w:rsidP="000532B3">
      <w:pPr>
        <w:pStyle w:val="Ttulo"/>
        <w:tabs>
          <w:tab w:val="center" w:pos="4252"/>
          <w:tab w:val="right" w:pos="8504"/>
        </w:tabs>
        <w:jc w:val="left"/>
      </w:pPr>
      <w:r>
        <w:lastRenderedPageBreak/>
        <w:tab/>
      </w:r>
      <w:r w:rsidR="00D01403">
        <w:t>INDICE</w:t>
      </w:r>
      <w:r>
        <w:tab/>
      </w:r>
    </w:p>
    <w:sdt>
      <w:sdtPr>
        <w:rPr>
          <w:rFonts w:asciiTheme="minorHAnsi" w:eastAsiaTheme="minorHAnsi" w:hAnsiTheme="minorHAnsi" w:cstheme="minorBidi"/>
          <w:color w:val="000000" w:themeColor="text1"/>
          <w:sz w:val="20"/>
          <w:szCs w:val="18"/>
          <w:lang w:val="es-AR" w:eastAsia="en-US"/>
        </w:rPr>
        <w:id w:val="1487120954"/>
        <w:docPartObj>
          <w:docPartGallery w:val="Table of Contents"/>
          <w:docPartUnique/>
        </w:docPartObj>
      </w:sdtPr>
      <w:sdtEndPr>
        <w:rPr>
          <w:b/>
          <w:bCs/>
          <w:sz w:val="14"/>
          <w:szCs w:val="12"/>
        </w:rPr>
      </w:sdtEndPr>
      <w:sdtContent>
        <w:p w14:paraId="298FAEC2" w14:textId="06C5DDF4" w:rsidR="000532B3" w:rsidRPr="00B31CFB" w:rsidRDefault="000532B3">
          <w:pPr>
            <w:pStyle w:val="TtuloTDC"/>
            <w:rPr>
              <w:sz w:val="20"/>
              <w:szCs w:val="18"/>
            </w:rPr>
          </w:pPr>
        </w:p>
        <w:p w14:paraId="7BF1E2CA" w14:textId="5D2DDA8B" w:rsidR="00B31CFB" w:rsidRPr="00B31CFB" w:rsidRDefault="000532B3">
          <w:pPr>
            <w:pStyle w:val="TDC1"/>
            <w:tabs>
              <w:tab w:val="right" w:leader="dot" w:pos="7926"/>
            </w:tabs>
            <w:rPr>
              <w:rFonts w:eastAsiaTheme="minorEastAsia"/>
              <w:noProof/>
              <w:color w:val="auto"/>
              <w:kern w:val="2"/>
              <w:sz w:val="20"/>
              <w:szCs w:val="20"/>
              <w:lang w:val="en-GB" w:eastAsia="en-GB"/>
              <w14:ligatures w14:val="standardContextual"/>
            </w:rPr>
          </w:pPr>
          <w:r w:rsidRPr="00B31CFB">
            <w:rPr>
              <w:sz w:val="14"/>
              <w:szCs w:val="12"/>
            </w:rPr>
            <w:fldChar w:fldCharType="begin"/>
          </w:r>
          <w:r w:rsidRPr="00B31CFB">
            <w:rPr>
              <w:sz w:val="14"/>
              <w:szCs w:val="12"/>
            </w:rPr>
            <w:instrText xml:space="preserve"> TOC \o "1-3" \h \z \u </w:instrText>
          </w:r>
          <w:r w:rsidRPr="00B31CFB">
            <w:rPr>
              <w:sz w:val="14"/>
              <w:szCs w:val="12"/>
            </w:rPr>
            <w:fldChar w:fldCharType="separate"/>
          </w:r>
          <w:hyperlink w:anchor="_Toc135775823" w:history="1">
            <w:r w:rsidR="00B31CFB" w:rsidRPr="00B31CFB">
              <w:rPr>
                <w:rStyle w:val="Hipervnculo"/>
                <w:noProof/>
                <w:sz w:val="22"/>
                <w:szCs w:val="20"/>
              </w:rPr>
              <w:t>Introducción</w:t>
            </w:r>
            <w:r w:rsidR="00B31CFB" w:rsidRPr="00B31CFB">
              <w:rPr>
                <w:noProof/>
                <w:webHidden/>
                <w:sz w:val="22"/>
                <w:szCs w:val="20"/>
              </w:rPr>
              <w:tab/>
            </w:r>
            <w:r w:rsidR="00B31CFB" w:rsidRPr="00B31CFB">
              <w:rPr>
                <w:noProof/>
                <w:webHidden/>
                <w:sz w:val="22"/>
                <w:szCs w:val="20"/>
              </w:rPr>
              <w:fldChar w:fldCharType="begin"/>
            </w:r>
            <w:r w:rsidR="00B31CFB" w:rsidRPr="00B31CFB">
              <w:rPr>
                <w:noProof/>
                <w:webHidden/>
                <w:sz w:val="22"/>
                <w:szCs w:val="20"/>
              </w:rPr>
              <w:instrText xml:space="preserve"> PAGEREF _Toc135775823 \h </w:instrText>
            </w:r>
            <w:r w:rsidR="00B31CFB" w:rsidRPr="00B31CFB">
              <w:rPr>
                <w:noProof/>
                <w:webHidden/>
                <w:sz w:val="22"/>
                <w:szCs w:val="20"/>
              </w:rPr>
            </w:r>
            <w:r w:rsidR="00B31CFB" w:rsidRPr="00B31CFB">
              <w:rPr>
                <w:noProof/>
                <w:webHidden/>
                <w:sz w:val="22"/>
                <w:szCs w:val="20"/>
              </w:rPr>
              <w:fldChar w:fldCharType="separate"/>
            </w:r>
            <w:r w:rsidR="006E25BA">
              <w:rPr>
                <w:noProof/>
                <w:webHidden/>
                <w:sz w:val="22"/>
                <w:szCs w:val="20"/>
              </w:rPr>
              <w:t>4</w:t>
            </w:r>
            <w:r w:rsidR="00B31CFB" w:rsidRPr="00B31CFB">
              <w:rPr>
                <w:noProof/>
                <w:webHidden/>
                <w:sz w:val="22"/>
                <w:szCs w:val="20"/>
              </w:rPr>
              <w:fldChar w:fldCharType="end"/>
            </w:r>
          </w:hyperlink>
        </w:p>
        <w:p w14:paraId="099661B0" w14:textId="2B445CB6" w:rsidR="00B31CFB" w:rsidRPr="00B31CFB" w:rsidRDefault="00B31CFB">
          <w:pPr>
            <w:pStyle w:val="TDC1"/>
            <w:tabs>
              <w:tab w:val="right" w:leader="dot" w:pos="7926"/>
            </w:tabs>
            <w:rPr>
              <w:rFonts w:eastAsiaTheme="minorEastAsia"/>
              <w:noProof/>
              <w:color w:val="auto"/>
              <w:kern w:val="2"/>
              <w:sz w:val="20"/>
              <w:szCs w:val="20"/>
              <w:lang w:val="en-GB" w:eastAsia="en-GB"/>
              <w14:ligatures w14:val="standardContextual"/>
            </w:rPr>
          </w:pPr>
          <w:hyperlink w:anchor="_Toc135775824" w:history="1">
            <w:r w:rsidRPr="00B31CFB">
              <w:rPr>
                <w:rStyle w:val="Hipervnculo"/>
                <w:noProof/>
                <w:sz w:val="22"/>
                <w:szCs w:val="20"/>
              </w:rPr>
              <w:t>Bibliografía</w:t>
            </w:r>
            <w:r w:rsidRPr="00B31CFB">
              <w:rPr>
                <w:noProof/>
                <w:webHidden/>
                <w:sz w:val="22"/>
                <w:szCs w:val="20"/>
              </w:rPr>
              <w:tab/>
            </w:r>
            <w:r w:rsidRPr="00B31CFB">
              <w:rPr>
                <w:noProof/>
                <w:webHidden/>
                <w:sz w:val="22"/>
                <w:szCs w:val="20"/>
              </w:rPr>
              <w:fldChar w:fldCharType="begin"/>
            </w:r>
            <w:r w:rsidRPr="00B31CFB">
              <w:rPr>
                <w:noProof/>
                <w:webHidden/>
                <w:sz w:val="22"/>
                <w:szCs w:val="20"/>
              </w:rPr>
              <w:instrText xml:space="preserve"> PAGEREF _Toc135775824 \h </w:instrText>
            </w:r>
            <w:r w:rsidRPr="00B31CFB">
              <w:rPr>
                <w:noProof/>
                <w:webHidden/>
                <w:sz w:val="22"/>
                <w:szCs w:val="20"/>
              </w:rPr>
            </w:r>
            <w:r w:rsidRPr="00B31CFB">
              <w:rPr>
                <w:noProof/>
                <w:webHidden/>
                <w:sz w:val="22"/>
                <w:szCs w:val="20"/>
              </w:rPr>
              <w:fldChar w:fldCharType="separate"/>
            </w:r>
            <w:r w:rsidR="006E25BA">
              <w:rPr>
                <w:noProof/>
                <w:webHidden/>
                <w:sz w:val="22"/>
                <w:szCs w:val="20"/>
              </w:rPr>
              <w:t>5</w:t>
            </w:r>
            <w:r w:rsidRPr="00B31CFB">
              <w:rPr>
                <w:noProof/>
                <w:webHidden/>
                <w:sz w:val="22"/>
                <w:szCs w:val="20"/>
              </w:rPr>
              <w:fldChar w:fldCharType="end"/>
            </w:r>
          </w:hyperlink>
        </w:p>
        <w:p w14:paraId="692E4B9E" w14:textId="7E8A4F1E" w:rsidR="00B31CFB" w:rsidRPr="00B31CFB" w:rsidRDefault="00B31CFB">
          <w:pPr>
            <w:pStyle w:val="TDC2"/>
            <w:tabs>
              <w:tab w:val="right" w:leader="dot" w:pos="7926"/>
            </w:tabs>
            <w:rPr>
              <w:rFonts w:eastAsiaTheme="minorEastAsia"/>
              <w:noProof/>
              <w:color w:val="auto"/>
              <w:kern w:val="2"/>
              <w:sz w:val="20"/>
              <w:szCs w:val="20"/>
              <w:lang w:val="en-GB" w:eastAsia="en-GB"/>
              <w14:ligatures w14:val="standardContextual"/>
            </w:rPr>
          </w:pPr>
          <w:hyperlink w:anchor="_Toc135775825" w:history="1">
            <w:r w:rsidRPr="00B31CFB">
              <w:rPr>
                <w:rStyle w:val="Hipervnculo"/>
                <w:noProof/>
                <w:sz w:val="22"/>
                <w:szCs w:val="20"/>
              </w:rPr>
              <w:t>Sucesiones</w:t>
            </w:r>
            <w:r w:rsidRPr="00B31CFB">
              <w:rPr>
                <w:noProof/>
                <w:webHidden/>
                <w:sz w:val="22"/>
                <w:szCs w:val="20"/>
              </w:rPr>
              <w:tab/>
            </w:r>
            <w:r w:rsidRPr="00B31CFB">
              <w:rPr>
                <w:noProof/>
                <w:webHidden/>
                <w:sz w:val="22"/>
                <w:szCs w:val="20"/>
              </w:rPr>
              <w:fldChar w:fldCharType="begin"/>
            </w:r>
            <w:r w:rsidRPr="00B31CFB">
              <w:rPr>
                <w:noProof/>
                <w:webHidden/>
                <w:sz w:val="22"/>
                <w:szCs w:val="20"/>
              </w:rPr>
              <w:instrText xml:space="preserve"> PAGEREF _Toc135775825 \h </w:instrText>
            </w:r>
            <w:r w:rsidRPr="00B31CFB">
              <w:rPr>
                <w:noProof/>
                <w:webHidden/>
                <w:sz w:val="22"/>
                <w:szCs w:val="20"/>
              </w:rPr>
            </w:r>
            <w:r w:rsidRPr="00B31CFB">
              <w:rPr>
                <w:noProof/>
                <w:webHidden/>
                <w:sz w:val="22"/>
                <w:szCs w:val="20"/>
              </w:rPr>
              <w:fldChar w:fldCharType="separate"/>
            </w:r>
            <w:r w:rsidR="006E25BA">
              <w:rPr>
                <w:noProof/>
                <w:webHidden/>
                <w:sz w:val="22"/>
                <w:szCs w:val="20"/>
              </w:rPr>
              <w:t>5</w:t>
            </w:r>
            <w:r w:rsidRPr="00B31CFB">
              <w:rPr>
                <w:noProof/>
                <w:webHidden/>
                <w:sz w:val="22"/>
                <w:szCs w:val="20"/>
              </w:rPr>
              <w:fldChar w:fldCharType="end"/>
            </w:r>
          </w:hyperlink>
        </w:p>
        <w:p w14:paraId="3017CC75" w14:textId="6FC6B17C" w:rsidR="00B31CFB" w:rsidRPr="00B31CFB" w:rsidRDefault="00B31CFB">
          <w:pPr>
            <w:pStyle w:val="TDC3"/>
            <w:tabs>
              <w:tab w:val="right" w:leader="dot" w:pos="7926"/>
            </w:tabs>
            <w:rPr>
              <w:rFonts w:cstheme="minorBidi"/>
              <w:noProof/>
              <w:kern w:val="2"/>
              <w:sz w:val="20"/>
              <w:szCs w:val="20"/>
              <w14:ligatures w14:val="standardContextual"/>
            </w:rPr>
          </w:pPr>
          <w:hyperlink w:anchor="_Toc135775826" w:history="1">
            <w:r w:rsidRPr="00B31CFB">
              <w:rPr>
                <w:rStyle w:val="Hipervnculo"/>
                <w:noProof/>
                <w:sz w:val="20"/>
                <w:szCs w:val="20"/>
              </w:rPr>
              <w:t>Ejemplo</w:t>
            </w:r>
            <w:r w:rsidRPr="00B31CFB">
              <w:rPr>
                <w:noProof/>
                <w:webHidden/>
                <w:sz w:val="20"/>
                <w:szCs w:val="20"/>
              </w:rPr>
              <w:tab/>
            </w:r>
            <w:r w:rsidRPr="00B31CFB">
              <w:rPr>
                <w:noProof/>
                <w:webHidden/>
                <w:sz w:val="20"/>
                <w:szCs w:val="20"/>
              </w:rPr>
              <w:fldChar w:fldCharType="begin"/>
            </w:r>
            <w:r w:rsidRPr="00B31CFB">
              <w:rPr>
                <w:noProof/>
                <w:webHidden/>
                <w:sz w:val="20"/>
                <w:szCs w:val="20"/>
              </w:rPr>
              <w:instrText xml:space="preserve"> PAGEREF _Toc135775826 \h </w:instrText>
            </w:r>
            <w:r w:rsidRPr="00B31CFB">
              <w:rPr>
                <w:noProof/>
                <w:webHidden/>
                <w:sz w:val="20"/>
                <w:szCs w:val="20"/>
              </w:rPr>
            </w:r>
            <w:r w:rsidRPr="00B31CFB">
              <w:rPr>
                <w:noProof/>
                <w:webHidden/>
                <w:sz w:val="20"/>
                <w:szCs w:val="20"/>
              </w:rPr>
              <w:fldChar w:fldCharType="separate"/>
            </w:r>
            <w:r w:rsidR="006E25BA">
              <w:rPr>
                <w:noProof/>
                <w:webHidden/>
                <w:sz w:val="20"/>
                <w:szCs w:val="20"/>
              </w:rPr>
              <w:t>5</w:t>
            </w:r>
            <w:r w:rsidRPr="00B31CFB">
              <w:rPr>
                <w:noProof/>
                <w:webHidden/>
                <w:sz w:val="20"/>
                <w:szCs w:val="20"/>
              </w:rPr>
              <w:fldChar w:fldCharType="end"/>
            </w:r>
          </w:hyperlink>
        </w:p>
        <w:p w14:paraId="1C0B791A" w14:textId="26A97674" w:rsidR="00B31CFB" w:rsidRPr="00B31CFB" w:rsidRDefault="00B31CFB">
          <w:pPr>
            <w:pStyle w:val="TDC2"/>
            <w:tabs>
              <w:tab w:val="right" w:leader="dot" w:pos="7926"/>
            </w:tabs>
            <w:rPr>
              <w:rFonts w:eastAsiaTheme="minorEastAsia"/>
              <w:noProof/>
              <w:color w:val="auto"/>
              <w:kern w:val="2"/>
              <w:sz w:val="20"/>
              <w:szCs w:val="20"/>
              <w:lang w:val="en-GB" w:eastAsia="en-GB"/>
              <w14:ligatures w14:val="standardContextual"/>
            </w:rPr>
          </w:pPr>
          <w:hyperlink w:anchor="_Toc135775827" w:history="1">
            <w:r w:rsidRPr="00B31CFB">
              <w:rPr>
                <w:rStyle w:val="Hipervnculo"/>
                <w:noProof/>
                <w:sz w:val="22"/>
                <w:szCs w:val="20"/>
              </w:rPr>
              <w:t>Series y Sumatorias</w:t>
            </w:r>
            <w:r w:rsidRPr="00B31CFB">
              <w:rPr>
                <w:noProof/>
                <w:webHidden/>
                <w:sz w:val="22"/>
                <w:szCs w:val="20"/>
              </w:rPr>
              <w:tab/>
            </w:r>
            <w:r w:rsidRPr="00B31CFB">
              <w:rPr>
                <w:noProof/>
                <w:webHidden/>
                <w:sz w:val="22"/>
                <w:szCs w:val="20"/>
              </w:rPr>
              <w:fldChar w:fldCharType="begin"/>
            </w:r>
            <w:r w:rsidRPr="00B31CFB">
              <w:rPr>
                <w:noProof/>
                <w:webHidden/>
                <w:sz w:val="22"/>
                <w:szCs w:val="20"/>
              </w:rPr>
              <w:instrText xml:space="preserve"> PAGEREF _Toc135775827 \h </w:instrText>
            </w:r>
            <w:r w:rsidRPr="00B31CFB">
              <w:rPr>
                <w:noProof/>
                <w:webHidden/>
                <w:sz w:val="22"/>
                <w:szCs w:val="20"/>
              </w:rPr>
            </w:r>
            <w:r w:rsidRPr="00B31CFB">
              <w:rPr>
                <w:noProof/>
                <w:webHidden/>
                <w:sz w:val="22"/>
                <w:szCs w:val="20"/>
              </w:rPr>
              <w:fldChar w:fldCharType="separate"/>
            </w:r>
            <w:r w:rsidR="006E25BA">
              <w:rPr>
                <w:noProof/>
                <w:webHidden/>
                <w:sz w:val="22"/>
                <w:szCs w:val="20"/>
              </w:rPr>
              <w:t>6</w:t>
            </w:r>
            <w:r w:rsidRPr="00B31CFB">
              <w:rPr>
                <w:noProof/>
                <w:webHidden/>
                <w:sz w:val="22"/>
                <w:szCs w:val="20"/>
              </w:rPr>
              <w:fldChar w:fldCharType="end"/>
            </w:r>
          </w:hyperlink>
        </w:p>
        <w:p w14:paraId="7F3190B1" w14:textId="6E8F583B" w:rsidR="00B31CFB" w:rsidRPr="00B31CFB" w:rsidRDefault="00B31CFB">
          <w:pPr>
            <w:pStyle w:val="TDC2"/>
            <w:tabs>
              <w:tab w:val="right" w:leader="dot" w:pos="7926"/>
            </w:tabs>
            <w:rPr>
              <w:rFonts w:eastAsiaTheme="minorEastAsia"/>
              <w:noProof/>
              <w:color w:val="auto"/>
              <w:kern w:val="2"/>
              <w:sz w:val="20"/>
              <w:szCs w:val="20"/>
              <w:lang w:val="en-GB" w:eastAsia="en-GB"/>
              <w14:ligatures w14:val="standardContextual"/>
            </w:rPr>
          </w:pPr>
          <w:hyperlink w:anchor="_Toc135775828" w:history="1">
            <w:r w:rsidRPr="00B31CFB">
              <w:rPr>
                <w:rStyle w:val="Hipervnculo"/>
                <w:noProof/>
                <w:sz w:val="22"/>
                <w:szCs w:val="20"/>
              </w:rPr>
              <w:t>Principio de Inducción Matemática</w:t>
            </w:r>
            <w:r w:rsidRPr="00B31CFB">
              <w:rPr>
                <w:noProof/>
                <w:webHidden/>
                <w:sz w:val="22"/>
                <w:szCs w:val="20"/>
              </w:rPr>
              <w:tab/>
            </w:r>
            <w:r w:rsidRPr="00B31CFB">
              <w:rPr>
                <w:noProof/>
                <w:webHidden/>
                <w:sz w:val="22"/>
                <w:szCs w:val="20"/>
              </w:rPr>
              <w:fldChar w:fldCharType="begin"/>
            </w:r>
            <w:r w:rsidRPr="00B31CFB">
              <w:rPr>
                <w:noProof/>
                <w:webHidden/>
                <w:sz w:val="22"/>
                <w:szCs w:val="20"/>
              </w:rPr>
              <w:instrText xml:space="preserve"> PAGEREF _Toc135775828 \h </w:instrText>
            </w:r>
            <w:r w:rsidRPr="00B31CFB">
              <w:rPr>
                <w:noProof/>
                <w:webHidden/>
                <w:sz w:val="22"/>
                <w:szCs w:val="20"/>
              </w:rPr>
            </w:r>
            <w:r w:rsidRPr="00B31CFB">
              <w:rPr>
                <w:noProof/>
                <w:webHidden/>
                <w:sz w:val="22"/>
                <w:szCs w:val="20"/>
              </w:rPr>
              <w:fldChar w:fldCharType="separate"/>
            </w:r>
            <w:r w:rsidR="006E25BA">
              <w:rPr>
                <w:noProof/>
                <w:webHidden/>
                <w:sz w:val="22"/>
                <w:szCs w:val="20"/>
              </w:rPr>
              <w:t>6</w:t>
            </w:r>
            <w:r w:rsidRPr="00B31CFB">
              <w:rPr>
                <w:noProof/>
                <w:webHidden/>
                <w:sz w:val="22"/>
                <w:szCs w:val="20"/>
              </w:rPr>
              <w:fldChar w:fldCharType="end"/>
            </w:r>
          </w:hyperlink>
        </w:p>
        <w:p w14:paraId="2B88C39F" w14:textId="7799F361" w:rsidR="00B31CFB" w:rsidRPr="00B31CFB" w:rsidRDefault="00B31CFB">
          <w:pPr>
            <w:pStyle w:val="TDC3"/>
            <w:tabs>
              <w:tab w:val="right" w:leader="dot" w:pos="7926"/>
            </w:tabs>
            <w:rPr>
              <w:rFonts w:cstheme="minorBidi"/>
              <w:noProof/>
              <w:kern w:val="2"/>
              <w:sz w:val="20"/>
              <w:szCs w:val="20"/>
              <w14:ligatures w14:val="standardContextual"/>
            </w:rPr>
          </w:pPr>
          <w:hyperlink w:anchor="_Toc135775829" w:history="1">
            <w:r w:rsidRPr="00B31CFB">
              <w:rPr>
                <w:rStyle w:val="Hipervnculo"/>
                <w:noProof/>
                <w:sz w:val="20"/>
                <w:szCs w:val="20"/>
              </w:rPr>
              <w:t>Ejemplo</w:t>
            </w:r>
            <w:r w:rsidRPr="00B31CFB">
              <w:rPr>
                <w:noProof/>
                <w:webHidden/>
                <w:sz w:val="20"/>
                <w:szCs w:val="20"/>
              </w:rPr>
              <w:tab/>
            </w:r>
            <w:r w:rsidRPr="00B31CFB">
              <w:rPr>
                <w:noProof/>
                <w:webHidden/>
                <w:sz w:val="20"/>
                <w:szCs w:val="20"/>
              </w:rPr>
              <w:fldChar w:fldCharType="begin"/>
            </w:r>
            <w:r w:rsidRPr="00B31CFB">
              <w:rPr>
                <w:noProof/>
                <w:webHidden/>
                <w:sz w:val="20"/>
                <w:szCs w:val="20"/>
              </w:rPr>
              <w:instrText xml:space="preserve"> PAGEREF _Toc135775829 \h </w:instrText>
            </w:r>
            <w:r w:rsidRPr="00B31CFB">
              <w:rPr>
                <w:noProof/>
                <w:webHidden/>
                <w:sz w:val="20"/>
                <w:szCs w:val="20"/>
              </w:rPr>
            </w:r>
            <w:r w:rsidRPr="00B31CFB">
              <w:rPr>
                <w:noProof/>
                <w:webHidden/>
                <w:sz w:val="20"/>
                <w:szCs w:val="20"/>
              </w:rPr>
              <w:fldChar w:fldCharType="separate"/>
            </w:r>
            <w:r w:rsidR="006E25BA">
              <w:rPr>
                <w:noProof/>
                <w:webHidden/>
                <w:sz w:val="20"/>
                <w:szCs w:val="20"/>
              </w:rPr>
              <w:t>6</w:t>
            </w:r>
            <w:r w:rsidRPr="00B31CFB">
              <w:rPr>
                <w:noProof/>
                <w:webHidden/>
                <w:sz w:val="20"/>
                <w:szCs w:val="20"/>
              </w:rPr>
              <w:fldChar w:fldCharType="end"/>
            </w:r>
          </w:hyperlink>
        </w:p>
        <w:p w14:paraId="38C58533" w14:textId="66A47D6A" w:rsidR="00B31CFB" w:rsidRPr="00B31CFB" w:rsidRDefault="00B31CFB">
          <w:pPr>
            <w:pStyle w:val="TDC3"/>
            <w:tabs>
              <w:tab w:val="right" w:leader="dot" w:pos="7926"/>
            </w:tabs>
            <w:rPr>
              <w:rFonts w:cstheme="minorBidi"/>
              <w:noProof/>
              <w:kern w:val="2"/>
              <w:sz w:val="20"/>
              <w:szCs w:val="20"/>
              <w14:ligatures w14:val="standardContextual"/>
            </w:rPr>
          </w:pPr>
          <w:hyperlink w:anchor="_Toc135775830" w:history="1">
            <w:r w:rsidRPr="00B31CFB">
              <w:rPr>
                <w:rStyle w:val="Hipervnculo"/>
                <w:noProof/>
                <w:sz w:val="20"/>
                <w:szCs w:val="20"/>
              </w:rPr>
              <w:t>Demostración</w:t>
            </w:r>
            <w:r w:rsidRPr="00B31CFB">
              <w:rPr>
                <w:noProof/>
                <w:webHidden/>
                <w:sz w:val="20"/>
                <w:szCs w:val="20"/>
              </w:rPr>
              <w:tab/>
            </w:r>
            <w:r w:rsidRPr="00B31CFB">
              <w:rPr>
                <w:noProof/>
                <w:webHidden/>
                <w:sz w:val="20"/>
                <w:szCs w:val="20"/>
              </w:rPr>
              <w:fldChar w:fldCharType="begin"/>
            </w:r>
            <w:r w:rsidRPr="00B31CFB">
              <w:rPr>
                <w:noProof/>
                <w:webHidden/>
                <w:sz w:val="20"/>
                <w:szCs w:val="20"/>
              </w:rPr>
              <w:instrText xml:space="preserve"> PAGEREF _Toc135775830 \h </w:instrText>
            </w:r>
            <w:r w:rsidRPr="00B31CFB">
              <w:rPr>
                <w:noProof/>
                <w:webHidden/>
                <w:sz w:val="20"/>
                <w:szCs w:val="20"/>
              </w:rPr>
            </w:r>
            <w:r w:rsidRPr="00B31CFB">
              <w:rPr>
                <w:noProof/>
                <w:webHidden/>
                <w:sz w:val="20"/>
                <w:szCs w:val="20"/>
              </w:rPr>
              <w:fldChar w:fldCharType="separate"/>
            </w:r>
            <w:r w:rsidR="006E25BA">
              <w:rPr>
                <w:noProof/>
                <w:webHidden/>
                <w:sz w:val="20"/>
                <w:szCs w:val="20"/>
              </w:rPr>
              <w:t>6</w:t>
            </w:r>
            <w:r w:rsidRPr="00B31CFB">
              <w:rPr>
                <w:noProof/>
                <w:webHidden/>
                <w:sz w:val="20"/>
                <w:szCs w:val="20"/>
              </w:rPr>
              <w:fldChar w:fldCharType="end"/>
            </w:r>
          </w:hyperlink>
        </w:p>
        <w:p w14:paraId="0C93D896" w14:textId="075105ED" w:rsidR="00B31CFB" w:rsidRPr="00B31CFB" w:rsidRDefault="00B31CFB">
          <w:pPr>
            <w:pStyle w:val="TDC3"/>
            <w:tabs>
              <w:tab w:val="right" w:leader="dot" w:pos="7926"/>
            </w:tabs>
            <w:rPr>
              <w:rFonts w:cstheme="minorBidi"/>
              <w:noProof/>
              <w:kern w:val="2"/>
              <w:sz w:val="20"/>
              <w:szCs w:val="20"/>
              <w14:ligatures w14:val="standardContextual"/>
            </w:rPr>
          </w:pPr>
          <w:hyperlink w:anchor="_Toc135775831" w:history="1">
            <w:r w:rsidRPr="00B31CFB">
              <w:rPr>
                <w:rStyle w:val="Hipervnculo"/>
                <w:noProof/>
                <w:sz w:val="20"/>
                <w:szCs w:val="20"/>
              </w:rPr>
              <w:t>Conclusión</w:t>
            </w:r>
            <w:r w:rsidRPr="00B31CFB">
              <w:rPr>
                <w:noProof/>
                <w:webHidden/>
                <w:sz w:val="20"/>
                <w:szCs w:val="20"/>
              </w:rPr>
              <w:tab/>
            </w:r>
            <w:r w:rsidRPr="00B31CFB">
              <w:rPr>
                <w:noProof/>
                <w:webHidden/>
                <w:sz w:val="20"/>
                <w:szCs w:val="20"/>
              </w:rPr>
              <w:fldChar w:fldCharType="begin"/>
            </w:r>
            <w:r w:rsidRPr="00B31CFB">
              <w:rPr>
                <w:noProof/>
                <w:webHidden/>
                <w:sz w:val="20"/>
                <w:szCs w:val="20"/>
              </w:rPr>
              <w:instrText xml:space="preserve"> PAGEREF _Toc135775831 \h </w:instrText>
            </w:r>
            <w:r w:rsidRPr="00B31CFB">
              <w:rPr>
                <w:noProof/>
                <w:webHidden/>
                <w:sz w:val="20"/>
                <w:szCs w:val="20"/>
              </w:rPr>
            </w:r>
            <w:r w:rsidRPr="00B31CFB">
              <w:rPr>
                <w:noProof/>
                <w:webHidden/>
                <w:sz w:val="20"/>
                <w:szCs w:val="20"/>
              </w:rPr>
              <w:fldChar w:fldCharType="separate"/>
            </w:r>
            <w:r w:rsidR="006E25BA">
              <w:rPr>
                <w:noProof/>
                <w:webHidden/>
                <w:sz w:val="20"/>
                <w:szCs w:val="20"/>
              </w:rPr>
              <w:t>7</w:t>
            </w:r>
            <w:r w:rsidRPr="00B31CFB">
              <w:rPr>
                <w:noProof/>
                <w:webHidden/>
                <w:sz w:val="20"/>
                <w:szCs w:val="20"/>
              </w:rPr>
              <w:fldChar w:fldCharType="end"/>
            </w:r>
          </w:hyperlink>
        </w:p>
        <w:p w14:paraId="1EE8AAEA" w14:textId="6B923E6E" w:rsidR="00B31CFB" w:rsidRPr="00B31CFB" w:rsidRDefault="00B31CFB">
          <w:pPr>
            <w:pStyle w:val="TDC2"/>
            <w:tabs>
              <w:tab w:val="right" w:leader="dot" w:pos="7926"/>
            </w:tabs>
            <w:rPr>
              <w:rFonts w:eastAsiaTheme="minorEastAsia"/>
              <w:noProof/>
              <w:color w:val="auto"/>
              <w:kern w:val="2"/>
              <w:sz w:val="20"/>
              <w:szCs w:val="20"/>
              <w:lang w:val="en-GB" w:eastAsia="en-GB"/>
              <w14:ligatures w14:val="standardContextual"/>
            </w:rPr>
          </w:pPr>
          <w:hyperlink w:anchor="_Toc135775832" w:history="1">
            <w:r w:rsidRPr="00B31CFB">
              <w:rPr>
                <w:rStyle w:val="Hipervnculo"/>
                <w:noProof/>
                <w:sz w:val="22"/>
                <w:szCs w:val="20"/>
              </w:rPr>
              <w:t>Teorema del Binomio</w:t>
            </w:r>
            <w:r w:rsidRPr="00B31CFB">
              <w:rPr>
                <w:noProof/>
                <w:webHidden/>
                <w:sz w:val="22"/>
                <w:szCs w:val="20"/>
              </w:rPr>
              <w:tab/>
            </w:r>
            <w:r w:rsidRPr="00B31CFB">
              <w:rPr>
                <w:noProof/>
                <w:webHidden/>
                <w:sz w:val="22"/>
                <w:szCs w:val="20"/>
              </w:rPr>
              <w:fldChar w:fldCharType="begin"/>
            </w:r>
            <w:r w:rsidRPr="00B31CFB">
              <w:rPr>
                <w:noProof/>
                <w:webHidden/>
                <w:sz w:val="22"/>
                <w:szCs w:val="20"/>
              </w:rPr>
              <w:instrText xml:space="preserve"> PAGEREF _Toc135775832 \h </w:instrText>
            </w:r>
            <w:r w:rsidRPr="00B31CFB">
              <w:rPr>
                <w:noProof/>
                <w:webHidden/>
                <w:sz w:val="22"/>
                <w:szCs w:val="20"/>
              </w:rPr>
            </w:r>
            <w:r w:rsidRPr="00B31CFB">
              <w:rPr>
                <w:noProof/>
                <w:webHidden/>
                <w:sz w:val="22"/>
                <w:szCs w:val="20"/>
              </w:rPr>
              <w:fldChar w:fldCharType="separate"/>
            </w:r>
            <w:r w:rsidR="006E25BA">
              <w:rPr>
                <w:noProof/>
                <w:webHidden/>
                <w:sz w:val="22"/>
                <w:szCs w:val="20"/>
              </w:rPr>
              <w:t>8</w:t>
            </w:r>
            <w:r w:rsidRPr="00B31CFB">
              <w:rPr>
                <w:noProof/>
                <w:webHidden/>
                <w:sz w:val="22"/>
                <w:szCs w:val="20"/>
              </w:rPr>
              <w:fldChar w:fldCharType="end"/>
            </w:r>
          </w:hyperlink>
        </w:p>
        <w:p w14:paraId="5EF1A43B" w14:textId="012F2099" w:rsidR="00B31CFB" w:rsidRPr="00B31CFB" w:rsidRDefault="00B31CFB">
          <w:pPr>
            <w:pStyle w:val="TDC1"/>
            <w:tabs>
              <w:tab w:val="right" w:leader="dot" w:pos="7926"/>
            </w:tabs>
            <w:rPr>
              <w:rFonts w:eastAsiaTheme="minorEastAsia"/>
              <w:noProof/>
              <w:color w:val="auto"/>
              <w:kern w:val="2"/>
              <w:sz w:val="20"/>
              <w:szCs w:val="20"/>
              <w:lang w:val="en-GB" w:eastAsia="en-GB"/>
              <w14:ligatures w14:val="standardContextual"/>
            </w:rPr>
          </w:pPr>
          <w:hyperlink w:anchor="_Toc135775833" w:history="1">
            <w:r w:rsidRPr="00B31CFB">
              <w:rPr>
                <w:rStyle w:val="Hipervnculo"/>
                <w:noProof/>
                <w:sz w:val="22"/>
                <w:szCs w:val="20"/>
              </w:rPr>
              <w:t>Información brindada por Chat-GPT</w:t>
            </w:r>
            <w:r w:rsidRPr="00B31CFB">
              <w:rPr>
                <w:noProof/>
                <w:webHidden/>
                <w:sz w:val="22"/>
                <w:szCs w:val="20"/>
              </w:rPr>
              <w:tab/>
            </w:r>
            <w:r w:rsidRPr="00B31CFB">
              <w:rPr>
                <w:noProof/>
                <w:webHidden/>
                <w:sz w:val="22"/>
                <w:szCs w:val="20"/>
              </w:rPr>
              <w:fldChar w:fldCharType="begin"/>
            </w:r>
            <w:r w:rsidRPr="00B31CFB">
              <w:rPr>
                <w:noProof/>
                <w:webHidden/>
                <w:sz w:val="22"/>
                <w:szCs w:val="20"/>
              </w:rPr>
              <w:instrText xml:space="preserve"> PAGEREF _Toc135775833 \h </w:instrText>
            </w:r>
            <w:r w:rsidRPr="00B31CFB">
              <w:rPr>
                <w:noProof/>
                <w:webHidden/>
                <w:sz w:val="22"/>
                <w:szCs w:val="20"/>
              </w:rPr>
            </w:r>
            <w:r w:rsidRPr="00B31CFB">
              <w:rPr>
                <w:noProof/>
                <w:webHidden/>
                <w:sz w:val="22"/>
                <w:szCs w:val="20"/>
              </w:rPr>
              <w:fldChar w:fldCharType="separate"/>
            </w:r>
            <w:r w:rsidR="006E25BA">
              <w:rPr>
                <w:noProof/>
                <w:webHidden/>
                <w:sz w:val="22"/>
                <w:szCs w:val="20"/>
              </w:rPr>
              <w:t>11</w:t>
            </w:r>
            <w:r w:rsidRPr="00B31CFB">
              <w:rPr>
                <w:noProof/>
                <w:webHidden/>
                <w:sz w:val="22"/>
                <w:szCs w:val="20"/>
              </w:rPr>
              <w:fldChar w:fldCharType="end"/>
            </w:r>
          </w:hyperlink>
        </w:p>
        <w:p w14:paraId="77364160" w14:textId="5892591D" w:rsidR="00B31CFB" w:rsidRPr="00B31CFB" w:rsidRDefault="00B31CFB">
          <w:pPr>
            <w:pStyle w:val="TDC2"/>
            <w:tabs>
              <w:tab w:val="right" w:leader="dot" w:pos="7926"/>
            </w:tabs>
            <w:rPr>
              <w:rFonts w:eastAsiaTheme="minorEastAsia"/>
              <w:noProof/>
              <w:color w:val="auto"/>
              <w:kern w:val="2"/>
              <w:sz w:val="20"/>
              <w:szCs w:val="20"/>
              <w:lang w:val="en-GB" w:eastAsia="en-GB"/>
              <w14:ligatures w14:val="standardContextual"/>
            </w:rPr>
          </w:pPr>
          <w:hyperlink w:anchor="_Toc135775834" w:history="1">
            <w:r w:rsidRPr="00B31CFB">
              <w:rPr>
                <w:rStyle w:val="Hipervnculo"/>
                <w:noProof/>
                <w:sz w:val="22"/>
                <w:szCs w:val="20"/>
              </w:rPr>
              <w:t>Sucesiones</w:t>
            </w:r>
            <w:r w:rsidRPr="00B31CFB">
              <w:rPr>
                <w:noProof/>
                <w:webHidden/>
                <w:sz w:val="22"/>
                <w:szCs w:val="20"/>
              </w:rPr>
              <w:tab/>
            </w:r>
            <w:r w:rsidRPr="00B31CFB">
              <w:rPr>
                <w:noProof/>
                <w:webHidden/>
                <w:sz w:val="22"/>
                <w:szCs w:val="20"/>
              </w:rPr>
              <w:fldChar w:fldCharType="begin"/>
            </w:r>
            <w:r w:rsidRPr="00B31CFB">
              <w:rPr>
                <w:noProof/>
                <w:webHidden/>
                <w:sz w:val="22"/>
                <w:szCs w:val="20"/>
              </w:rPr>
              <w:instrText xml:space="preserve"> PAGEREF _Toc135775834 \h </w:instrText>
            </w:r>
            <w:r w:rsidRPr="00B31CFB">
              <w:rPr>
                <w:noProof/>
                <w:webHidden/>
                <w:sz w:val="22"/>
                <w:szCs w:val="20"/>
              </w:rPr>
            </w:r>
            <w:r w:rsidRPr="00B31CFB">
              <w:rPr>
                <w:noProof/>
                <w:webHidden/>
                <w:sz w:val="22"/>
                <w:szCs w:val="20"/>
              </w:rPr>
              <w:fldChar w:fldCharType="separate"/>
            </w:r>
            <w:r w:rsidR="006E25BA">
              <w:rPr>
                <w:noProof/>
                <w:webHidden/>
                <w:sz w:val="22"/>
                <w:szCs w:val="20"/>
              </w:rPr>
              <w:t>11</w:t>
            </w:r>
            <w:r w:rsidRPr="00B31CFB">
              <w:rPr>
                <w:noProof/>
                <w:webHidden/>
                <w:sz w:val="22"/>
                <w:szCs w:val="20"/>
              </w:rPr>
              <w:fldChar w:fldCharType="end"/>
            </w:r>
          </w:hyperlink>
        </w:p>
        <w:p w14:paraId="7776E6D3" w14:textId="7DCBD3C4" w:rsidR="00B31CFB" w:rsidRPr="00B31CFB" w:rsidRDefault="00B31CFB">
          <w:pPr>
            <w:pStyle w:val="TDC3"/>
            <w:tabs>
              <w:tab w:val="right" w:leader="dot" w:pos="7926"/>
            </w:tabs>
            <w:rPr>
              <w:rFonts w:cstheme="minorBidi"/>
              <w:noProof/>
              <w:kern w:val="2"/>
              <w:sz w:val="20"/>
              <w:szCs w:val="20"/>
              <w14:ligatures w14:val="standardContextual"/>
            </w:rPr>
          </w:pPr>
          <w:hyperlink w:anchor="_Toc135775835" w:history="1">
            <w:r w:rsidRPr="00B31CFB">
              <w:rPr>
                <w:rStyle w:val="Hipervnculo"/>
                <w:noProof/>
                <w:sz w:val="20"/>
                <w:szCs w:val="20"/>
              </w:rPr>
              <w:t>Sucesión finita</w:t>
            </w:r>
            <w:r w:rsidRPr="00B31CFB">
              <w:rPr>
                <w:noProof/>
                <w:webHidden/>
                <w:sz w:val="20"/>
                <w:szCs w:val="20"/>
              </w:rPr>
              <w:tab/>
            </w:r>
            <w:r w:rsidRPr="00B31CFB">
              <w:rPr>
                <w:noProof/>
                <w:webHidden/>
                <w:sz w:val="20"/>
                <w:szCs w:val="20"/>
              </w:rPr>
              <w:fldChar w:fldCharType="begin"/>
            </w:r>
            <w:r w:rsidRPr="00B31CFB">
              <w:rPr>
                <w:noProof/>
                <w:webHidden/>
                <w:sz w:val="20"/>
                <w:szCs w:val="20"/>
              </w:rPr>
              <w:instrText xml:space="preserve"> PAGEREF _Toc135775835 \h </w:instrText>
            </w:r>
            <w:r w:rsidRPr="00B31CFB">
              <w:rPr>
                <w:noProof/>
                <w:webHidden/>
                <w:sz w:val="20"/>
                <w:szCs w:val="20"/>
              </w:rPr>
            </w:r>
            <w:r w:rsidRPr="00B31CFB">
              <w:rPr>
                <w:noProof/>
                <w:webHidden/>
                <w:sz w:val="20"/>
                <w:szCs w:val="20"/>
              </w:rPr>
              <w:fldChar w:fldCharType="separate"/>
            </w:r>
            <w:r w:rsidR="006E25BA">
              <w:rPr>
                <w:noProof/>
                <w:webHidden/>
                <w:sz w:val="20"/>
                <w:szCs w:val="20"/>
              </w:rPr>
              <w:t>11</w:t>
            </w:r>
            <w:r w:rsidRPr="00B31CFB">
              <w:rPr>
                <w:noProof/>
                <w:webHidden/>
                <w:sz w:val="20"/>
                <w:szCs w:val="20"/>
              </w:rPr>
              <w:fldChar w:fldCharType="end"/>
            </w:r>
          </w:hyperlink>
        </w:p>
        <w:p w14:paraId="27821CAC" w14:textId="6F95EAA2" w:rsidR="00B31CFB" w:rsidRPr="00B31CFB" w:rsidRDefault="00B31CFB">
          <w:pPr>
            <w:pStyle w:val="TDC3"/>
            <w:tabs>
              <w:tab w:val="right" w:leader="dot" w:pos="7926"/>
            </w:tabs>
            <w:rPr>
              <w:rFonts w:cstheme="minorBidi"/>
              <w:noProof/>
              <w:kern w:val="2"/>
              <w:sz w:val="20"/>
              <w:szCs w:val="20"/>
              <w14:ligatures w14:val="standardContextual"/>
            </w:rPr>
          </w:pPr>
          <w:hyperlink w:anchor="_Toc135775836" w:history="1">
            <w:r w:rsidRPr="00B31CFB">
              <w:rPr>
                <w:rStyle w:val="Hipervnculo"/>
                <w:noProof/>
                <w:sz w:val="20"/>
                <w:szCs w:val="20"/>
              </w:rPr>
              <w:t>Ejemplo</w:t>
            </w:r>
            <w:r w:rsidRPr="00B31CFB">
              <w:rPr>
                <w:noProof/>
                <w:webHidden/>
                <w:sz w:val="20"/>
                <w:szCs w:val="20"/>
              </w:rPr>
              <w:tab/>
            </w:r>
            <w:r w:rsidRPr="00B31CFB">
              <w:rPr>
                <w:noProof/>
                <w:webHidden/>
                <w:sz w:val="20"/>
                <w:szCs w:val="20"/>
              </w:rPr>
              <w:fldChar w:fldCharType="begin"/>
            </w:r>
            <w:r w:rsidRPr="00B31CFB">
              <w:rPr>
                <w:noProof/>
                <w:webHidden/>
                <w:sz w:val="20"/>
                <w:szCs w:val="20"/>
              </w:rPr>
              <w:instrText xml:space="preserve"> PAGEREF _Toc135775836 \h </w:instrText>
            </w:r>
            <w:r w:rsidRPr="00B31CFB">
              <w:rPr>
                <w:noProof/>
                <w:webHidden/>
                <w:sz w:val="20"/>
                <w:szCs w:val="20"/>
              </w:rPr>
            </w:r>
            <w:r w:rsidRPr="00B31CFB">
              <w:rPr>
                <w:noProof/>
                <w:webHidden/>
                <w:sz w:val="20"/>
                <w:szCs w:val="20"/>
              </w:rPr>
              <w:fldChar w:fldCharType="separate"/>
            </w:r>
            <w:r w:rsidR="006E25BA">
              <w:rPr>
                <w:noProof/>
                <w:webHidden/>
                <w:sz w:val="20"/>
                <w:szCs w:val="20"/>
              </w:rPr>
              <w:t>11</w:t>
            </w:r>
            <w:r w:rsidRPr="00B31CFB">
              <w:rPr>
                <w:noProof/>
                <w:webHidden/>
                <w:sz w:val="20"/>
                <w:szCs w:val="20"/>
              </w:rPr>
              <w:fldChar w:fldCharType="end"/>
            </w:r>
          </w:hyperlink>
        </w:p>
        <w:p w14:paraId="4592BB3D" w14:textId="612189D4" w:rsidR="00B31CFB" w:rsidRPr="00B31CFB" w:rsidRDefault="00B31CFB">
          <w:pPr>
            <w:pStyle w:val="TDC3"/>
            <w:tabs>
              <w:tab w:val="right" w:leader="dot" w:pos="7926"/>
            </w:tabs>
            <w:rPr>
              <w:rFonts w:cstheme="minorBidi"/>
              <w:noProof/>
              <w:kern w:val="2"/>
              <w:sz w:val="20"/>
              <w:szCs w:val="20"/>
              <w14:ligatures w14:val="standardContextual"/>
            </w:rPr>
          </w:pPr>
          <w:hyperlink w:anchor="_Toc135775837" w:history="1">
            <w:r w:rsidRPr="00B31CFB">
              <w:rPr>
                <w:rStyle w:val="Hipervnculo"/>
                <w:noProof/>
                <w:sz w:val="20"/>
                <w:szCs w:val="20"/>
              </w:rPr>
              <w:t>Sucesión infinita</w:t>
            </w:r>
            <w:r w:rsidRPr="00B31CFB">
              <w:rPr>
                <w:noProof/>
                <w:webHidden/>
                <w:sz w:val="20"/>
                <w:szCs w:val="20"/>
              </w:rPr>
              <w:tab/>
            </w:r>
            <w:r w:rsidRPr="00B31CFB">
              <w:rPr>
                <w:noProof/>
                <w:webHidden/>
                <w:sz w:val="20"/>
                <w:szCs w:val="20"/>
              </w:rPr>
              <w:fldChar w:fldCharType="begin"/>
            </w:r>
            <w:r w:rsidRPr="00B31CFB">
              <w:rPr>
                <w:noProof/>
                <w:webHidden/>
                <w:sz w:val="20"/>
                <w:szCs w:val="20"/>
              </w:rPr>
              <w:instrText xml:space="preserve"> PAGEREF _Toc135775837 \h </w:instrText>
            </w:r>
            <w:r w:rsidRPr="00B31CFB">
              <w:rPr>
                <w:noProof/>
                <w:webHidden/>
                <w:sz w:val="20"/>
                <w:szCs w:val="20"/>
              </w:rPr>
            </w:r>
            <w:r w:rsidRPr="00B31CFB">
              <w:rPr>
                <w:noProof/>
                <w:webHidden/>
                <w:sz w:val="20"/>
                <w:szCs w:val="20"/>
              </w:rPr>
              <w:fldChar w:fldCharType="separate"/>
            </w:r>
            <w:r w:rsidR="006E25BA">
              <w:rPr>
                <w:noProof/>
                <w:webHidden/>
                <w:sz w:val="20"/>
                <w:szCs w:val="20"/>
              </w:rPr>
              <w:t>11</w:t>
            </w:r>
            <w:r w:rsidRPr="00B31CFB">
              <w:rPr>
                <w:noProof/>
                <w:webHidden/>
                <w:sz w:val="20"/>
                <w:szCs w:val="20"/>
              </w:rPr>
              <w:fldChar w:fldCharType="end"/>
            </w:r>
          </w:hyperlink>
        </w:p>
        <w:p w14:paraId="2925FB50" w14:textId="580E262F" w:rsidR="00B31CFB" w:rsidRPr="00B31CFB" w:rsidRDefault="00B31CFB">
          <w:pPr>
            <w:pStyle w:val="TDC3"/>
            <w:tabs>
              <w:tab w:val="right" w:leader="dot" w:pos="7926"/>
            </w:tabs>
            <w:rPr>
              <w:rFonts w:cstheme="minorBidi"/>
              <w:noProof/>
              <w:kern w:val="2"/>
              <w:sz w:val="20"/>
              <w:szCs w:val="20"/>
              <w14:ligatures w14:val="standardContextual"/>
            </w:rPr>
          </w:pPr>
          <w:hyperlink w:anchor="_Toc135775838" w:history="1">
            <w:r w:rsidRPr="00B31CFB">
              <w:rPr>
                <w:rStyle w:val="Hipervnculo"/>
                <w:noProof/>
                <w:sz w:val="20"/>
                <w:szCs w:val="20"/>
              </w:rPr>
              <w:t>Ejemplo</w:t>
            </w:r>
            <w:r w:rsidRPr="00B31CFB">
              <w:rPr>
                <w:noProof/>
                <w:webHidden/>
                <w:sz w:val="20"/>
                <w:szCs w:val="20"/>
              </w:rPr>
              <w:tab/>
            </w:r>
            <w:r w:rsidRPr="00B31CFB">
              <w:rPr>
                <w:noProof/>
                <w:webHidden/>
                <w:sz w:val="20"/>
                <w:szCs w:val="20"/>
              </w:rPr>
              <w:fldChar w:fldCharType="begin"/>
            </w:r>
            <w:r w:rsidRPr="00B31CFB">
              <w:rPr>
                <w:noProof/>
                <w:webHidden/>
                <w:sz w:val="20"/>
                <w:szCs w:val="20"/>
              </w:rPr>
              <w:instrText xml:space="preserve"> PAGEREF _Toc135775838 \h </w:instrText>
            </w:r>
            <w:r w:rsidRPr="00B31CFB">
              <w:rPr>
                <w:noProof/>
                <w:webHidden/>
                <w:sz w:val="20"/>
                <w:szCs w:val="20"/>
              </w:rPr>
            </w:r>
            <w:r w:rsidRPr="00B31CFB">
              <w:rPr>
                <w:noProof/>
                <w:webHidden/>
                <w:sz w:val="20"/>
                <w:szCs w:val="20"/>
              </w:rPr>
              <w:fldChar w:fldCharType="separate"/>
            </w:r>
            <w:r w:rsidR="006E25BA">
              <w:rPr>
                <w:noProof/>
                <w:webHidden/>
                <w:sz w:val="20"/>
                <w:szCs w:val="20"/>
              </w:rPr>
              <w:t>11</w:t>
            </w:r>
            <w:r w:rsidRPr="00B31CFB">
              <w:rPr>
                <w:noProof/>
                <w:webHidden/>
                <w:sz w:val="20"/>
                <w:szCs w:val="20"/>
              </w:rPr>
              <w:fldChar w:fldCharType="end"/>
            </w:r>
          </w:hyperlink>
        </w:p>
        <w:p w14:paraId="3126F1F9" w14:textId="565CD64E" w:rsidR="00B31CFB" w:rsidRPr="00B31CFB" w:rsidRDefault="00B31CFB">
          <w:pPr>
            <w:pStyle w:val="TDC2"/>
            <w:tabs>
              <w:tab w:val="right" w:leader="dot" w:pos="7926"/>
            </w:tabs>
            <w:rPr>
              <w:rFonts w:eastAsiaTheme="minorEastAsia"/>
              <w:noProof/>
              <w:color w:val="auto"/>
              <w:kern w:val="2"/>
              <w:sz w:val="20"/>
              <w:szCs w:val="20"/>
              <w:lang w:val="en-GB" w:eastAsia="en-GB"/>
              <w14:ligatures w14:val="standardContextual"/>
            </w:rPr>
          </w:pPr>
          <w:hyperlink w:anchor="_Toc135775839" w:history="1">
            <w:r w:rsidRPr="00B31CFB">
              <w:rPr>
                <w:rStyle w:val="Hipervnculo"/>
                <w:noProof/>
                <w:sz w:val="22"/>
                <w:szCs w:val="20"/>
              </w:rPr>
              <w:t>Series y Sumatorias</w:t>
            </w:r>
            <w:r w:rsidRPr="00B31CFB">
              <w:rPr>
                <w:noProof/>
                <w:webHidden/>
                <w:sz w:val="22"/>
                <w:szCs w:val="20"/>
              </w:rPr>
              <w:tab/>
            </w:r>
            <w:r w:rsidRPr="00B31CFB">
              <w:rPr>
                <w:noProof/>
                <w:webHidden/>
                <w:sz w:val="22"/>
                <w:szCs w:val="20"/>
              </w:rPr>
              <w:fldChar w:fldCharType="begin"/>
            </w:r>
            <w:r w:rsidRPr="00B31CFB">
              <w:rPr>
                <w:noProof/>
                <w:webHidden/>
                <w:sz w:val="22"/>
                <w:szCs w:val="20"/>
              </w:rPr>
              <w:instrText xml:space="preserve"> PAGEREF _Toc135775839 \h </w:instrText>
            </w:r>
            <w:r w:rsidRPr="00B31CFB">
              <w:rPr>
                <w:noProof/>
                <w:webHidden/>
                <w:sz w:val="22"/>
                <w:szCs w:val="20"/>
              </w:rPr>
            </w:r>
            <w:r w:rsidRPr="00B31CFB">
              <w:rPr>
                <w:noProof/>
                <w:webHidden/>
                <w:sz w:val="22"/>
                <w:szCs w:val="20"/>
              </w:rPr>
              <w:fldChar w:fldCharType="separate"/>
            </w:r>
            <w:r w:rsidR="006E25BA">
              <w:rPr>
                <w:noProof/>
                <w:webHidden/>
                <w:sz w:val="22"/>
                <w:szCs w:val="20"/>
              </w:rPr>
              <w:t>12</w:t>
            </w:r>
            <w:r w:rsidRPr="00B31CFB">
              <w:rPr>
                <w:noProof/>
                <w:webHidden/>
                <w:sz w:val="22"/>
                <w:szCs w:val="20"/>
              </w:rPr>
              <w:fldChar w:fldCharType="end"/>
            </w:r>
          </w:hyperlink>
        </w:p>
        <w:p w14:paraId="3E1DA2FE" w14:textId="1CAEBD40" w:rsidR="00B31CFB" w:rsidRPr="00B31CFB" w:rsidRDefault="00B31CFB">
          <w:pPr>
            <w:pStyle w:val="TDC3"/>
            <w:tabs>
              <w:tab w:val="right" w:leader="dot" w:pos="7926"/>
            </w:tabs>
            <w:rPr>
              <w:rFonts w:cstheme="minorBidi"/>
              <w:noProof/>
              <w:kern w:val="2"/>
              <w:sz w:val="20"/>
              <w:szCs w:val="20"/>
              <w14:ligatures w14:val="standardContextual"/>
            </w:rPr>
          </w:pPr>
          <w:hyperlink w:anchor="_Toc135775840" w:history="1">
            <w:r w:rsidRPr="00B31CFB">
              <w:rPr>
                <w:rStyle w:val="Hipervnculo"/>
                <w:noProof/>
                <w:sz w:val="20"/>
                <w:szCs w:val="20"/>
              </w:rPr>
              <w:t>Límite inferior de la suma</w:t>
            </w:r>
            <w:r w:rsidRPr="00B31CFB">
              <w:rPr>
                <w:noProof/>
                <w:webHidden/>
                <w:sz w:val="20"/>
                <w:szCs w:val="20"/>
              </w:rPr>
              <w:tab/>
            </w:r>
            <w:r w:rsidRPr="00B31CFB">
              <w:rPr>
                <w:noProof/>
                <w:webHidden/>
                <w:sz w:val="20"/>
                <w:szCs w:val="20"/>
              </w:rPr>
              <w:fldChar w:fldCharType="begin"/>
            </w:r>
            <w:r w:rsidRPr="00B31CFB">
              <w:rPr>
                <w:noProof/>
                <w:webHidden/>
                <w:sz w:val="20"/>
                <w:szCs w:val="20"/>
              </w:rPr>
              <w:instrText xml:space="preserve"> PAGEREF _Toc135775840 \h </w:instrText>
            </w:r>
            <w:r w:rsidRPr="00B31CFB">
              <w:rPr>
                <w:noProof/>
                <w:webHidden/>
                <w:sz w:val="20"/>
                <w:szCs w:val="20"/>
              </w:rPr>
            </w:r>
            <w:r w:rsidRPr="00B31CFB">
              <w:rPr>
                <w:noProof/>
                <w:webHidden/>
                <w:sz w:val="20"/>
                <w:szCs w:val="20"/>
              </w:rPr>
              <w:fldChar w:fldCharType="separate"/>
            </w:r>
            <w:r w:rsidR="006E25BA">
              <w:rPr>
                <w:noProof/>
                <w:webHidden/>
                <w:sz w:val="20"/>
                <w:szCs w:val="20"/>
              </w:rPr>
              <w:t>12</w:t>
            </w:r>
            <w:r w:rsidRPr="00B31CFB">
              <w:rPr>
                <w:noProof/>
                <w:webHidden/>
                <w:sz w:val="20"/>
                <w:szCs w:val="20"/>
              </w:rPr>
              <w:fldChar w:fldCharType="end"/>
            </w:r>
          </w:hyperlink>
        </w:p>
        <w:p w14:paraId="1202B355" w14:textId="4F4BA673" w:rsidR="00B31CFB" w:rsidRPr="00B31CFB" w:rsidRDefault="00B31CFB">
          <w:pPr>
            <w:pStyle w:val="TDC3"/>
            <w:tabs>
              <w:tab w:val="right" w:leader="dot" w:pos="7926"/>
            </w:tabs>
            <w:rPr>
              <w:rFonts w:cstheme="minorBidi"/>
              <w:noProof/>
              <w:kern w:val="2"/>
              <w:sz w:val="20"/>
              <w:szCs w:val="20"/>
              <w14:ligatures w14:val="standardContextual"/>
            </w:rPr>
          </w:pPr>
          <w:hyperlink w:anchor="_Toc135775841" w:history="1">
            <w:r w:rsidRPr="00B31CFB">
              <w:rPr>
                <w:rStyle w:val="Hipervnculo"/>
                <w:noProof/>
                <w:sz w:val="20"/>
                <w:szCs w:val="20"/>
              </w:rPr>
              <w:t>Límite superior de la suma</w:t>
            </w:r>
            <w:r w:rsidRPr="00B31CFB">
              <w:rPr>
                <w:noProof/>
                <w:webHidden/>
                <w:sz w:val="20"/>
                <w:szCs w:val="20"/>
              </w:rPr>
              <w:tab/>
            </w:r>
            <w:r w:rsidRPr="00B31CFB">
              <w:rPr>
                <w:noProof/>
                <w:webHidden/>
                <w:sz w:val="20"/>
                <w:szCs w:val="20"/>
              </w:rPr>
              <w:fldChar w:fldCharType="begin"/>
            </w:r>
            <w:r w:rsidRPr="00B31CFB">
              <w:rPr>
                <w:noProof/>
                <w:webHidden/>
                <w:sz w:val="20"/>
                <w:szCs w:val="20"/>
              </w:rPr>
              <w:instrText xml:space="preserve"> PAGEREF _Toc135775841 \h </w:instrText>
            </w:r>
            <w:r w:rsidRPr="00B31CFB">
              <w:rPr>
                <w:noProof/>
                <w:webHidden/>
                <w:sz w:val="20"/>
                <w:szCs w:val="20"/>
              </w:rPr>
            </w:r>
            <w:r w:rsidRPr="00B31CFB">
              <w:rPr>
                <w:noProof/>
                <w:webHidden/>
                <w:sz w:val="20"/>
                <w:szCs w:val="20"/>
              </w:rPr>
              <w:fldChar w:fldCharType="separate"/>
            </w:r>
            <w:r w:rsidR="006E25BA">
              <w:rPr>
                <w:noProof/>
                <w:webHidden/>
                <w:sz w:val="20"/>
                <w:szCs w:val="20"/>
              </w:rPr>
              <w:t>13</w:t>
            </w:r>
            <w:r w:rsidRPr="00B31CFB">
              <w:rPr>
                <w:noProof/>
                <w:webHidden/>
                <w:sz w:val="20"/>
                <w:szCs w:val="20"/>
              </w:rPr>
              <w:fldChar w:fldCharType="end"/>
            </w:r>
          </w:hyperlink>
        </w:p>
        <w:p w14:paraId="0CA67B2E" w14:textId="65C6CC2B" w:rsidR="00B31CFB" w:rsidRPr="00B31CFB" w:rsidRDefault="00B31CFB">
          <w:pPr>
            <w:pStyle w:val="TDC3"/>
            <w:tabs>
              <w:tab w:val="right" w:leader="dot" w:pos="7926"/>
            </w:tabs>
            <w:rPr>
              <w:rFonts w:cstheme="minorBidi"/>
              <w:noProof/>
              <w:kern w:val="2"/>
              <w:sz w:val="20"/>
              <w:szCs w:val="20"/>
              <w14:ligatures w14:val="standardContextual"/>
            </w:rPr>
          </w:pPr>
          <w:hyperlink w:anchor="_Toc135775842" w:history="1">
            <w:r w:rsidRPr="00B31CFB">
              <w:rPr>
                <w:rStyle w:val="Hipervnculo"/>
                <w:noProof/>
                <w:sz w:val="20"/>
                <w:szCs w:val="20"/>
              </w:rPr>
              <w:t>Índice de sumatoria</w:t>
            </w:r>
            <w:r w:rsidRPr="00B31CFB">
              <w:rPr>
                <w:noProof/>
                <w:webHidden/>
                <w:sz w:val="20"/>
                <w:szCs w:val="20"/>
              </w:rPr>
              <w:tab/>
            </w:r>
            <w:r w:rsidRPr="00B31CFB">
              <w:rPr>
                <w:noProof/>
                <w:webHidden/>
                <w:sz w:val="20"/>
                <w:szCs w:val="20"/>
              </w:rPr>
              <w:fldChar w:fldCharType="begin"/>
            </w:r>
            <w:r w:rsidRPr="00B31CFB">
              <w:rPr>
                <w:noProof/>
                <w:webHidden/>
                <w:sz w:val="20"/>
                <w:szCs w:val="20"/>
              </w:rPr>
              <w:instrText xml:space="preserve"> PAGEREF _Toc135775842 \h </w:instrText>
            </w:r>
            <w:r w:rsidRPr="00B31CFB">
              <w:rPr>
                <w:noProof/>
                <w:webHidden/>
                <w:sz w:val="20"/>
                <w:szCs w:val="20"/>
              </w:rPr>
            </w:r>
            <w:r w:rsidRPr="00B31CFB">
              <w:rPr>
                <w:noProof/>
                <w:webHidden/>
                <w:sz w:val="20"/>
                <w:szCs w:val="20"/>
              </w:rPr>
              <w:fldChar w:fldCharType="separate"/>
            </w:r>
            <w:r w:rsidR="006E25BA">
              <w:rPr>
                <w:noProof/>
                <w:webHidden/>
                <w:sz w:val="20"/>
                <w:szCs w:val="20"/>
              </w:rPr>
              <w:t>13</w:t>
            </w:r>
            <w:r w:rsidRPr="00B31CFB">
              <w:rPr>
                <w:noProof/>
                <w:webHidden/>
                <w:sz w:val="20"/>
                <w:szCs w:val="20"/>
              </w:rPr>
              <w:fldChar w:fldCharType="end"/>
            </w:r>
          </w:hyperlink>
        </w:p>
        <w:p w14:paraId="69D04922" w14:textId="31031F62" w:rsidR="00B31CFB" w:rsidRPr="00B31CFB" w:rsidRDefault="00B31CFB">
          <w:pPr>
            <w:pStyle w:val="TDC2"/>
            <w:tabs>
              <w:tab w:val="right" w:leader="dot" w:pos="7926"/>
            </w:tabs>
            <w:rPr>
              <w:rFonts w:eastAsiaTheme="minorEastAsia"/>
              <w:noProof/>
              <w:color w:val="auto"/>
              <w:kern w:val="2"/>
              <w:sz w:val="20"/>
              <w:szCs w:val="20"/>
              <w:lang w:val="en-GB" w:eastAsia="en-GB"/>
              <w14:ligatures w14:val="standardContextual"/>
            </w:rPr>
          </w:pPr>
          <w:hyperlink w:anchor="_Toc135775843" w:history="1">
            <w:r w:rsidRPr="00B31CFB">
              <w:rPr>
                <w:rStyle w:val="Hipervnculo"/>
                <w:noProof/>
                <w:sz w:val="22"/>
                <w:szCs w:val="20"/>
              </w:rPr>
              <w:t>Principio de inducción matemática</w:t>
            </w:r>
            <w:r w:rsidRPr="00B31CFB">
              <w:rPr>
                <w:noProof/>
                <w:webHidden/>
                <w:sz w:val="22"/>
                <w:szCs w:val="20"/>
              </w:rPr>
              <w:tab/>
            </w:r>
            <w:r w:rsidRPr="00B31CFB">
              <w:rPr>
                <w:noProof/>
                <w:webHidden/>
                <w:sz w:val="22"/>
                <w:szCs w:val="20"/>
              </w:rPr>
              <w:fldChar w:fldCharType="begin"/>
            </w:r>
            <w:r w:rsidRPr="00B31CFB">
              <w:rPr>
                <w:noProof/>
                <w:webHidden/>
                <w:sz w:val="22"/>
                <w:szCs w:val="20"/>
              </w:rPr>
              <w:instrText xml:space="preserve"> PAGEREF _Toc135775843 \h </w:instrText>
            </w:r>
            <w:r w:rsidRPr="00B31CFB">
              <w:rPr>
                <w:noProof/>
                <w:webHidden/>
                <w:sz w:val="22"/>
                <w:szCs w:val="20"/>
              </w:rPr>
            </w:r>
            <w:r w:rsidRPr="00B31CFB">
              <w:rPr>
                <w:noProof/>
                <w:webHidden/>
                <w:sz w:val="22"/>
                <w:szCs w:val="20"/>
              </w:rPr>
              <w:fldChar w:fldCharType="separate"/>
            </w:r>
            <w:r w:rsidR="006E25BA">
              <w:rPr>
                <w:noProof/>
                <w:webHidden/>
                <w:sz w:val="22"/>
                <w:szCs w:val="20"/>
              </w:rPr>
              <w:t>13</w:t>
            </w:r>
            <w:r w:rsidRPr="00B31CFB">
              <w:rPr>
                <w:noProof/>
                <w:webHidden/>
                <w:sz w:val="22"/>
                <w:szCs w:val="20"/>
              </w:rPr>
              <w:fldChar w:fldCharType="end"/>
            </w:r>
          </w:hyperlink>
        </w:p>
        <w:p w14:paraId="76928ABE" w14:textId="7429E3F6" w:rsidR="00B31CFB" w:rsidRPr="00B31CFB" w:rsidRDefault="00B31CFB">
          <w:pPr>
            <w:pStyle w:val="TDC3"/>
            <w:tabs>
              <w:tab w:val="right" w:leader="dot" w:pos="7926"/>
            </w:tabs>
            <w:rPr>
              <w:rFonts w:cstheme="minorBidi"/>
              <w:noProof/>
              <w:kern w:val="2"/>
              <w:sz w:val="20"/>
              <w:szCs w:val="20"/>
              <w14:ligatures w14:val="standardContextual"/>
            </w:rPr>
          </w:pPr>
          <w:hyperlink w:anchor="_Toc135775844" w:history="1">
            <w:r w:rsidRPr="00B31CFB">
              <w:rPr>
                <w:rStyle w:val="Hipervnculo"/>
                <w:noProof/>
                <w:sz w:val="20"/>
                <w:szCs w:val="20"/>
              </w:rPr>
              <w:t>Teorema 1 - Afirmación Base</w:t>
            </w:r>
            <w:r w:rsidRPr="00B31CFB">
              <w:rPr>
                <w:noProof/>
                <w:webHidden/>
                <w:sz w:val="20"/>
                <w:szCs w:val="20"/>
              </w:rPr>
              <w:tab/>
            </w:r>
            <w:r w:rsidRPr="00B31CFB">
              <w:rPr>
                <w:noProof/>
                <w:webHidden/>
                <w:sz w:val="20"/>
                <w:szCs w:val="20"/>
              </w:rPr>
              <w:fldChar w:fldCharType="begin"/>
            </w:r>
            <w:r w:rsidRPr="00B31CFB">
              <w:rPr>
                <w:noProof/>
                <w:webHidden/>
                <w:sz w:val="20"/>
                <w:szCs w:val="20"/>
              </w:rPr>
              <w:instrText xml:space="preserve"> PAGEREF _Toc135775844 \h </w:instrText>
            </w:r>
            <w:r w:rsidRPr="00B31CFB">
              <w:rPr>
                <w:noProof/>
                <w:webHidden/>
                <w:sz w:val="20"/>
                <w:szCs w:val="20"/>
              </w:rPr>
            </w:r>
            <w:r w:rsidRPr="00B31CFB">
              <w:rPr>
                <w:noProof/>
                <w:webHidden/>
                <w:sz w:val="20"/>
                <w:szCs w:val="20"/>
              </w:rPr>
              <w:fldChar w:fldCharType="separate"/>
            </w:r>
            <w:r w:rsidR="006E25BA">
              <w:rPr>
                <w:noProof/>
                <w:webHidden/>
                <w:sz w:val="20"/>
                <w:szCs w:val="20"/>
              </w:rPr>
              <w:t>13</w:t>
            </w:r>
            <w:r w:rsidRPr="00B31CFB">
              <w:rPr>
                <w:noProof/>
                <w:webHidden/>
                <w:sz w:val="20"/>
                <w:szCs w:val="20"/>
              </w:rPr>
              <w:fldChar w:fldCharType="end"/>
            </w:r>
          </w:hyperlink>
        </w:p>
        <w:p w14:paraId="6EE1A2B7" w14:textId="618DF687" w:rsidR="00B31CFB" w:rsidRPr="00B31CFB" w:rsidRDefault="00B31CFB">
          <w:pPr>
            <w:pStyle w:val="TDC3"/>
            <w:tabs>
              <w:tab w:val="right" w:leader="dot" w:pos="7926"/>
            </w:tabs>
            <w:rPr>
              <w:rFonts w:cstheme="minorBidi"/>
              <w:noProof/>
              <w:kern w:val="2"/>
              <w:sz w:val="20"/>
              <w:szCs w:val="20"/>
              <w14:ligatures w14:val="standardContextual"/>
            </w:rPr>
          </w:pPr>
          <w:hyperlink w:anchor="_Toc135775845" w:history="1">
            <w:r w:rsidRPr="00B31CFB">
              <w:rPr>
                <w:rStyle w:val="Hipervnculo"/>
                <w:noProof/>
                <w:sz w:val="20"/>
                <w:szCs w:val="20"/>
              </w:rPr>
              <w:t>Teorema 2 - Paso Inductivo</w:t>
            </w:r>
            <w:r w:rsidRPr="00B31CFB">
              <w:rPr>
                <w:noProof/>
                <w:webHidden/>
                <w:sz w:val="20"/>
                <w:szCs w:val="20"/>
              </w:rPr>
              <w:tab/>
            </w:r>
            <w:r w:rsidRPr="00B31CFB">
              <w:rPr>
                <w:noProof/>
                <w:webHidden/>
                <w:sz w:val="20"/>
                <w:szCs w:val="20"/>
              </w:rPr>
              <w:fldChar w:fldCharType="begin"/>
            </w:r>
            <w:r w:rsidRPr="00B31CFB">
              <w:rPr>
                <w:noProof/>
                <w:webHidden/>
                <w:sz w:val="20"/>
                <w:szCs w:val="20"/>
              </w:rPr>
              <w:instrText xml:space="preserve"> PAGEREF _Toc135775845 \h </w:instrText>
            </w:r>
            <w:r w:rsidRPr="00B31CFB">
              <w:rPr>
                <w:noProof/>
                <w:webHidden/>
                <w:sz w:val="20"/>
                <w:szCs w:val="20"/>
              </w:rPr>
            </w:r>
            <w:r w:rsidRPr="00B31CFB">
              <w:rPr>
                <w:noProof/>
                <w:webHidden/>
                <w:sz w:val="20"/>
                <w:szCs w:val="20"/>
              </w:rPr>
              <w:fldChar w:fldCharType="separate"/>
            </w:r>
            <w:r w:rsidR="006E25BA">
              <w:rPr>
                <w:noProof/>
                <w:webHidden/>
                <w:sz w:val="20"/>
                <w:szCs w:val="20"/>
              </w:rPr>
              <w:t>14</w:t>
            </w:r>
            <w:r w:rsidRPr="00B31CFB">
              <w:rPr>
                <w:noProof/>
                <w:webHidden/>
                <w:sz w:val="20"/>
                <w:szCs w:val="20"/>
              </w:rPr>
              <w:fldChar w:fldCharType="end"/>
            </w:r>
          </w:hyperlink>
        </w:p>
        <w:p w14:paraId="612C44E2" w14:textId="4FFCFCBF" w:rsidR="00B31CFB" w:rsidRPr="00B31CFB" w:rsidRDefault="00B31CFB">
          <w:pPr>
            <w:pStyle w:val="TDC3"/>
            <w:tabs>
              <w:tab w:val="right" w:leader="dot" w:pos="7926"/>
            </w:tabs>
            <w:rPr>
              <w:rFonts w:cstheme="minorBidi"/>
              <w:noProof/>
              <w:kern w:val="2"/>
              <w:sz w:val="20"/>
              <w:szCs w:val="20"/>
              <w14:ligatures w14:val="standardContextual"/>
            </w:rPr>
          </w:pPr>
          <w:hyperlink w:anchor="_Toc135775846" w:history="1">
            <w:r w:rsidRPr="00B31CFB">
              <w:rPr>
                <w:rStyle w:val="Hipervnculo"/>
                <w:noProof/>
                <w:sz w:val="20"/>
                <w:szCs w:val="20"/>
              </w:rPr>
              <w:t>Teorema 3 - Principio de Inducción Matemática</w:t>
            </w:r>
            <w:r w:rsidRPr="00B31CFB">
              <w:rPr>
                <w:noProof/>
                <w:webHidden/>
                <w:sz w:val="20"/>
                <w:szCs w:val="20"/>
              </w:rPr>
              <w:tab/>
            </w:r>
            <w:r w:rsidRPr="00B31CFB">
              <w:rPr>
                <w:noProof/>
                <w:webHidden/>
                <w:sz w:val="20"/>
                <w:szCs w:val="20"/>
              </w:rPr>
              <w:fldChar w:fldCharType="begin"/>
            </w:r>
            <w:r w:rsidRPr="00B31CFB">
              <w:rPr>
                <w:noProof/>
                <w:webHidden/>
                <w:sz w:val="20"/>
                <w:szCs w:val="20"/>
              </w:rPr>
              <w:instrText xml:space="preserve"> PAGEREF _Toc135775846 \h </w:instrText>
            </w:r>
            <w:r w:rsidRPr="00B31CFB">
              <w:rPr>
                <w:noProof/>
                <w:webHidden/>
                <w:sz w:val="20"/>
                <w:szCs w:val="20"/>
              </w:rPr>
            </w:r>
            <w:r w:rsidRPr="00B31CFB">
              <w:rPr>
                <w:noProof/>
                <w:webHidden/>
                <w:sz w:val="20"/>
                <w:szCs w:val="20"/>
              </w:rPr>
              <w:fldChar w:fldCharType="separate"/>
            </w:r>
            <w:r w:rsidR="006E25BA">
              <w:rPr>
                <w:noProof/>
                <w:webHidden/>
                <w:sz w:val="20"/>
                <w:szCs w:val="20"/>
              </w:rPr>
              <w:t>14</w:t>
            </w:r>
            <w:r w:rsidRPr="00B31CFB">
              <w:rPr>
                <w:noProof/>
                <w:webHidden/>
                <w:sz w:val="20"/>
                <w:szCs w:val="20"/>
              </w:rPr>
              <w:fldChar w:fldCharType="end"/>
            </w:r>
          </w:hyperlink>
        </w:p>
        <w:p w14:paraId="7A5B7C6C" w14:textId="3B6DD55A" w:rsidR="00B31CFB" w:rsidRPr="00B31CFB" w:rsidRDefault="00B31CFB">
          <w:pPr>
            <w:pStyle w:val="TDC3"/>
            <w:tabs>
              <w:tab w:val="right" w:leader="dot" w:pos="7926"/>
            </w:tabs>
            <w:rPr>
              <w:rFonts w:cstheme="minorBidi"/>
              <w:noProof/>
              <w:kern w:val="2"/>
              <w:sz w:val="20"/>
              <w:szCs w:val="20"/>
              <w14:ligatures w14:val="standardContextual"/>
            </w:rPr>
          </w:pPr>
          <w:hyperlink w:anchor="_Toc135775847" w:history="1">
            <w:r w:rsidRPr="00B31CFB">
              <w:rPr>
                <w:rStyle w:val="Hipervnculo"/>
                <w:noProof/>
                <w:sz w:val="20"/>
                <w:szCs w:val="20"/>
              </w:rPr>
              <w:t>Teorema 4 - Paso de Inducción Fuerte</w:t>
            </w:r>
            <w:r w:rsidRPr="00B31CFB">
              <w:rPr>
                <w:noProof/>
                <w:webHidden/>
                <w:sz w:val="20"/>
                <w:szCs w:val="20"/>
              </w:rPr>
              <w:tab/>
            </w:r>
            <w:r w:rsidRPr="00B31CFB">
              <w:rPr>
                <w:noProof/>
                <w:webHidden/>
                <w:sz w:val="20"/>
                <w:szCs w:val="20"/>
              </w:rPr>
              <w:fldChar w:fldCharType="begin"/>
            </w:r>
            <w:r w:rsidRPr="00B31CFB">
              <w:rPr>
                <w:noProof/>
                <w:webHidden/>
                <w:sz w:val="20"/>
                <w:szCs w:val="20"/>
              </w:rPr>
              <w:instrText xml:space="preserve"> PAGEREF _Toc135775847 \h </w:instrText>
            </w:r>
            <w:r w:rsidRPr="00B31CFB">
              <w:rPr>
                <w:noProof/>
                <w:webHidden/>
                <w:sz w:val="20"/>
                <w:szCs w:val="20"/>
              </w:rPr>
            </w:r>
            <w:r w:rsidRPr="00B31CFB">
              <w:rPr>
                <w:noProof/>
                <w:webHidden/>
                <w:sz w:val="20"/>
                <w:szCs w:val="20"/>
              </w:rPr>
              <w:fldChar w:fldCharType="separate"/>
            </w:r>
            <w:r w:rsidR="006E25BA">
              <w:rPr>
                <w:noProof/>
                <w:webHidden/>
                <w:sz w:val="20"/>
                <w:szCs w:val="20"/>
              </w:rPr>
              <w:t>15</w:t>
            </w:r>
            <w:r w:rsidRPr="00B31CFB">
              <w:rPr>
                <w:noProof/>
                <w:webHidden/>
                <w:sz w:val="20"/>
                <w:szCs w:val="20"/>
              </w:rPr>
              <w:fldChar w:fldCharType="end"/>
            </w:r>
          </w:hyperlink>
        </w:p>
        <w:p w14:paraId="22C131C6" w14:textId="057B4563" w:rsidR="00B31CFB" w:rsidRPr="00B31CFB" w:rsidRDefault="00B31CFB">
          <w:pPr>
            <w:pStyle w:val="TDC2"/>
            <w:tabs>
              <w:tab w:val="right" w:leader="dot" w:pos="7926"/>
            </w:tabs>
            <w:rPr>
              <w:rFonts w:eastAsiaTheme="minorEastAsia"/>
              <w:noProof/>
              <w:color w:val="auto"/>
              <w:kern w:val="2"/>
              <w:sz w:val="20"/>
              <w:szCs w:val="20"/>
              <w:lang w:val="en-GB" w:eastAsia="en-GB"/>
              <w14:ligatures w14:val="standardContextual"/>
            </w:rPr>
          </w:pPr>
          <w:hyperlink w:anchor="_Toc135775848" w:history="1">
            <w:r w:rsidRPr="00B31CFB">
              <w:rPr>
                <w:rStyle w:val="Hipervnculo"/>
                <w:noProof/>
                <w:sz w:val="22"/>
                <w:szCs w:val="20"/>
              </w:rPr>
              <w:t>Teorema del Binomio</w:t>
            </w:r>
            <w:r w:rsidRPr="00B31CFB">
              <w:rPr>
                <w:noProof/>
                <w:webHidden/>
                <w:sz w:val="22"/>
                <w:szCs w:val="20"/>
              </w:rPr>
              <w:tab/>
            </w:r>
            <w:r w:rsidRPr="00B31CFB">
              <w:rPr>
                <w:noProof/>
                <w:webHidden/>
                <w:sz w:val="22"/>
                <w:szCs w:val="20"/>
              </w:rPr>
              <w:fldChar w:fldCharType="begin"/>
            </w:r>
            <w:r w:rsidRPr="00B31CFB">
              <w:rPr>
                <w:noProof/>
                <w:webHidden/>
                <w:sz w:val="22"/>
                <w:szCs w:val="20"/>
              </w:rPr>
              <w:instrText xml:space="preserve"> PAGEREF _Toc135775848 \h </w:instrText>
            </w:r>
            <w:r w:rsidRPr="00B31CFB">
              <w:rPr>
                <w:noProof/>
                <w:webHidden/>
                <w:sz w:val="22"/>
                <w:szCs w:val="20"/>
              </w:rPr>
            </w:r>
            <w:r w:rsidRPr="00B31CFB">
              <w:rPr>
                <w:noProof/>
                <w:webHidden/>
                <w:sz w:val="22"/>
                <w:szCs w:val="20"/>
              </w:rPr>
              <w:fldChar w:fldCharType="separate"/>
            </w:r>
            <w:r w:rsidR="006E25BA">
              <w:rPr>
                <w:noProof/>
                <w:webHidden/>
                <w:sz w:val="22"/>
                <w:szCs w:val="20"/>
              </w:rPr>
              <w:t>15</w:t>
            </w:r>
            <w:r w:rsidRPr="00B31CFB">
              <w:rPr>
                <w:noProof/>
                <w:webHidden/>
                <w:sz w:val="22"/>
                <w:szCs w:val="20"/>
              </w:rPr>
              <w:fldChar w:fldCharType="end"/>
            </w:r>
          </w:hyperlink>
        </w:p>
        <w:p w14:paraId="689F3A31" w14:textId="558AAE95" w:rsidR="00B31CFB" w:rsidRPr="00B31CFB" w:rsidRDefault="00B31CFB">
          <w:pPr>
            <w:pStyle w:val="TDC3"/>
            <w:tabs>
              <w:tab w:val="right" w:leader="dot" w:pos="7926"/>
            </w:tabs>
            <w:rPr>
              <w:rFonts w:cstheme="minorBidi"/>
              <w:noProof/>
              <w:kern w:val="2"/>
              <w:sz w:val="20"/>
              <w:szCs w:val="20"/>
              <w14:ligatures w14:val="standardContextual"/>
            </w:rPr>
          </w:pPr>
          <w:hyperlink w:anchor="_Toc135775849" w:history="1">
            <w:r w:rsidRPr="00B31CFB">
              <w:rPr>
                <w:rStyle w:val="Hipervnculo"/>
                <w:rFonts w:eastAsia="Times New Roman"/>
                <w:noProof/>
                <w:sz w:val="20"/>
                <w:szCs w:val="20"/>
              </w:rPr>
              <w:t>Teorema del Binomio con notación sigma</w:t>
            </w:r>
            <w:r w:rsidRPr="00B31CFB">
              <w:rPr>
                <w:noProof/>
                <w:webHidden/>
                <w:sz w:val="20"/>
                <w:szCs w:val="20"/>
              </w:rPr>
              <w:tab/>
            </w:r>
            <w:r w:rsidRPr="00B31CFB">
              <w:rPr>
                <w:noProof/>
                <w:webHidden/>
                <w:sz w:val="20"/>
                <w:szCs w:val="20"/>
              </w:rPr>
              <w:fldChar w:fldCharType="begin"/>
            </w:r>
            <w:r w:rsidRPr="00B31CFB">
              <w:rPr>
                <w:noProof/>
                <w:webHidden/>
                <w:sz w:val="20"/>
                <w:szCs w:val="20"/>
              </w:rPr>
              <w:instrText xml:space="preserve"> PAGEREF _Toc135775849 \h </w:instrText>
            </w:r>
            <w:r w:rsidRPr="00B31CFB">
              <w:rPr>
                <w:noProof/>
                <w:webHidden/>
                <w:sz w:val="20"/>
                <w:szCs w:val="20"/>
              </w:rPr>
            </w:r>
            <w:r w:rsidRPr="00B31CFB">
              <w:rPr>
                <w:noProof/>
                <w:webHidden/>
                <w:sz w:val="20"/>
                <w:szCs w:val="20"/>
              </w:rPr>
              <w:fldChar w:fldCharType="separate"/>
            </w:r>
            <w:r w:rsidR="006E25BA">
              <w:rPr>
                <w:noProof/>
                <w:webHidden/>
                <w:sz w:val="20"/>
                <w:szCs w:val="20"/>
              </w:rPr>
              <w:t>17</w:t>
            </w:r>
            <w:r w:rsidRPr="00B31CFB">
              <w:rPr>
                <w:noProof/>
                <w:webHidden/>
                <w:sz w:val="20"/>
                <w:szCs w:val="20"/>
              </w:rPr>
              <w:fldChar w:fldCharType="end"/>
            </w:r>
          </w:hyperlink>
        </w:p>
        <w:p w14:paraId="3F884BA8" w14:textId="112A8E4D" w:rsidR="00B31CFB" w:rsidRPr="00B31CFB" w:rsidRDefault="00B31CFB">
          <w:pPr>
            <w:pStyle w:val="TDC3"/>
            <w:tabs>
              <w:tab w:val="right" w:leader="dot" w:pos="7926"/>
            </w:tabs>
            <w:rPr>
              <w:rFonts w:cstheme="minorBidi"/>
              <w:noProof/>
              <w:kern w:val="2"/>
              <w:sz w:val="20"/>
              <w:szCs w:val="20"/>
              <w14:ligatures w14:val="standardContextual"/>
            </w:rPr>
          </w:pPr>
          <w:hyperlink w:anchor="_Toc135775850" w:history="1">
            <w:r w:rsidRPr="00B31CFB">
              <w:rPr>
                <w:rStyle w:val="Hipervnculo"/>
                <w:rFonts w:eastAsia="Times New Roman"/>
                <w:noProof/>
                <w:sz w:val="20"/>
                <w:szCs w:val="20"/>
              </w:rPr>
              <w:t>Demostración por inducción</w:t>
            </w:r>
            <w:r w:rsidRPr="00B31CFB">
              <w:rPr>
                <w:noProof/>
                <w:webHidden/>
                <w:sz w:val="20"/>
                <w:szCs w:val="20"/>
              </w:rPr>
              <w:tab/>
            </w:r>
            <w:r w:rsidRPr="00B31CFB">
              <w:rPr>
                <w:noProof/>
                <w:webHidden/>
                <w:sz w:val="20"/>
                <w:szCs w:val="20"/>
              </w:rPr>
              <w:fldChar w:fldCharType="begin"/>
            </w:r>
            <w:r w:rsidRPr="00B31CFB">
              <w:rPr>
                <w:noProof/>
                <w:webHidden/>
                <w:sz w:val="20"/>
                <w:szCs w:val="20"/>
              </w:rPr>
              <w:instrText xml:space="preserve"> PAGEREF _Toc135775850 \h </w:instrText>
            </w:r>
            <w:r w:rsidRPr="00B31CFB">
              <w:rPr>
                <w:noProof/>
                <w:webHidden/>
                <w:sz w:val="20"/>
                <w:szCs w:val="20"/>
              </w:rPr>
            </w:r>
            <w:r w:rsidRPr="00B31CFB">
              <w:rPr>
                <w:noProof/>
                <w:webHidden/>
                <w:sz w:val="20"/>
                <w:szCs w:val="20"/>
              </w:rPr>
              <w:fldChar w:fldCharType="separate"/>
            </w:r>
            <w:r w:rsidR="006E25BA">
              <w:rPr>
                <w:noProof/>
                <w:webHidden/>
                <w:sz w:val="20"/>
                <w:szCs w:val="20"/>
              </w:rPr>
              <w:t>18</w:t>
            </w:r>
            <w:r w:rsidRPr="00B31CFB">
              <w:rPr>
                <w:noProof/>
                <w:webHidden/>
                <w:sz w:val="20"/>
                <w:szCs w:val="20"/>
              </w:rPr>
              <w:fldChar w:fldCharType="end"/>
            </w:r>
          </w:hyperlink>
        </w:p>
        <w:p w14:paraId="6ACB4E69" w14:textId="6179489F" w:rsidR="00B31CFB" w:rsidRPr="00B31CFB" w:rsidRDefault="00B31CFB">
          <w:pPr>
            <w:pStyle w:val="TDC3"/>
            <w:tabs>
              <w:tab w:val="right" w:leader="dot" w:pos="7926"/>
            </w:tabs>
            <w:rPr>
              <w:rFonts w:cstheme="minorBidi"/>
              <w:noProof/>
              <w:kern w:val="2"/>
              <w:sz w:val="20"/>
              <w:szCs w:val="20"/>
              <w14:ligatures w14:val="standardContextual"/>
            </w:rPr>
          </w:pPr>
          <w:hyperlink w:anchor="_Toc135775851" w:history="1">
            <w:r w:rsidRPr="00B31CFB">
              <w:rPr>
                <w:rStyle w:val="Hipervnculo"/>
                <w:rFonts w:eastAsia="Times New Roman"/>
                <w:noProof/>
                <w:sz w:val="20"/>
                <w:szCs w:val="20"/>
              </w:rPr>
              <w:t>Permutación</w:t>
            </w:r>
            <w:r w:rsidRPr="00B31CFB">
              <w:rPr>
                <w:noProof/>
                <w:webHidden/>
                <w:sz w:val="20"/>
                <w:szCs w:val="20"/>
              </w:rPr>
              <w:tab/>
            </w:r>
            <w:r w:rsidRPr="00B31CFB">
              <w:rPr>
                <w:noProof/>
                <w:webHidden/>
                <w:sz w:val="20"/>
                <w:szCs w:val="20"/>
              </w:rPr>
              <w:fldChar w:fldCharType="begin"/>
            </w:r>
            <w:r w:rsidRPr="00B31CFB">
              <w:rPr>
                <w:noProof/>
                <w:webHidden/>
                <w:sz w:val="20"/>
                <w:szCs w:val="20"/>
              </w:rPr>
              <w:instrText xml:space="preserve"> PAGEREF _Toc135775851 \h </w:instrText>
            </w:r>
            <w:r w:rsidRPr="00B31CFB">
              <w:rPr>
                <w:noProof/>
                <w:webHidden/>
                <w:sz w:val="20"/>
                <w:szCs w:val="20"/>
              </w:rPr>
            </w:r>
            <w:r w:rsidRPr="00B31CFB">
              <w:rPr>
                <w:noProof/>
                <w:webHidden/>
                <w:sz w:val="20"/>
                <w:szCs w:val="20"/>
              </w:rPr>
              <w:fldChar w:fldCharType="separate"/>
            </w:r>
            <w:r w:rsidR="006E25BA">
              <w:rPr>
                <w:noProof/>
                <w:webHidden/>
                <w:sz w:val="20"/>
                <w:szCs w:val="20"/>
              </w:rPr>
              <w:t>19</w:t>
            </w:r>
            <w:r w:rsidRPr="00B31CFB">
              <w:rPr>
                <w:noProof/>
                <w:webHidden/>
                <w:sz w:val="20"/>
                <w:szCs w:val="20"/>
              </w:rPr>
              <w:fldChar w:fldCharType="end"/>
            </w:r>
          </w:hyperlink>
        </w:p>
        <w:p w14:paraId="148BFEF2" w14:textId="37D05537" w:rsidR="00B31CFB" w:rsidRPr="00B31CFB" w:rsidRDefault="00B31CFB">
          <w:pPr>
            <w:pStyle w:val="TDC3"/>
            <w:tabs>
              <w:tab w:val="right" w:leader="dot" w:pos="7926"/>
            </w:tabs>
            <w:rPr>
              <w:rFonts w:cstheme="minorBidi"/>
              <w:noProof/>
              <w:kern w:val="2"/>
              <w:sz w:val="20"/>
              <w:szCs w:val="20"/>
              <w14:ligatures w14:val="standardContextual"/>
            </w:rPr>
          </w:pPr>
          <w:hyperlink w:anchor="_Toc135775852" w:history="1">
            <w:r w:rsidRPr="00B31CFB">
              <w:rPr>
                <w:rStyle w:val="Hipervnculo"/>
                <w:rFonts w:eastAsia="Times New Roman"/>
                <w:noProof/>
                <w:sz w:val="20"/>
                <w:szCs w:val="20"/>
              </w:rPr>
              <w:t>Combinación</w:t>
            </w:r>
            <w:r w:rsidRPr="00B31CFB">
              <w:rPr>
                <w:noProof/>
                <w:webHidden/>
                <w:sz w:val="20"/>
                <w:szCs w:val="20"/>
              </w:rPr>
              <w:tab/>
            </w:r>
            <w:r w:rsidRPr="00B31CFB">
              <w:rPr>
                <w:noProof/>
                <w:webHidden/>
                <w:sz w:val="20"/>
                <w:szCs w:val="20"/>
              </w:rPr>
              <w:fldChar w:fldCharType="begin"/>
            </w:r>
            <w:r w:rsidRPr="00B31CFB">
              <w:rPr>
                <w:noProof/>
                <w:webHidden/>
                <w:sz w:val="20"/>
                <w:szCs w:val="20"/>
              </w:rPr>
              <w:instrText xml:space="preserve"> PAGEREF _Toc135775852 \h </w:instrText>
            </w:r>
            <w:r w:rsidRPr="00B31CFB">
              <w:rPr>
                <w:noProof/>
                <w:webHidden/>
                <w:sz w:val="20"/>
                <w:szCs w:val="20"/>
              </w:rPr>
            </w:r>
            <w:r w:rsidRPr="00B31CFB">
              <w:rPr>
                <w:noProof/>
                <w:webHidden/>
                <w:sz w:val="20"/>
                <w:szCs w:val="20"/>
              </w:rPr>
              <w:fldChar w:fldCharType="separate"/>
            </w:r>
            <w:r w:rsidR="006E25BA">
              <w:rPr>
                <w:noProof/>
                <w:webHidden/>
                <w:sz w:val="20"/>
                <w:szCs w:val="20"/>
              </w:rPr>
              <w:t>19</w:t>
            </w:r>
            <w:r w:rsidRPr="00B31CFB">
              <w:rPr>
                <w:noProof/>
                <w:webHidden/>
                <w:sz w:val="20"/>
                <w:szCs w:val="20"/>
              </w:rPr>
              <w:fldChar w:fldCharType="end"/>
            </w:r>
          </w:hyperlink>
        </w:p>
        <w:p w14:paraId="59C0337F" w14:textId="1F4E6511" w:rsidR="00B31CFB" w:rsidRPr="00B31CFB" w:rsidRDefault="00B31CFB">
          <w:pPr>
            <w:pStyle w:val="TDC1"/>
            <w:tabs>
              <w:tab w:val="right" w:leader="dot" w:pos="7926"/>
            </w:tabs>
            <w:rPr>
              <w:rFonts w:eastAsiaTheme="minorEastAsia"/>
              <w:noProof/>
              <w:color w:val="auto"/>
              <w:kern w:val="2"/>
              <w:sz w:val="20"/>
              <w:szCs w:val="20"/>
              <w:lang w:val="en-GB" w:eastAsia="en-GB"/>
              <w14:ligatures w14:val="standardContextual"/>
            </w:rPr>
          </w:pPr>
          <w:hyperlink w:anchor="_Toc135775853" w:history="1">
            <w:r w:rsidRPr="00B31CFB">
              <w:rPr>
                <w:rStyle w:val="Hipervnculo"/>
                <w:noProof/>
                <w:sz w:val="22"/>
                <w:szCs w:val="20"/>
              </w:rPr>
              <w:t>En Conclusión</w:t>
            </w:r>
            <w:r w:rsidRPr="00B31CFB">
              <w:rPr>
                <w:noProof/>
                <w:webHidden/>
                <w:sz w:val="22"/>
                <w:szCs w:val="20"/>
              </w:rPr>
              <w:tab/>
            </w:r>
            <w:r w:rsidRPr="00B31CFB">
              <w:rPr>
                <w:noProof/>
                <w:webHidden/>
                <w:sz w:val="22"/>
                <w:szCs w:val="20"/>
              </w:rPr>
              <w:fldChar w:fldCharType="begin"/>
            </w:r>
            <w:r w:rsidRPr="00B31CFB">
              <w:rPr>
                <w:noProof/>
                <w:webHidden/>
                <w:sz w:val="22"/>
                <w:szCs w:val="20"/>
              </w:rPr>
              <w:instrText xml:space="preserve"> PAGEREF _Toc135775853 \h </w:instrText>
            </w:r>
            <w:r w:rsidRPr="00B31CFB">
              <w:rPr>
                <w:noProof/>
                <w:webHidden/>
                <w:sz w:val="22"/>
                <w:szCs w:val="20"/>
              </w:rPr>
            </w:r>
            <w:r w:rsidRPr="00B31CFB">
              <w:rPr>
                <w:noProof/>
                <w:webHidden/>
                <w:sz w:val="22"/>
                <w:szCs w:val="20"/>
              </w:rPr>
              <w:fldChar w:fldCharType="separate"/>
            </w:r>
            <w:r w:rsidR="006E25BA">
              <w:rPr>
                <w:noProof/>
                <w:webHidden/>
                <w:sz w:val="22"/>
                <w:szCs w:val="20"/>
              </w:rPr>
              <w:t>21</w:t>
            </w:r>
            <w:r w:rsidRPr="00B31CFB">
              <w:rPr>
                <w:noProof/>
                <w:webHidden/>
                <w:sz w:val="22"/>
                <w:szCs w:val="20"/>
              </w:rPr>
              <w:fldChar w:fldCharType="end"/>
            </w:r>
          </w:hyperlink>
        </w:p>
        <w:p w14:paraId="3D848812" w14:textId="0669A2D7" w:rsidR="00B31CFB" w:rsidRPr="00B31CFB" w:rsidRDefault="00B31CFB">
          <w:pPr>
            <w:pStyle w:val="TDC1"/>
            <w:tabs>
              <w:tab w:val="right" w:leader="dot" w:pos="7926"/>
            </w:tabs>
            <w:rPr>
              <w:rFonts w:eastAsiaTheme="minorEastAsia"/>
              <w:noProof/>
              <w:color w:val="auto"/>
              <w:kern w:val="2"/>
              <w:sz w:val="20"/>
              <w:szCs w:val="20"/>
              <w:lang w:val="en-GB" w:eastAsia="en-GB"/>
              <w14:ligatures w14:val="standardContextual"/>
            </w:rPr>
          </w:pPr>
          <w:hyperlink w:anchor="_Toc135775854" w:history="1">
            <w:r w:rsidRPr="00B31CFB">
              <w:rPr>
                <w:rStyle w:val="Hipervnculo"/>
                <w:noProof/>
                <w:sz w:val="22"/>
                <w:szCs w:val="20"/>
              </w:rPr>
              <w:t>Bibliografía</w:t>
            </w:r>
            <w:r w:rsidRPr="00B31CFB">
              <w:rPr>
                <w:noProof/>
                <w:webHidden/>
                <w:sz w:val="22"/>
                <w:szCs w:val="20"/>
              </w:rPr>
              <w:tab/>
            </w:r>
            <w:r w:rsidRPr="00B31CFB">
              <w:rPr>
                <w:noProof/>
                <w:webHidden/>
                <w:sz w:val="22"/>
                <w:szCs w:val="20"/>
              </w:rPr>
              <w:fldChar w:fldCharType="begin"/>
            </w:r>
            <w:r w:rsidRPr="00B31CFB">
              <w:rPr>
                <w:noProof/>
                <w:webHidden/>
                <w:sz w:val="22"/>
                <w:szCs w:val="20"/>
              </w:rPr>
              <w:instrText xml:space="preserve"> PAGEREF _Toc135775854 \h </w:instrText>
            </w:r>
            <w:r w:rsidRPr="00B31CFB">
              <w:rPr>
                <w:noProof/>
                <w:webHidden/>
                <w:sz w:val="22"/>
                <w:szCs w:val="20"/>
              </w:rPr>
            </w:r>
            <w:r w:rsidRPr="00B31CFB">
              <w:rPr>
                <w:noProof/>
                <w:webHidden/>
                <w:sz w:val="22"/>
                <w:szCs w:val="20"/>
              </w:rPr>
              <w:fldChar w:fldCharType="separate"/>
            </w:r>
            <w:r w:rsidR="006E25BA">
              <w:rPr>
                <w:noProof/>
                <w:webHidden/>
                <w:sz w:val="22"/>
                <w:szCs w:val="20"/>
              </w:rPr>
              <w:t>22</w:t>
            </w:r>
            <w:r w:rsidRPr="00B31CFB">
              <w:rPr>
                <w:noProof/>
                <w:webHidden/>
                <w:sz w:val="22"/>
                <w:szCs w:val="20"/>
              </w:rPr>
              <w:fldChar w:fldCharType="end"/>
            </w:r>
          </w:hyperlink>
        </w:p>
        <w:p w14:paraId="63014E5C" w14:textId="77777777" w:rsidR="00B31CFB" w:rsidRDefault="000532B3" w:rsidP="00B31CFB">
          <w:pPr>
            <w:rPr>
              <w:b/>
              <w:bCs/>
              <w:sz w:val="14"/>
              <w:szCs w:val="12"/>
            </w:rPr>
          </w:pPr>
          <w:r w:rsidRPr="00B31CFB">
            <w:rPr>
              <w:b/>
              <w:bCs/>
              <w:sz w:val="14"/>
              <w:szCs w:val="12"/>
            </w:rPr>
            <w:fldChar w:fldCharType="end"/>
          </w:r>
        </w:p>
      </w:sdtContent>
    </w:sdt>
    <w:p w14:paraId="07E61645" w14:textId="134F4471" w:rsidR="00D01403" w:rsidRDefault="000532B3" w:rsidP="00B31CFB">
      <w:r>
        <w:br w:type="page"/>
      </w:r>
    </w:p>
    <w:p w14:paraId="4CC156DC" w14:textId="5FD4B6B7" w:rsidR="00AA0942" w:rsidRDefault="00D01403" w:rsidP="00EB06CC">
      <w:pPr>
        <w:pStyle w:val="Ttulo1"/>
      </w:pPr>
      <w:bookmarkStart w:id="0" w:name="_Toc135775823"/>
      <w:r w:rsidRPr="000532B3">
        <w:lastRenderedPageBreak/>
        <w:t>Introducción</w:t>
      </w:r>
      <w:bookmarkEnd w:id="0"/>
    </w:p>
    <w:p w14:paraId="252697E0" w14:textId="1A16A8C1" w:rsidR="002540D1" w:rsidRDefault="00192341" w:rsidP="00581656">
      <w:pPr>
        <w:ind w:right="-1"/>
      </w:pPr>
      <w:r>
        <w:tab/>
        <w:t xml:space="preserve">En el presente informe se pretende </w:t>
      </w:r>
      <w:r w:rsidR="000A2655">
        <w:t xml:space="preserve">hablar sobre las Sucesiones, Series y la </w:t>
      </w:r>
      <w:r w:rsidR="00F5637B">
        <w:t>I</w:t>
      </w:r>
      <w:r w:rsidR="000A2655">
        <w:t xml:space="preserve">nducción </w:t>
      </w:r>
      <w:r w:rsidR="00F5637B">
        <w:t>Matemática</w:t>
      </w:r>
      <w:r w:rsidR="00A65A3F">
        <w:t>, comparando una bibliografía brindada por la facultad (</w:t>
      </w:r>
      <w:r w:rsidR="00AE3DD5">
        <w:t>Pérez Aguilar. Una Introducción a las matemáticas discretas y teoría de grafos</w:t>
      </w:r>
      <w:r w:rsidR="00A65A3F">
        <w:t>)</w:t>
      </w:r>
      <w:r w:rsidR="00AE3DD5">
        <w:t xml:space="preserve"> y respuestas </w:t>
      </w:r>
      <w:r w:rsidR="00581656">
        <w:t>generadas por una Inteligencia Artificial.</w:t>
      </w:r>
    </w:p>
    <w:p w14:paraId="3457E168" w14:textId="3FAADD33" w:rsidR="00581656" w:rsidRDefault="00581656" w:rsidP="00A65A3F">
      <w:r>
        <w:tab/>
        <w:t>En este caso se decidió utilizar Chat-GPT en su versión 3.0, de uso libre y gratuito para cualquier persona.</w:t>
      </w:r>
    </w:p>
    <w:p w14:paraId="03461F2B" w14:textId="6378CD10" w:rsidR="00581656" w:rsidRDefault="00581656" w:rsidP="00A65A3F">
      <w:r>
        <w:tab/>
        <w:t>Espero que este trabajo ayude a comprender los beneficios y las falencias que poseen las Inteligencias Artificiales y que no deben ser nuestra principal fuente de información, pero si,</w:t>
      </w:r>
      <w:r w:rsidR="00D4394F">
        <w:t xml:space="preserve"> son</w:t>
      </w:r>
      <w:r>
        <w:t xml:space="preserve"> una muy buena herramienta de trabajo.</w:t>
      </w:r>
    </w:p>
    <w:p w14:paraId="218607F9" w14:textId="77777777" w:rsidR="00581656" w:rsidRDefault="00581656">
      <w:pPr>
        <w:jc w:val="left"/>
      </w:pPr>
      <w:r>
        <w:br w:type="page"/>
      </w:r>
    </w:p>
    <w:p w14:paraId="1C687868" w14:textId="518FAA9C" w:rsidR="00581656" w:rsidRDefault="008F6C1B" w:rsidP="008F6C1B">
      <w:pPr>
        <w:pStyle w:val="Ttulo1"/>
        <w:rPr>
          <w:rFonts w:eastAsiaTheme="minorHAnsi"/>
        </w:rPr>
      </w:pPr>
      <w:bookmarkStart w:id="1" w:name="_Toc135775824"/>
      <w:r>
        <w:rPr>
          <w:rFonts w:eastAsiaTheme="minorHAnsi"/>
        </w:rPr>
        <w:lastRenderedPageBreak/>
        <w:t>Bibliografía</w:t>
      </w:r>
      <w:bookmarkEnd w:id="1"/>
    </w:p>
    <w:p w14:paraId="481D004C" w14:textId="3677071B" w:rsidR="008F6C1B" w:rsidRDefault="00EF7ADD" w:rsidP="00EF7ADD">
      <w:pPr>
        <w:pStyle w:val="Ttulo2"/>
      </w:pPr>
      <w:bookmarkStart w:id="2" w:name="_Toc135775825"/>
      <w:r>
        <w:t>Sucesiones</w:t>
      </w:r>
      <w:bookmarkEnd w:id="2"/>
    </w:p>
    <w:p w14:paraId="3F80C623" w14:textId="74837DC3" w:rsidR="00A928FD" w:rsidRDefault="00A928FD" w:rsidP="00C56B13">
      <w:r w:rsidRPr="0067032F">
        <w:t xml:space="preserve">Definamos el concepto de </w:t>
      </w:r>
      <w:r w:rsidRPr="007753CF">
        <w:rPr>
          <w:b/>
          <w:bCs/>
          <w:u w:val="single"/>
        </w:rPr>
        <w:t>Función de sucesión</w:t>
      </w:r>
      <w:r w:rsidRPr="0067032F">
        <w:t>:</w:t>
      </w:r>
    </w:p>
    <w:p w14:paraId="4A76F146" w14:textId="20C58175" w:rsidR="00A928FD" w:rsidRDefault="00230A01" w:rsidP="00C56B13">
      <w:r>
        <w:tab/>
      </w:r>
      <w:r w:rsidR="00A928FD" w:rsidRPr="0067032F">
        <w:t xml:space="preserve">Una </w:t>
      </w:r>
      <w:r w:rsidR="00A928FD" w:rsidRPr="007753CF">
        <w:rPr>
          <w:b/>
          <w:bCs/>
          <w:u w:val="single"/>
        </w:rPr>
        <w:t xml:space="preserve">Función de </w:t>
      </w:r>
      <w:r w:rsidR="007753CF">
        <w:rPr>
          <w:b/>
          <w:bCs/>
          <w:u w:val="single"/>
        </w:rPr>
        <w:t>S</w:t>
      </w:r>
      <w:r w:rsidR="00A928FD" w:rsidRPr="007753CF">
        <w:rPr>
          <w:b/>
          <w:bCs/>
          <w:u w:val="single"/>
        </w:rPr>
        <w:t>ucesión Finita</w:t>
      </w:r>
      <w:r w:rsidR="00A928FD" w:rsidRPr="0067032F">
        <w:t xml:space="preserve"> es una función cuyo dominio es el conjunto de los primeros n enteros positivos, es decir, </w:t>
      </w:r>
      <m:oMath>
        <m:r>
          <w:rPr>
            <w:rFonts w:ascii="Cambria Math" w:hAnsi="Cambria Math"/>
          </w:rPr>
          <m:t>{1, 2, 3, 4,..., n}.</m:t>
        </m:r>
      </m:oMath>
    </w:p>
    <w:p w14:paraId="46EDBD70" w14:textId="07D57E64" w:rsidR="007753CF" w:rsidRDefault="00A928FD" w:rsidP="00C56B13">
      <w:r w:rsidRPr="0067032F">
        <w:t xml:space="preserve"> </w:t>
      </w:r>
      <w:r w:rsidR="00230A01">
        <w:tab/>
      </w:r>
      <w:r w:rsidRPr="0067032F">
        <w:t xml:space="preserve">Una </w:t>
      </w:r>
      <w:r w:rsidRPr="007753CF">
        <w:rPr>
          <w:b/>
          <w:bCs/>
          <w:u w:val="single"/>
        </w:rPr>
        <w:t>Función de Sucesión Infinita</w:t>
      </w:r>
      <w:r w:rsidRPr="0067032F">
        <w:t xml:space="preserve"> es una función cuyo dominio es el conjunto de números naturales N, es decir, el conjunto </w:t>
      </w:r>
      <m:oMath>
        <m:r>
          <w:rPr>
            <w:rFonts w:ascii="Cambria Math" w:hAnsi="Cambria Math"/>
          </w:rPr>
          <m:t>{1,  2, 3, 4, ,..} .</m:t>
        </m:r>
      </m:oMath>
    </w:p>
    <w:p w14:paraId="693BB627" w14:textId="00DEEBC8" w:rsidR="00A928FD" w:rsidRDefault="00230A01" w:rsidP="00C56B13">
      <w:r>
        <w:tab/>
      </w:r>
      <w:r w:rsidR="00A928FD" w:rsidRPr="0067032F">
        <w:t xml:space="preserve">Los números en el condominio de una función de </w:t>
      </w:r>
      <w:r w:rsidR="004159F8" w:rsidRPr="0067032F">
        <w:t>s</w:t>
      </w:r>
      <w:r w:rsidR="004159F8">
        <w:t>ucesión</w:t>
      </w:r>
      <w:r w:rsidR="00A928FD" w:rsidRPr="0067032F">
        <w:t xml:space="preserve"> se denominan </w:t>
      </w:r>
      <w:r w:rsidR="00A928FD" w:rsidRPr="004159F8">
        <w:rPr>
          <w:b/>
          <w:bCs/>
          <w:u w:val="single"/>
        </w:rPr>
        <w:t>Elementos</w:t>
      </w:r>
      <w:r w:rsidR="00A928FD" w:rsidRPr="0067032F">
        <w:t xml:space="preserve">. Los elementos de una función de secuencia, cuando se enumeran en orden, forman una </w:t>
      </w:r>
      <w:r w:rsidR="004159F8">
        <w:t>Sucesión</w:t>
      </w:r>
      <w:r w:rsidR="00A928FD" w:rsidRPr="0067032F">
        <w:t>. Si el dominio de la función de secuencia es finito, entonces la secuencia es de hecho una secuencia finita. Si el dominio de la función de secuencia es infinito entonces tenemos una secuencia infinita.</w:t>
      </w:r>
    </w:p>
    <w:p w14:paraId="564A7DF4" w14:textId="256FAF3F" w:rsidR="00116983" w:rsidRDefault="00122A99" w:rsidP="00122A99">
      <w:pPr>
        <w:pStyle w:val="Ttulo3"/>
      </w:pPr>
      <w:r>
        <w:rPr>
          <w:u w:val="none"/>
        </w:rPr>
        <w:tab/>
      </w:r>
      <w:bookmarkStart w:id="3" w:name="_Toc135775826"/>
      <w:r w:rsidR="00116983">
        <w:t>Ejemplo</w:t>
      </w:r>
      <w:bookmarkEnd w:id="3"/>
    </w:p>
    <w:p w14:paraId="7E5AE8FF" w14:textId="03E46FD1" w:rsidR="00116983" w:rsidRDefault="00116983" w:rsidP="00C56B13">
      <w:pPr>
        <w:rPr>
          <w:rFonts w:eastAsiaTheme="minorEastAsia"/>
        </w:rPr>
      </w:pPr>
      <w:r>
        <w:tab/>
      </w:r>
      <w:r w:rsidR="0041583F">
        <w:t>Sea la función de sucesión infinita</w:t>
      </w:r>
      <w:r w:rsidR="00B214E4">
        <w:t xml:space="preserv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2n-1</m:t>
            </m:r>
          </m:num>
          <m:den>
            <m:sSup>
              <m:sSupPr>
                <m:ctrlPr>
                  <w:rPr>
                    <w:rFonts w:ascii="Cambria Math" w:hAnsi="Cambria Math"/>
                    <w:i/>
                  </w:rPr>
                </m:ctrlPr>
              </m:sSupPr>
              <m:e>
                <m:r>
                  <w:rPr>
                    <w:rFonts w:ascii="Cambria Math" w:hAnsi="Cambria Math"/>
                  </w:rPr>
                  <m:t>n</m:t>
                </m:r>
              </m:e>
              <m:sup>
                <m:r>
                  <w:rPr>
                    <w:rFonts w:ascii="Cambria Math" w:hAnsi="Cambria Math"/>
                  </w:rPr>
                  <m:t>3</m:t>
                </m:r>
              </m:sup>
            </m:sSup>
          </m:den>
        </m:f>
        <m:r>
          <w:rPr>
            <w:rFonts w:ascii="Cambria Math" w:hAnsi="Cambria Math"/>
          </w:rPr>
          <m:t>. n ∈{1, 2, 3, 4, …}</m:t>
        </m:r>
      </m:oMath>
    </w:p>
    <w:p w14:paraId="36A26B34" w14:textId="1B9C45DA" w:rsidR="00754B67" w:rsidRDefault="00754B67" w:rsidP="00C56B13">
      <w:pPr>
        <w:rPr>
          <w:rFonts w:eastAsiaTheme="minorEastAsia"/>
        </w:rPr>
      </w:pPr>
      <w:r>
        <w:rPr>
          <w:rFonts w:eastAsiaTheme="minorEastAsia"/>
        </w:rPr>
        <w:tab/>
        <w:t>Tales elementos dan lugar a la sucesión infinita, en donde algunos de sus pares ordenados son</w:t>
      </w:r>
      <w:r w:rsidR="00F74198">
        <w:rPr>
          <w:rFonts w:eastAsiaTheme="minorEastAsia"/>
        </w:rPr>
        <w:t>:</w:t>
      </w:r>
    </w:p>
    <w:p w14:paraId="3DA371E2" w14:textId="79CAC637" w:rsidR="00287EAD" w:rsidRDefault="00C56B13" w:rsidP="00287EAD">
      <w:pPr>
        <w:jc w:val="center"/>
        <w:rPr>
          <w:rFonts w:eastAsiaTheme="minorEastAsia"/>
        </w:rPr>
      </w:pPr>
      <m:oMathPara>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2,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3,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27</m:t>
                  </m:r>
                </m:den>
              </m:f>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4,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64</m:t>
                  </m:r>
                </m:den>
              </m:f>
            </m:e>
          </m:d>
          <m:r>
            <w:rPr>
              <w:rFonts w:ascii="Cambria Math" w:eastAsiaTheme="minorEastAsia" w:hAnsi="Cambria Math"/>
            </w:rPr>
            <m:t>…</m:t>
          </m:r>
        </m:oMath>
      </m:oMathPara>
    </w:p>
    <w:p w14:paraId="41767DF4" w14:textId="0E0505E1" w:rsidR="00F74198" w:rsidRDefault="00DA5501" w:rsidP="00287EAD">
      <w:pPr>
        <w:jc w:val="left"/>
        <w:rPr>
          <w:rFonts w:eastAsiaTheme="minorEastAsia"/>
        </w:rPr>
      </w:pPr>
      <w:r>
        <w:rPr>
          <w:rFonts w:eastAsiaTheme="minorEastAsia"/>
        </w:rPr>
        <w:tab/>
        <w:t xml:space="preserve">Ahora se introducirá </w:t>
      </w:r>
      <w:r w:rsidR="002E245E">
        <w:rPr>
          <w:rFonts w:eastAsiaTheme="minorEastAsia"/>
        </w:rPr>
        <w:t>la siguiente notación:</w:t>
      </w:r>
    </w:p>
    <w:p w14:paraId="51FCCA10" w14:textId="087AE5B3" w:rsidR="002E245E" w:rsidRDefault="00C56B13" w:rsidP="002E245E">
      <w:pPr>
        <w:pStyle w:val="Prrafodelista"/>
        <w:numPr>
          <w:ilvl w:val="0"/>
          <w:numId w:val="2"/>
        </w:numPr>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E63D49">
        <w:rPr>
          <w:rFonts w:eastAsiaTheme="minorEastAsia"/>
        </w:rPr>
        <w:t xml:space="preserve"> denotará al primer elemento de una sucesión.</w:t>
      </w:r>
    </w:p>
    <w:p w14:paraId="4AC09989" w14:textId="0815A05D" w:rsidR="00E63D49" w:rsidRPr="002E245E" w:rsidRDefault="00C56B13" w:rsidP="00E63D49">
      <w:pPr>
        <w:pStyle w:val="Prrafodelista"/>
        <w:numPr>
          <w:ilvl w:val="0"/>
          <w:numId w:val="2"/>
        </w:numPr>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E63D49">
        <w:rPr>
          <w:rFonts w:eastAsiaTheme="minorEastAsia"/>
        </w:rPr>
        <w:t xml:space="preserve"> denotará al segundo elemento de una sucesión.</w:t>
      </w:r>
    </w:p>
    <w:p w14:paraId="16DA2B6C" w14:textId="36A91CB6" w:rsidR="00E63D49" w:rsidRDefault="003E39A6" w:rsidP="002E245E">
      <w:pPr>
        <w:pStyle w:val="Prrafodelista"/>
        <w:numPr>
          <w:ilvl w:val="0"/>
          <w:numId w:val="2"/>
        </w:numPr>
        <w:jc w:val="left"/>
        <w:rPr>
          <w:rFonts w:eastAsiaTheme="minorEastAsia"/>
        </w:rPr>
      </w:pPr>
      <m:oMath>
        <m:r>
          <w:rPr>
            <w:rFonts w:ascii="Cambria Math" w:eastAsiaTheme="minorEastAsia" w:hAnsi="Cambria Math"/>
          </w:rPr>
          <m:t>⋮</m:t>
        </m:r>
      </m:oMath>
    </w:p>
    <w:p w14:paraId="66208CA4" w14:textId="388EAA3F" w:rsidR="00366D7D" w:rsidRPr="00366D7D" w:rsidRDefault="00C56B13" w:rsidP="00366D7D">
      <w:pPr>
        <w:pStyle w:val="Prrafodelista"/>
        <w:numPr>
          <w:ilvl w:val="0"/>
          <w:numId w:val="2"/>
        </w:numPr>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=f(n)</m:t>
        </m:r>
      </m:oMath>
      <w:r w:rsidR="003E39A6">
        <w:rPr>
          <w:rFonts w:eastAsiaTheme="minorEastAsia"/>
        </w:rPr>
        <w:t xml:space="preserve"> denotará al n-ésimo elemento de una sucesión. A tal elemento se le denominar</w:t>
      </w:r>
      <w:r w:rsidR="0037354E">
        <w:rPr>
          <w:rFonts w:eastAsiaTheme="minorEastAsia"/>
        </w:rPr>
        <w:t xml:space="preserve">á el </w:t>
      </w:r>
      <w:r w:rsidR="0037354E">
        <w:rPr>
          <w:rFonts w:eastAsiaTheme="minorEastAsia"/>
          <w:b/>
          <w:bCs/>
          <w:u w:val="single"/>
        </w:rPr>
        <w:t>Elemento General de la Sucesión</w:t>
      </w:r>
    </w:p>
    <w:p w14:paraId="4EE639BB" w14:textId="77777777" w:rsidR="00366D7D" w:rsidRDefault="00366D7D">
      <w:pPr>
        <w:jc w:val="left"/>
        <w:rPr>
          <w:rFonts w:eastAsiaTheme="minorEastAsia"/>
        </w:rPr>
      </w:pPr>
      <w:r>
        <w:rPr>
          <w:rFonts w:eastAsiaTheme="minorEastAsia"/>
        </w:rPr>
        <w:br w:type="page"/>
      </w:r>
    </w:p>
    <w:p w14:paraId="4D962385" w14:textId="4C989514" w:rsidR="00DA5501" w:rsidRDefault="00CF7615" w:rsidP="00CF7615">
      <w:pPr>
        <w:pStyle w:val="Ttulo2"/>
        <w:rPr>
          <w:rFonts w:eastAsiaTheme="minorEastAsia"/>
        </w:rPr>
      </w:pPr>
      <w:bookmarkStart w:id="4" w:name="_Toc135775827"/>
      <w:r>
        <w:rPr>
          <w:rFonts w:eastAsiaTheme="minorEastAsia"/>
        </w:rPr>
        <w:lastRenderedPageBreak/>
        <w:t>Series y Sumatorias</w:t>
      </w:r>
      <w:bookmarkEnd w:id="4"/>
    </w:p>
    <w:p w14:paraId="32B4F2A7" w14:textId="697A413A" w:rsidR="00AC4C8A" w:rsidRDefault="00AC4C8A" w:rsidP="00C56B13">
      <w:r w:rsidRPr="00AC4C8A">
        <w:t>La notación Sigma está definida por la ecuación</w:t>
      </w:r>
      <w:r w:rsidR="00002BB6">
        <w:t>:</w:t>
      </w:r>
    </w:p>
    <w:p w14:paraId="38CEE36C" w14:textId="56340C18" w:rsidR="00002BB6" w:rsidRDefault="00C56B13" w:rsidP="00C56B13">
      <m:oMathPara>
        <m:oMath>
          <m:nary>
            <m:naryPr>
              <m:chr m:val="∑"/>
              <m:limLoc m:val="undOvr"/>
              <m:ctrlPr>
                <w:rPr>
                  <w:rFonts w:ascii="Cambria Math" w:hAnsi="Cambria Math"/>
                  <w:i/>
                </w:rPr>
              </m:ctrlPr>
            </m:naryPr>
            <m:sub>
              <m:r>
                <w:rPr>
                  <w:rFonts w:ascii="Cambria Math" w:hAnsi="Cambria Math"/>
                </w:rPr>
                <m:t>i=m</m:t>
              </m:r>
            </m:sub>
            <m:sup>
              <m:r>
                <w:rPr>
                  <w:rFonts w:ascii="Cambria Math" w:hAnsi="Cambria Math"/>
                </w:rPr>
                <m:t>n</m:t>
              </m:r>
            </m:sup>
            <m:e>
              <m:r>
                <w:rPr>
                  <w:rFonts w:ascii="Cambria Math" w:hAnsi="Cambria Math"/>
                </w:rPr>
                <m:t>F(i)</m:t>
              </m:r>
            </m:e>
          </m:nary>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m+1</m:t>
              </m:r>
            </m:e>
          </m:d>
          <m:r>
            <w:rPr>
              <w:rFonts w:ascii="Cambria Math" w:hAnsi="Cambria Math"/>
            </w:rPr>
            <m:t>+F</m:t>
          </m:r>
          <m:d>
            <m:dPr>
              <m:ctrlPr>
                <w:rPr>
                  <w:rFonts w:ascii="Cambria Math" w:hAnsi="Cambria Math"/>
                  <w:i/>
                </w:rPr>
              </m:ctrlPr>
            </m:dPr>
            <m:e>
              <m:r>
                <w:rPr>
                  <w:rFonts w:ascii="Cambria Math" w:hAnsi="Cambria Math"/>
                </w:rPr>
                <m:t>m+2</m:t>
              </m:r>
            </m:e>
          </m:d>
          <m:r>
            <w:rPr>
              <w:rFonts w:ascii="Cambria Math" w:hAnsi="Cambria Math"/>
            </w:rPr>
            <m:t>+…+F(n)</m:t>
          </m:r>
        </m:oMath>
      </m:oMathPara>
    </w:p>
    <w:p w14:paraId="2486522B" w14:textId="0EA0ED49" w:rsidR="00E301FD" w:rsidRDefault="00AC4C8A" w:rsidP="00C56B13">
      <w:r w:rsidRPr="00AC4C8A">
        <w:t>Donde</w:t>
      </w:r>
      <w:r>
        <w:t xml:space="preserve"> </w:t>
      </w:r>
      <m:oMath>
        <m:r>
          <w:rPr>
            <w:rFonts w:ascii="Cambria Math" w:hAnsi="Cambria Math"/>
          </w:rPr>
          <m:t>m,n</m:t>
        </m:r>
        <m:r>
          <m:rPr>
            <m:scr m:val="double-struck"/>
          </m:rPr>
          <w:rPr>
            <w:rFonts w:ascii="Cambria Math" w:hAnsi="Cambria Math"/>
          </w:rPr>
          <m:t xml:space="preserve"> ∈Z </m:t>
        </m:r>
        <m:r>
          <w:rPr>
            <w:rFonts w:ascii="Cambria Math" w:hAnsi="Cambria Math"/>
          </w:rPr>
          <m:t>y m≤n</m:t>
        </m:r>
      </m:oMath>
      <w:r w:rsidRPr="00AC4C8A">
        <w:t xml:space="preserve"> </w:t>
      </w:r>
      <w:r w:rsidR="00E301FD">
        <w:t xml:space="preserve">. </w:t>
      </w:r>
      <w:r w:rsidRPr="00AC4C8A">
        <w:t xml:space="preserve">El segundo miembro de la fórmula consiste en una suma formada por </w:t>
      </w:r>
      <w:r w:rsidR="00E301FD">
        <w:t>n-m+1</w:t>
      </w:r>
      <w:r w:rsidRPr="00AC4C8A">
        <w:t xml:space="preserve"> términos:</w:t>
      </w:r>
    </w:p>
    <w:p w14:paraId="7761DD8B" w14:textId="2C5FC757" w:rsidR="00E301FD" w:rsidRDefault="00AC4C8A" w:rsidP="00E301FD">
      <w:pPr>
        <w:pStyle w:val="Prrafodelista"/>
        <w:numPr>
          <w:ilvl w:val="0"/>
          <w:numId w:val="3"/>
        </w:numPr>
      </w:pPr>
      <w:r w:rsidRPr="00AC4C8A">
        <w:t xml:space="preserve">El primer término se obtiene reemplazando </w:t>
      </w:r>
      <w:r w:rsidRPr="00D4394F">
        <w:rPr>
          <w:i/>
          <w:iCs/>
        </w:rPr>
        <w:t>i</w:t>
      </w:r>
      <w:r w:rsidRPr="00AC4C8A">
        <w:t xml:space="preserve"> por </w:t>
      </w:r>
      <w:r w:rsidRPr="00D4394F">
        <w:rPr>
          <w:i/>
          <w:iCs/>
        </w:rPr>
        <w:t>m</w:t>
      </w:r>
      <w:r w:rsidRPr="00AC4C8A">
        <w:t xml:space="preserve"> en </w:t>
      </w:r>
      <w:r w:rsidRPr="00D4394F">
        <w:rPr>
          <w:i/>
          <w:iCs/>
        </w:rPr>
        <w:t>F(i)</w:t>
      </w:r>
      <w:r w:rsidRPr="00AC4C8A">
        <w:t xml:space="preserve">. </w:t>
      </w:r>
    </w:p>
    <w:p w14:paraId="76C0DE4D" w14:textId="77777777" w:rsidR="00E301FD" w:rsidRDefault="00AC4C8A" w:rsidP="00E301FD">
      <w:pPr>
        <w:pStyle w:val="Prrafodelista"/>
        <w:numPr>
          <w:ilvl w:val="0"/>
          <w:numId w:val="3"/>
        </w:numPr>
      </w:pPr>
      <w:r w:rsidRPr="00AC4C8A">
        <w:t xml:space="preserve">El segundo término se obtiene sustituyendo </w:t>
      </w:r>
      <w:r w:rsidRPr="00D4394F">
        <w:rPr>
          <w:i/>
          <w:iCs/>
        </w:rPr>
        <w:t>i</w:t>
      </w:r>
      <w:r w:rsidRPr="00AC4C8A">
        <w:t xml:space="preserve"> por </w:t>
      </w:r>
      <w:r w:rsidRPr="00D4394F">
        <w:rPr>
          <w:i/>
          <w:iCs/>
        </w:rPr>
        <w:t>m</w:t>
      </w:r>
      <w:r w:rsidR="00E301FD" w:rsidRPr="00D4394F">
        <w:rPr>
          <w:i/>
          <w:iCs/>
        </w:rPr>
        <w:t>+1</w:t>
      </w:r>
      <w:r w:rsidRPr="00AC4C8A">
        <w:t xml:space="preserve"> en </w:t>
      </w:r>
      <w:r w:rsidRPr="00D4394F">
        <w:rPr>
          <w:i/>
          <w:iCs/>
        </w:rPr>
        <w:t>F(</w:t>
      </w:r>
      <w:r w:rsidR="00E301FD" w:rsidRPr="00D4394F">
        <w:rPr>
          <w:i/>
          <w:iCs/>
        </w:rPr>
        <w:t>i</w:t>
      </w:r>
      <w:r w:rsidRPr="00D4394F">
        <w:rPr>
          <w:i/>
          <w:iCs/>
        </w:rPr>
        <w:t>)</w:t>
      </w:r>
      <w:r w:rsidRPr="00AC4C8A">
        <w:t xml:space="preserve">. </w:t>
      </w:r>
    </w:p>
    <w:p w14:paraId="30D7EFC7" w14:textId="4DD1E590" w:rsidR="00CC4E02" w:rsidRDefault="00AC4C8A" w:rsidP="00E301FD">
      <w:pPr>
        <w:pStyle w:val="Prrafodelista"/>
        <w:numPr>
          <w:ilvl w:val="0"/>
          <w:numId w:val="3"/>
        </w:numPr>
      </w:pPr>
      <w:r w:rsidRPr="00AC4C8A">
        <w:t xml:space="preserve">El tercer término se obtiene reemplazando </w:t>
      </w:r>
      <w:r w:rsidRPr="00D4394F">
        <w:rPr>
          <w:i/>
          <w:iCs/>
        </w:rPr>
        <w:t>i</w:t>
      </w:r>
      <w:r w:rsidRPr="00AC4C8A">
        <w:t xml:space="preserve"> por </w:t>
      </w:r>
      <w:r w:rsidRPr="00D4394F">
        <w:rPr>
          <w:i/>
          <w:iCs/>
        </w:rPr>
        <w:t>m</w:t>
      </w:r>
      <w:r w:rsidR="00D4394F" w:rsidRPr="00D4394F">
        <w:rPr>
          <w:i/>
          <w:iCs/>
        </w:rPr>
        <w:t>+</w:t>
      </w:r>
      <w:r w:rsidRPr="00D4394F">
        <w:rPr>
          <w:i/>
          <w:iCs/>
        </w:rPr>
        <w:t>2</w:t>
      </w:r>
      <w:r w:rsidRPr="00AC4C8A">
        <w:t xml:space="preserve"> en </w:t>
      </w:r>
      <w:r w:rsidRPr="00D4394F">
        <w:rPr>
          <w:i/>
          <w:iCs/>
        </w:rPr>
        <w:t>F(</w:t>
      </w:r>
      <w:r w:rsidR="00E301FD" w:rsidRPr="00D4394F">
        <w:rPr>
          <w:i/>
          <w:iCs/>
        </w:rPr>
        <w:t>i</w:t>
      </w:r>
      <w:r w:rsidRPr="00D4394F">
        <w:rPr>
          <w:i/>
          <w:iCs/>
        </w:rPr>
        <w:t>)</w:t>
      </w:r>
      <w:r w:rsidRPr="00AC4C8A">
        <w:t xml:space="preserve">. </w:t>
      </w:r>
    </w:p>
    <w:p w14:paraId="659C4713" w14:textId="6C0BBFA6" w:rsidR="00CC4E02" w:rsidRDefault="00CC4E02" w:rsidP="00E301FD">
      <w:pPr>
        <w:pStyle w:val="Prrafodelista"/>
        <w:numPr>
          <w:ilvl w:val="0"/>
          <w:numId w:val="3"/>
        </w:numPr>
      </w:pPr>
      <m:oMath>
        <m:r>
          <w:rPr>
            <w:rFonts w:ascii="Cambria Math" w:hAnsi="Cambria Math"/>
          </w:rPr>
          <m:t>⋮</m:t>
        </m:r>
      </m:oMath>
    </w:p>
    <w:p w14:paraId="62D6508E" w14:textId="5804313E" w:rsidR="00C15491" w:rsidRDefault="00AC4C8A" w:rsidP="00C15491">
      <w:pPr>
        <w:pStyle w:val="Prrafodelista"/>
        <w:numPr>
          <w:ilvl w:val="0"/>
          <w:numId w:val="3"/>
        </w:numPr>
      </w:pPr>
      <w:r w:rsidRPr="00AC4C8A">
        <w:t xml:space="preserve">El último término se obtiene reemplazando </w:t>
      </w:r>
      <w:r w:rsidRPr="00D4394F">
        <w:rPr>
          <w:i/>
          <w:iCs/>
        </w:rPr>
        <w:t>i</w:t>
      </w:r>
      <w:r w:rsidRPr="00AC4C8A">
        <w:t xml:space="preserve"> por </w:t>
      </w:r>
      <w:r w:rsidRPr="00D4394F">
        <w:rPr>
          <w:i/>
          <w:iCs/>
        </w:rPr>
        <w:t>n</w:t>
      </w:r>
      <w:r w:rsidRPr="00AC4C8A">
        <w:t xml:space="preserve"> en </w:t>
      </w:r>
      <w:r w:rsidRPr="00D4394F">
        <w:rPr>
          <w:i/>
          <w:iCs/>
        </w:rPr>
        <w:t>F(</w:t>
      </w:r>
      <w:r w:rsidR="00C15491" w:rsidRPr="00D4394F">
        <w:rPr>
          <w:i/>
          <w:iCs/>
        </w:rPr>
        <w:t>i</w:t>
      </w:r>
      <w:r w:rsidRPr="00D4394F">
        <w:rPr>
          <w:i/>
          <w:iCs/>
        </w:rPr>
        <w:t>)</w:t>
      </w:r>
      <w:r w:rsidRPr="00AC4C8A">
        <w:t>.</w:t>
      </w:r>
    </w:p>
    <w:p w14:paraId="09262F09" w14:textId="77777777" w:rsidR="00D4394F" w:rsidRDefault="00C15491" w:rsidP="00C15491">
      <w:r>
        <w:tab/>
        <w:t xml:space="preserve">El numero </w:t>
      </w:r>
      <w:r w:rsidRPr="00D4394F">
        <w:rPr>
          <w:i/>
          <w:iCs/>
        </w:rPr>
        <w:t>m</w:t>
      </w:r>
      <w:r>
        <w:t xml:space="preserve"> se denomina </w:t>
      </w:r>
      <w:r w:rsidR="00371748">
        <w:rPr>
          <w:b/>
          <w:bCs/>
          <w:u w:val="single"/>
        </w:rPr>
        <w:t>Límite</w:t>
      </w:r>
      <w:r>
        <w:rPr>
          <w:b/>
          <w:bCs/>
          <w:u w:val="single"/>
        </w:rPr>
        <w:t xml:space="preserve"> Inferior de la </w:t>
      </w:r>
      <w:r w:rsidRPr="00C15491">
        <w:rPr>
          <w:b/>
          <w:bCs/>
        </w:rPr>
        <w:t>Suma</w:t>
      </w:r>
      <w:r>
        <w:rPr>
          <w:b/>
          <w:bCs/>
        </w:rPr>
        <w:t xml:space="preserve"> </w:t>
      </w:r>
      <w:r w:rsidRPr="00C15491">
        <w:t>y</w:t>
      </w:r>
      <w:r>
        <w:t xml:space="preserve"> </w:t>
      </w:r>
      <w:r w:rsidRPr="00D4394F">
        <w:rPr>
          <w:i/>
          <w:iCs/>
        </w:rPr>
        <w:t>n</w:t>
      </w:r>
      <w:r>
        <w:t xml:space="preserve"> se denomina </w:t>
      </w:r>
      <w:r>
        <w:rPr>
          <w:b/>
          <w:bCs/>
          <w:u w:val="single"/>
        </w:rPr>
        <w:t>Limite Superior de la Suma</w:t>
      </w:r>
      <w:r>
        <w:t xml:space="preserve">. El símbolo </w:t>
      </w:r>
      <w:r w:rsidRPr="00D4394F">
        <w:rPr>
          <w:i/>
          <w:iCs/>
        </w:rPr>
        <w:t>i</w:t>
      </w:r>
      <w:r>
        <w:t xml:space="preserve"> se denomina </w:t>
      </w:r>
      <w:r w:rsidR="00586540">
        <w:rPr>
          <w:b/>
          <w:bCs/>
          <w:u w:val="single"/>
        </w:rPr>
        <w:t>Índice de Sumatoria.</w:t>
      </w:r>
      <w:r w:rsidR="00586540">
        <w:t xml:space="preserve"> </w:t>
      </w:r>
    </w:p>
    <w:p w14:paraId="01C6A27E" w14:textId="3F73AB32" w:rsidR="00C15491" w:rsidRDefault="00586540" w:rsidP="00C15491">
      <w:r>
        <w:t xml:space="preserve">Si </w:t>
      </w:r>
      <m:oMath>
        <m:r>
          <w:rPr>
            <w:rFonts w:ascii="Cambria Math" w:hAnsi="Cambria Math"/>
          </w:rPr>
          <m:t>m&gt;n</m:t>
        </m:r>
      </m:oMath>
      <w:r>
        <w:t xml:space="preserve">, entonces se dice que la suma es </w:t>
      </w:r>
      <w:r w:rsidR="008D241B" w:rsidRPr="008D241B">
        <w:rPr>
          <w:i/>
          <w:iCs/>
        </w:rPr>
        <w:t>“</w:t>
      </w:r>
      <w:r w:rsidRPr="008D241B">
        <w:rPr>
          <w:i/>
          <w:iCs/>
        </w:rPr>
        <w:t>cero</w:t>
      </w:r>
      <w:r w:rsidR="008D241B" w:rsidRPr="008D241B">
        <w:rPr>
          <w:i/>
          <w:iCs/>
        </w:rPr>
        <w:t>”</w:t>
      </w:r>
      <w:r>
        <w:t>.</w:t>
      </w:r>
    </w:p>
    <w:p w14:paraId="5BF3CB6D" w14:textId="6B95F438" w:rsidR="00B73C9C" w:rsidRPr="00D455E4" w:rsidRDefault="00E645F4" w:rsidP="00B73C9C">
      <w:pPr>
        <w:pStyle w:val="Ttulo2"/>
      </w:pPr>
      <w:bookmarkStart w:id="5" w:name="_Toc135775828"/>
      <w:r w:rsidRPr="00D455E4">
        <w:t>Principio de Inducción Matemática</w:t>
      </w:r>
      <w:bookmarkEnd w:id="5"/>
    </w:p>
    <w:p w14:paraId="5071ADDA" w14:textId="77777777" w:rsidR="00C93AF2" w:rsidRDefault="0042328B" w:rsidP="00C56B13">
      <w:r>
        <w:tab/>
      </w:r>
      <w:r w:rsidRPr="0042328B">
        <w:t xml:space="preserve">Supongamos que </w:t>
      </w:r>
      <w:r w:rsidRPr="008D241B">
        <w:rPr>
          <w:i/>
          <w:iCs/>
        </w:rPr>
        <w:t>P(n)</w:t>
      </w:r>
      <w:r w:rsidRPr="0042328B">
        <w:t xml:space="preserve"> es una </w:t>
      </w:r>
      <w:r w:rsidR="00104E17">
        <w:t>proposición</w:t>
      </w:r>
      <w:r w:rsidRPr="0042328B">
        <w:t xml:space="preserve"> </w:t>
      </w:r>
      <w:r w:rsidR="00104E17">
        <w:t>referente</w:t>
      </w:r>
      <w:r w:rsidRPr="0042328B">
        <w:t xml:space="preserve"> al entero positivo </w:t>
      </w:r>
      <w:r w:rsidRPr="008D241B">
        <w:rPr>
          <w:i/>
          <w:iCs/>
        </w:rPr>
        <w:t>n</w:t>
      </w:r>
      <w:r w:rsidRPr="0042328B">
        <w:t xml:space="preserve">. Además, supongamos que se cumplen las dos condiciones siguientes: </w:t>
      </w:r>
    </w:p>
    <w:p w14:paraId="1221BA90" w14:textId="77777777" w:rsidR="00CB7269" w:rsidRDefault="0042328B" w:rsidP="00C93AF2">
      <w:pPr>
        <w:pStyle w:val="Prrafodelista"/>
        <w:numPr>
          <w:ilvl w:val="0"/>
          <w:numId w:val="4"/>
        </w:numPr>
      </w:pPr>
      <w:r w:rsidRPr="0042328B">
        <w:t xml:space="preserve"> </w:t>
      </w:r>
      <w:r w:rsidRPr="008D241B">
        <w:rPr>
          <w:i/>
          <w:iCs/>
        </w:rPr>
        <w:t>P(c)</w:t>
      </w:r>
      <w:r w:rsidRPr="0042328B">
        <w:t xml:space="preserve"> es verdader</w:t>
      </w:r>
      <w:r w:rsidR="00C93AF2">
        <w:t>a</w:t>
      </w:r>
      <w:r w:rsidRPr="0042328B">
        <w:t xml:space="preserve">. Es decir, la proposición es válida para </w:t>
      </w:r>
      <w:r w:rsidRPr="008D241B">
        <w:rPr>
          <w:i/>
          <w:iCs/>
        </w:rPr>
        <w:t>n = c</w:t>
      </w:r>
      <w:r w:rsidRPr="0042328B">
        <w:t xml:space="preserve">, donde </w:t>
      </w:r>
      <w:r w:rsidRPr="008D241B">
        <w:rPr>
          <w:i/>
          <w:iCs/>
        </w:rPr>
        <w:t>c</w:t>
      </w:r>
      <w:r w:rsidRPr="0042328B">
        <w:t xml:space="preserve"> es una constante entera. De hecho, </w:t>
      </w:r>
      <w:r w:rsidRPr="008D241B">
        <w:rPr>
          <w:i/>
          <w:iCs/>
        </w:rPr>
        <w:t>P(c)</w:t>
      </w:r>
      <w:r w:rsidRPr="0042328B">
        <w:t xml:space="preserve"> </w:t>
      </w:r>
      <w:r w:rsidR="00CB7269">
        <w:t>es llamada</w:t>
      </w:r>
      <w:r w:rsidRPr="0042328B">
        <w:t xml:space="preserve"> Caso Base. </w:t>
      </w:r>
    </w:p>
    <w:p w14:paraId="4E0BACBE" w14:textId="77777777" w:rsidR="00BF663B" w:rsidRDefault="0042328B" w:rsidP="00BF663B">
      <w:pPr>
        <w:pStyle w:val="Prrafodelista"/>
        <w:numPr>
          <w:ilvl w:val="0"/>
          <w:numId w:val="4"/>
        </w:numPr>
      </w:pPr>
      <w:r w:rsidRPr="0042328B">
        <w:t xml:space="preserve">Sea </w:t>
      </w:r>
      <w:r w:rsidRPr="008D241B">
        <w:rPr>
          <w:i/>
          <w:iCs/>
        </w:rPr>
        <w:t>k</w:t>
      </w:r>
      <w:r w:rsidRPr="0042328B">
        <w:t xml:space="preserve"> un entero arbitrario. Si </w:t>
      </w:r>
      <w:r w:rsidRPr="008D241B">
        <w:rPr>
          <w:i/>
          <w:iCs/>
        </w:rPr>
        <w:t>P(k)</w:t>
      </w:r>
      <w:r w:rsidRPr="0042328B">
        <w:t xml:space="preserve"> es verdader</w:t>
      </w:r>
      <w:r w:rsidR="00E448D2">
        <w:t>a</w:t>
      </w:r>
      <w:r w:rsidRPr="0042328B">
        <w:t xml:space="preserve">, entonces </w:t>
      </w:r>
      <w:r w:rsidRPr="008D241B">
        <w:rPr>
          <w:i/>
          <w:iCs/>
        </w:rPr>
        <w:t>P(k</w:t>
      </w:r>
      <w:r w:rsidR="00BF663B" w:rsidRPr="008D241B">
        <w:rPr>
          <w:i/>
          <w:iCs/>
        </w:rPr>
        <w:t>+1</w:t>
      </w:r>
      <w:r w:rsidRPr="008D241B">
        <w:rPr>
          <w:i/>
          <w:iCs/>
        </w:rPr>
        <w:t>)</w:t>
      </w:r>
      <w:r w:rsidRPr="0042328B">
        <w:t xml:space="preserve"> también es verdader</w:t>
      </w:r>
      <w:r w:rsidR="00BF663B">
        <w:t>a</w:t>
      </w:r>
      <w:r w:rsidRPr="0042328B">
        <w:t xml:space="preserve">. Es decir, siempre que la proposición sea válida para </w:t>
      </w:r>
      <w:r w:rsidRPr="008D241B">
        <w:rPr>
          <w:i/>
          <w:iCs/>
        </w:rPr>
        <w:t>n = k</w:t>
      </w:r>
      <w:r w:rsidRPr="0042328B">
        <w:t xml:space="preserve">, también es válida para </w:t>
      </w:r>
      <w:r w:rsidRPr="008D241B">
        <w:rPr>
          <w:i/>
          <w:iCs/>
        </w:rPr>
        <w:t xml:space="preserve">n = k </w:t>
      </w:r>
      <w:r w:rsidR="00BF663B" w:rsidRPr="008D241B">
        <w:rPr>
          <w:i/>
          <w:iCs/>
        </w:rPr>
        <w:t>+1</w:t>
      </w:r>
      <w:r w:rsidRPr="0042328B">
        <w:t xml:space="preserve">. </w:t>
      </w:r>
    </w:p>
    <w:p w14:paraId="5567A7E2" w14:textId="38DB80B2" w:rsidR="0042328B" w:rsidRDefault="0042328B" w:rsidP="00BF663B">
      <w:pPr>
        <w:pStyle w:val="Prrafodelista"/>
        <w:ind w:left="0"/>
      </w:pPr>
      <w:r w:rsidRPr="0042328B">
        <w:t xml:space="preserve">Por lo tanto, la declaración </w:t>
      </w:r>
      <w:r w:rsidRPr="008D241B">
        <w:rPr>
          <w:i/>
          <w:iCs/>
        </w:rPr>
        <w:t>P(n)</w:t>
      </w:r>
      <w:r w:rsidRPr="0042328B">
        <w:t xml:space="preserve"> es válida para todos los valores enteros de </w:t>
      </w:r>
      <m:oMath>
        <m:r>
          <w:rPr>
            <w:rFonts w:ascii="Cambria Math" w:hAnsi="Cambria Math"/>
          </w:rPr>
          <m:t>n≥c</m:t>
        </m:r>
      </m:oMath>
      <w:r w:rsidRPr="0042328B">
        <w:t>.</w:t>
      </w:r>
    </w:p>
    <w:p w14:paraId="523898D5" w14:textId="77777777" w:rsidR="006D3501" w:rsidRDefault="006D3501" w:rsidP="00BF663B">
      <w:pPr>
        <w:pStyle w:val="Prrafodelista"/>
        <w:ind w:left="0"/>
      </w:pPr>
    </w:p>
    <w:p w14:paraId="50361F49" w14:textId="45575775" w:rsidR="00555277" w:rsidRDefault="00555277" w:rsidP="00BF663B">
      <w:pPr>
        <w:pStyle w:val="Prrafodelista"/>
        <w:ind w:left="0"/>
      </w:pPr>
      <w:r>
        <w:t>Demostraremos un teorema aplicando el Principio de Inducción Matemática:</w:t>
      </w:r>
    </w:p>
    <w:p w14:paraId="2F5F276B" w14:textId="272C033E" w:rsidR="00555277" w:rsidRDefault="00B829DD" w:rsidP="00B829DD">
      <w:pPr>
        <w:pStyle w:val="Ttulo3"/>
      </w:pPr>
      <w:r>
        <w:rPr>
          <w:u w:val="none"/>
        </w:rPr>
        <w:tab/>
      </w:r>
      <w:bookmarkStart w:id="6" w:name="_Toc135775829"/>
      <w:r w:rsidR="00555277">
        <w:t>Ejemplo</w:t>
      </w:r>
      <w:bookmarkEnd w:id="6"/>
    </w:p>
    <w:p w14:paraId="76495138" w14:textId="72CE1385" w:rsidR="00555277" w:rsidRPr="00B50ABA" w:rsidRDefault="00555277" w:rsidP="00BF663B">
      <w:pPr>
        <w:pStyle w:val="Prrafodelista"/>
        <w:ind w:left="0"/>
        <w:rPr>
          <w:rFonts w:eastAsiaTheme="minorEastAsia"/>
        </w:rPr>
      </w:pPr>
      <m:oMathPara>
        <m:oMath>
          <m:r>
            <w:rPr>
              <w:rFonts w:ascii="Cambria Math" w:hAnsi="Cambria Math"/>
            </w:rPr>
            <m:t xml:space="preserve">Teorema 4.1: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f>
            <m:fPr>
              <m:ctrlPr>
                <w:rPr>
                  <w:rFonts w:ascii="Cambria Math" w:hAnsi="Cambria Math"/>
                  <w:i/>
                </w:rPr>
              </m:ctrlPr>
            </m:fPr>
            <m:num>
              <m:r>
                <w:rPr>
                  <w:rFonts w:ascii="Cambria Math" w:hAnsi="Cambria Math"/>
                </w:rPr>
                <m:t>n(n+1)</m:t>
              </m:r>
            </m:num>
            <m:den>
              <m:r>
                <w:rPr>
                  <w:rFonts w:ascii="Cambria Math" w:hAnsi="Cambria Math"/>
                </w:rPr>
                <m:t>2</m:t>
              </m:r>
            </m:den>
          </m:f>
        </m:oMath>
      </m:oMathPara>
    </w:p>
    <w:p w14:paraId="4759B436" w14:textId="2CB77255" w:rsidR="00B50ABA" w:rsidRDefault="00B829DD" w:rsidP="00B829DD">
      <w:pPr>
        <w:pStyle w:val="Ttulo3"/>
        <w:rPr>
          <w:rFonts w:eastAsiaTheme="minorEastAsia"/>
        </w:rPr>
      </w:pPr>
      <w:r>
        <w:rPr>
          <w:rFonts w:eastAsiaTheme="minorEastAsia"/>
          <w:u w:val="none"/>
        </w:rPr>
        <w:tab/>
      </w:r>
      <w:bookmarkStart w:id="7" w:name="_Toc135775830"/>
      <w:r w:rsidR="00B50ABA">
        <w:rPr>
          <w:rFonts w:eastAsiaTheme="minorEastAsia"/>
        </w:rPr>
        <w:t>Demostración</w:t>
      </w:r>
      <w:bookmarkEnd w:id="7"/>
    </w:p>
    <w:p w14:paraId="2B15082C" w14:textId="2CD051D5" w:rsidR="00B50ABA" w:rsidRDefault="00B50ABA" w:rsidP="00B50ABA">
      <w:pPr>
        <w:pStyle w:val="Prrafodelista"/>
        <w:numPr>
          <w:ilvl w:val="0"/>
          <w:numId w:val="5"/>
        </w:numPr>
      </w:pPr>
      <w:r>
        <w:t xml:space="preserve">Verificación de la validez del caso base con </w:t>
      </w:r>
      <w:r w:rsidRPr="008D241B">
        <w:rPr>
          <w:i/>
          <w:iCs/>
        </w:rPr>
        <w:t>n=1</w:t>
      </w:r>
      <w:r>
        <w:t>.</w:t>
      </w:r>
    </w:p>
    <w:p w14:paraId="09F63FE4" w14:textId="06463599" w:rsidR="00B50ABA" w:rsidRPr="00F618AD" w:rsidRDefault="00C56B13" w:rsidP="00B50ABA">
      <w:pPr>
        <w:pStyle w:val="Prrafodelista"/>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1</m:t>
              </m:r>
            </m:sup>
            <m:e>
              <m:r>
                <w:rPr>
                  <w:rFonts w:ascii="Cambria Math" w:hAnsi="Cambria Math"/>
                </w:rPr>
                <m:t>i=1=</m:t>
              </m:r>
            </m:e>
          </m:nary>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1(1+1)</m:t>
              </m:r>
            </m:num>
            <m:den>
              <m:r>
                <w:rPr>
                  <w:rFonts w:ascii="Cambria Math" w:hAnsi="Cambria Math"/>
                </w:rPr>
                <m:t>2</m:t>
              </m:r>
            </m:den>
          </m:f>
        </m:oMath>
      </m:oMathPara>
    </w:p>
    <w:p w14:paraId="2ED16299" w14:textId="141522CA" w:rsidR="000B06ED" w:rsidRDefault="00F618AD" w:rsidP="00B829DD">
      <w:pPr>
        <w:pStyle w:val="Prrafodelista"/>
      </w:pPr>
      <w:r>
        <w:t xml:space="preserve">En consecuencia la formula efectivamente es válida cuando </w:t>
      </w:r>
      <w:r w:rsidRPr="008D241B">
        <w:rPr>
          <w:i/>
          <w:iCs/>
        </w:rPr>
        <w:t>n=1</w:t>
      </w:r>
      <w:r>
        <w:t>.</w:t>
      </w:r>
      <w:r w:rsidR="00833E2F">
        <w:br w:type="page"/>
      </w:r>
    </w:p>
    <w:p w14:paraId="3CCC8158" w14:textId="32B48215" w:rsidR="000B06ED" w:rsidRDefault="00833E2F" w:rsidP="000B06ED">
      <w:pPr>
        <w:pStyle w:val="Prrafodelista"/>
        <w:numPr>
          <w:ilvl w:val="0"/>
          <w:numId w:val="5"/>
        </w:numPr>
      </w:pPr>
      <w:r>
        <w:lastRenderedPageBreak/>
        <w:t xml:space="preserve">Suponemos que la formula es valida para </w:t>
      </w:r>
      <w:r w:rsidRPr="008D241B">
        <w:rPr>
          <w:i/>
          <w:iCs/>
        </w:rPr>
        <w:t>n=k</w:t>
      </w:r>
      <w:r>
        <w:t xml:space="preserve">, donde </w:t>
      </w:r>
      <w:r w:rsidRPr="008D241B">
        <w:rPr>
          <w:i/>
          <w:iCs/>
        </w:rPr>
        <w:t>k</w:t>
      </w:r>
      <w:r>
        <w:t xml:space="preserve"> es cualquier entero positivo:</w:t>
      </w:r>
    </w:p>
    <w:p w14:paraId="6040507D" w14:textId="61E7FE29" w:rsidR="00833E2F" w:rsidRPr="000D7E64" w:rsidRDefault="00C56B13" w:rsidP="00833E2F">
      <w:pPr>
        <w:pStyle w:val="Prrafodelista"/>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k(k+1)</m:t>
                      </m:r>
                    </m:num>
                    <m:den>
                      <m:r>
                        <w:rPr>
                          <w:rFonts w:ascii="Cambria Math" w:hAnsi="Cambria Math"/>
                        </w:rPr>
                        <m:t>2</m:t>
                      </m:r>
                    </m:den>
                  </m:f>
                </m:e>
              </m:d>
              <m:r>
                <w:rPr>
                  <w:rFonts w:ascii="Cambria Math" w:hAnsi="Cambria Math"/>
                </w:rPr>
                <m:t>Hipotesis de inducción</m:t>
              </m:r>
            </m:e>
          </m:nary>
        </m:oMath>
      </m:oMathPara>
    </w:p>
    <w:p w14:paraId="230EFEA2" w14:textId="77777777" w:rsidR="000D7E64" w:rsidRDefault="000D7E64" w:rsidP="00833E2F">
      <w:pPr>
        <w:pStyle w:val="Prrafodelista"/>
      </w:pPr>
    </w:p>
    <w:p w14:paraId="0232AA7D" w14:textId="43FE8D03" w:rsidR="000D7E64" w:rsidRDefault="000D7E64" w:rsidP="00833E2F">
      <w:pPr>
        <w:pStyle w:val="Prrafodelista"/>
      </w:pPr>
      <w:r>
        <w:t xml:space="preserve">En base a la suposición anterior, se desea verificar que la fórmula es válida también para </w:t>
      </w:r>
      <w:r w:rsidRPr="008D241B">
        <w:rPr>
          <w:i/>
          <w:iCs/>
        </w:rPr>
        <w:t>n = k+1</w:t>
      </w:r>
      <w:r w:rsidR="00C06097">
        <w:t>:</w:t>
      </w:r>
    </w:p>
    <w:p w14:paraId="6B4E7820" w14:textId="77777777" w:rsidR="00C06097" w:rsidRDefault="00C06097" w:rsidP="00833E2F">
      <w:pPr>
        <w:pStyle w:val="Prrafodelista"/>
      </w:pPr>
    </w:p>
    <w:p w14:paraId="24473DBE" w14:textId="31AB1E93" w:rsidR="00C06097" w:rsidRPr="00C20A73" w:rsidRDefault="00C56B13" w:rsidP="00C06097">
      <w:pPr>
        <w:pStyle w:val="Prrafodelista"/>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k+1</m:t>
              </m:r>
            </m:sup>
            <m:e>
              <m:r>
                <w:rPr>
                  <w:rFonts w:ascii="Cambria Math" w:hAnsi="Cambria Math"/>
                </w:rPr>
                <m:t>i=</m:t>
              </m:r>
              <m:f>
                <m:fPr>
                  <m:ctrlPr>
                    <w:rPr>
                      <w:rFonts w:ascii="Cambria Math" w:hAnsi="Cambria Math"/>
                      <w:i/>
                    </w:rPr>
                  </m:ctrlPr>
                </m:fPr>
                <m:num>
                  <m:r>
                    <w:rPr>
                      <w:rFonts w:ascii="Cambria Math" w:hAnsi="Cambria Math"/>
                    </w:rPr>
                    <m:t>(k+1)([k+1]+1)</m:t>
                  </m:r>
                </m:num>
                <m:den>
                  <m:r>
                    <w:rPr>
                      <w:rFonts w:ascii="Cambria Math" w:hAnsi="Cambria Math"/>
                    </w:rPr>
                    <m:t>2</m:t>
                  </m:r>
                </m:den>
              </m:f>
            </m:e>
          </m:nary>
        </m:oMath>
      </m:oMathPara>
    </w:p>
    <w:p w14:paraId="4353EB4E" w14:textId="77777777" w:rsidR="00C20A73" w:rsidRPr="00C20A73" w:rsidRDefault="00C20A73" w:rsidP="00C06097">
      <w:pPr>
        <w:pStyle w:val="Prrafodelista"/>
        <w:rPr>
          <w:rFonts w:eastAsiaTheme="minorEastAsia"/>
        </w:rPr>
      </w:pPr>
    </w:p>
    <w:p w14:paraId="50698921" w14:textId="0576E9DA" w:rsidR="00C20A73" w:rsidRDefault="00C20A73" w:rsidP="00C20A73">
      <w:pPr>
        <w:pStyle w:val="Prrafodelista"/>
        <w:numPr>
          <w:ilvl w:val="0"/>
          <w:numId w:val="5"/>
        </w:numPr>
        <w:rPr>
          <w:rFonts w:eastAsiaTheme="minorEastAsia"/>
        </w:rPr>
      </w:pPr>
      <w:r>
        <w:rPr>
          <w:rFonts w:eastAsiaTheme="minorEastAsia"/>
        </w:rPr>
        <w:t>Desarrollamos la sumatoria:</w:t>
      </w:r>
    </w:p>
    <w:p w14:paraId="24649339" w14:textId="1AD67E0E" w:rsidR="00C20A73" w:rsidRPr="009517A5" w:rsidRDefault="00C56B13" w:rsidP="007003D9">
      <w:pPr>
        <w:pStyle w:val="Prrafodelista"/>
        <w:spacing w:line="600" w:lineRule="auto"/>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k+1</m:t>
              </m:r>
            </m:sup>
            <m:e>
              <m:r>
                <w:rPr>
                  <w:rFonts w:ascii="Cambria Math" w:eastAsiaTheme="minorEastAsia" w:hAnsi="Cambria Math"/>
                </w:rPr>
                <m:t>i=</m:t>
              </m:r>
            </m:e>
          </m:nary>
          <m:r>
            <w:rPr>
              <w:rFonts w:ascii="Cambria Math" w:eastAsiaTheme="minorEastAsia" w:hAnsi="Cambria Math"/>
            </w:rPr>
            <m:t>1+2+3+…+k+(k+1)</m:t>
          </m:r>
        </m:oMath>
      </m:oMathPara>
    </w:p>
    <w:p w14:paraId="0C5BF7F2" w14:textId="2847A002" w:rsidR="009517A5" w:rsidRPr="009517A5" w:rsidRDefault="009517A5" w:rsidP="007003D9">
      <w:pPr>
        <w:pStyle w:val="Prrafodelista"/>
        <w:spacing w:line="600" w:lineRule="auto"/>
        <w:rPr>
          <w:rFonts w:eastAsiaTheme="minorEastAsia"/>
        </w:rPr>
      </w:pPr>
      <m:oMathPara>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i+(k+1)</m:t>
              </m:r>
            </m:e>
          </m:nary>
        </m:oMath>
      </m:oMathPara>
    </w:p>
    <w:p w14:paraId="420FAFB0" w14:textId="3EEEE89D" w:rsidR="009517A5" w:rsidRPr="009517A5" w:rsidRDefault="009517A5" w:rsidP="007003D9">
      <w:pPr>
        <w:pStyle w:val="Prrafodelista"/>
        <w:spacing w:line="600"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k(k+1)</m:t>
              </m:r>
            </m:num>
            <m:den>
              <m:r>
                <w:rPr>
                  <w:rFonts w:ascii="Cambria Math" w:eastAsiaTheme="minorEastAsia" w:hAnsi="Cambria Math"/>
                </w:rPr>
                <m:t>2</m:t>
              </m:r>
            </m:den>
          </m:f>
          <m:r>
            <w:rPr>
              <w:rFonts w:ascii="Cambria Math" w:eastAsiaTheme="minorEastAsia" w:hAnsi="Cambria Math"/>
            </w:rPr>
            <m:t>+(k+1)</m:t>
          </m:r>
        </m:oMath>
      </m:oMathPara>
    </w:p>
    <w:p w14:paraId="0E97E5C9" w14:textId="6D990546" w:rsidR="007003D9" w:rsidRPr="00407522" w:rsidRDefault="009517A5" w:rsidP="007003D9">
      <w:pPr>
        <w:pStyle w:val="Prrafodelista"/>
        <w:spacing w:line="600"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+2(k+1)</m:t>
              </m:r>
            </m:num>
            <m:den>
              <m:r>
                <w:rPr>
                  <w:rFonts w:ascii="Cambria Math" w:eastAsiaTheme="minorEastAsia" w:hAnsi="Cambria Math"/>
                </w:rPr>
                <m:t>2</m:t>
              </m:r>
            </m:den>
          </m:f>
        </m:oMath>
      </m:oMathPara>
    </w:p>
    <w:p w14:paraId="6A574A44" w14:textId="39E3B15F" w:rsidR="009517A5" w:rsidRPr="007003D9" w:rsidRDefault="00407522" w:rsidP="007003D9">
      <w:pPr>
        <w:pStyle w:val="Prrafodelista"/>
        <w:spacing w:line="600"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(k+1)([k+1]+1)</m:t>
              </m:r>
            </m:num>
            <m:den>
              <m:r>
                <w:rPr>
                  <w:rFonts w:ascii="Cambria Math" w:eastAsiaTheme="minorEastAsia" w:hAnsi="Cambria Math"/>
                </w:rPr>
                <m:t>2</m:t>
              </m:r>
            </m:den>
          </m:f>
        </m:oMath>
      </m:oMathPara>
    </w:p>
    <w:p w14:paraId="13CB1AD7" w14:textId="772D946E" w:rsidR="007003D9" w:rsidRDefault="00B829DD" w:rsidP="00B829DD">
      <w:pPr>
        <w:pStyle w:val="Ttulo3"/>
        <w:rPr>
          <w:rFonts w:eastAsiaTheme="minorEastAsia"/>
        </w:rPr>
      </w:pPr>
      <w:r>
        <w:rPr>
          <w:rFonts w:eastAsiaTheme="minorEastAsia"/>
          <w:u w:val="none"/>
        </w:rPr>
        <w:tab/>
      </w:r>
      <w:bookmarkStart w:id="8" w:name="_Toc135775831"/>
      <w:r w:rsidR="007003D9">
        <w:rPr>
          <w:rFonts w:eastAsiaTheme="minorEastAsia"/>
        </w:rPr>
        <w:t>Conclusión</w:t>
      </w:r>
      <w:bookmarkEnd w:id="8"/>
    </w:p>
    <w:p w14:paraId="58A5B08F" w14:textId="77777777" w:rsidR="00B829DD" w:rsidRDefault="007003D9" w:rsidP="00B829DD">
      <w:pPr>
        <w:pStyle w:val="Prrafodelista"/>
        <w:numPr>
          <w:ilvl w:val="0"/>
          <w:numId w:val="7"/>
        </w:numPr>
      </w:pPr>
      <w:r>
        <w:t xml:space="preserve">Se ha probado que la formula es válida para </w:t>
      </w:r>
      <w:r w:rsidRPr="008D241B">
        <w:rPr>
          <w:i/>
          <w:iCs/>
        </w:rPr>
        <w:t>n=1</w:t>
      </w:r>
      <w:r>
        <w:t>.</w:t>
      </w:r>
    </w:p>
    <w:p w14:paraId="4A415147" w14:textId="77777777" w:rsidR="00B829DD" w:rsidRDefault="00936B94" w:rsidP="00B829DD">
      <w:pPr>
        <w:pStyle w:val="Prrafodelista"/>
        <w:numPr>
          <w:ilvl w:val="0"/>
          <w:numId w:val="7"/>
        </w:numPr>
      </w:pPr>
      <w:r>
        <w:t xml:space="preserve">Cuando la </w:t>
      </w:r>
      <w:r w:rsidR="00B829DD">
        <w:t>fórmula</w:t>
      </w:r>
      <w:r>
        <w:t xml:space="preserve"> es válida para </w:t>
      </w:r>
      <w:r w:rsidRPr="008D241B">
        <w:rPr>
          <w:i/>
          <w:iCs/>
        </w:rPr>
        <w:t>n=k</w:t>
      </w:r>
      <w:r>
        <w:t xml:space="preserve">, también lo es para </w:t>
      </w:r>
      <w:r w:rsidRPr="008D241B">
        <w:rPr>
          <w:i/>
          <w:iCs/>
        </w:rPr>
        <w:t>n=k+1</w:t>
      </w:r>
    </w:p>
    <w:p w14:paraId="3669EF09" w14:textId="1C08CF15" w:rsidR="00C924D0" w:rsidRDefault="00936B94" w:rsidP="00B829DD">
      <w:pPr>
        <w:pStyle w:val="Prrafodelista"/>
        <w:numPr>
          <w:ilvl w:val="0"/>
          <w:numId w:val="7"/>
        </w:numPr>
        <w:rPr>
          <w:rFonts w:eastAsiaTheme="minorEastAsia"/>
        </w:rPr>
      </w:pPr>
      <w:r>
        <w:t xml:space="preserve">Por lo tanto, y por el Principio de Inducción Matemática, la </w:t>
      </w:r>
      <w:r w:rsidR="00E02F98">
        <w:t>fórmula</w:t>
      </w:r>
      <w:r>
        <w:t xml:space="preserve"> es válida </w:t>
      </w:r>
      <m:oMath>
        <m:r>
          <w:rPr>
            <w:rFonts w:ascii="Cambria Math" w:hAnsi="Cambria Math"/>
          </w:rPr>
          <m:t>∀ n ∈{1, 2, 3,4,…}</m:t>
        </m:r>
      </m:oMath>
      <w:r w:rsidR="00E02F98" w:rsidRPr="00B829DD">
        <w:rPr>
          <w:rFonts w:eastAsiaTheme="minorEastAsia"/>
        </w:rPr>
        <w:t>.</w:t>
      </w:r>
    </w:p>
    <w:p w14:paraId="5BC7D37A" w14:textId="29B27E53" w:rsidR="00936B94" w:rsidRPr="00C924D0" w:rsidRDefault="00C924D0" w:rsidP="00C924D0">
      <w:pPr>
        <w:jc w:val="left"/>
        <w:rPr>
          <w:rFonts w:eastAsiaTheme="minorEastAsia"/>
        </w:rPr>
      </w:pPr>
      <w:r>
        <w:rPr>
          <w:rFonts w:eastAsiaTheme="minorEastAsia"/>
        </w:rPr>
        <w:br w:type="page"/>
      </w:r>
    </w:p>
    <w:p w14:paraId="7C44F366" w14:textId="10574826" w:rsidR="00122A99" w:rsidRDefault="00122A99" w:rsidP="00184D00">
      <w:pPr>
        <w:pStyle w:val="Ttulo2"/>
      </w:pPr>
      <w:bookmarkStart w:id="9" w:name="_Toc135775832"/>
      <w:r>
        <w:lastRenderedPageBreak/>
        <w:t>Teorema del Binomio</w:t>
      </w:r>
      <w:bookmarkEnd w:id="9"/>
    </w:p>
    <w:p w14:paraId="27E13B6D" w14:textId="43D3248D" w:rsidR="00184D00" w:rsidRDefault="00184D00" w:rsidP="00184D00">
      <w:pPr>
        <w:rPr>
          <w:rFonts w:eastAsiaTheme="minorEastAsia"/>
        </w:rPr>
      </w:pPr>
      <w:r>
        <w:tab/>
        <w:t>Si</w:t>
      </w:r>
      <w:r w:rsidR="00E14151">
        <w:t xml:space="preserve"> </w:t>
      </w:r>
      <w:r>
        <w:t xml:space="preserve"> </w:t>
      </w:r>
      <m:oMath>
        <m:r>
          <w:rPr>
            <w:rFonts w:ascii="Cambria Math" w:hAnsi="Cambria Math"/>
          </w:rPr>
          <m:t>n ∈</m:t>
        </m:r>
        <m:sSup>
          <m:sSupPr>
            <m:ctrlPr>
              <w:rPr>
                <w:rFonts w:ascii="Cambria Math" w:hAnsi="Cambria Math"/>
                <w:i/>
              </w:rPr>
            </m:ctrlPr>
          </m:sSupPr>
          <m:e>
            <m:r>
              <m:rPr>
                <m:scr m:val="double-struck"/>
              </m:rPr>
              <w:rPr>
                <w:rFonts w:ascii="Cambria Math" w:hAnsi="Cambria Math"/>
              </w:rPr>
              <m:t>Z</m:t>
            </m:r>
          </m:e>
          <m:sup>
            <m:r>
              <w:rPr>
                <w:rFonts w:ascii="Cambria Math" w:hAnsi="Cambria Math"/>
              </w:rPr>
              <m:t>+</m:t>
            </m:r>
          </m:sup>
        </m:sSup>
        <m:r>
          <w:rPr>
            <w:rFonts w:ascii="Cambria Math" w:hAnsi="Cambria Math"/>
          </w:rPr>
          <m:t xml:space="preserve"> </m:t>
        </m:r>
      </m:oMath>
      <w:r w:rsidR="00E14151">
        <w:rPr>
          <w:rFonts w:eastAsiaTheme="minorEastAsia"/>
        </w:rPr>
        <w:t xml:space="preserve">la </w:t>
      </w:r>
      <w:r w:rsidR="00E14151">
        <w:rPr>
          <w:rFonts w:eastAsiaTheme="minorEastAsia"/>
          <w:b/>
          <w:bCs/>
          <w:u w:val="single"/>
        </w:rPr>
        <w:t>Función Factorial</w:t>
      </w:r>
      <w:r w:rsidR="00E14151">
        <w:rPr>
          <w:rFonts w:eastAsiaTheme="minorEastAsia"/>
        </w:rPr>
        <w:t xml:space="preserve">, denotada por </w:t>
      </w:r>
      <m:oMath>
        <m:r>
          <w:rPr>
            <w:rFonts w:ascii="Cambria Math" w:eastAsiaTheme="minorEastAsia" w:hAnsi="Cambria Math"/>
          </w:rPr>
          <m:t>n!</m:t>
        </m:r>
      </m:oMath>
      <w:r w:rsidR="00E14151">
        <w:rPr>
          <w:rFonts w:eastAsiaTheme="minorEastAsia"/>
        </w:rPr>
        <w:t>, está definida por:</w:t>
      </w:r>
    </w:p>
    <w:p w14:paraId="35DA0932" w14:textId="1C57CD20" w:rsidR="00C924D0" w:rsidRPr="00C924D0" w:rsidRDefault="002D4F77" w:rsidP="00184D00">
      <w:pPr>
        <w:rPr>
          <w:rFonts w:eastAsiaTheme="minorEastAsia"/>
        </w:rPr>
      </w:pPr>
      <m:oMathPara>
        <m:oMath>
          <m:r>
            <w:rPr>
              <w:rFonts w:ascii="Cambria Math" w:eastAsiaTheme="minorEastAsia" w:hAnsi="Cambria Math"/>
            </w:rPr>
            <m:t>n!=n</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…2.1</m:t>
          </m:r>
        </m:oMath>
      </m:oMathPara>
    </w:p>
    <w:p w14:paraId="0FF92A56" w14:textId="36A64A22" w:rsidR="00C924D0" w:rsidRPr="00442563" w:rsidRDefault="00C924D0" w:rsidP="00184D00">
      <w:pPr>
        <w:rPr>
          <w:rFonts w:eastAsiaTheme="minorEastAsia"/>
        </w:rPr>
      </w:pPr>
      <m:oMathPara>
        <m:oMath>
          <m:r>
            <w:rPr>
              <w:rFonts w:ascii="Cambria Math" w:eastAsiaTheme="minorEastAsia" w:hAnsi="Cambria Math"/>
            </w:rPr>
            <m:t>n!=n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oMath>
      </m:oMathPara>
    </w:p>
    <w:p w14:paraId="5EF36FB3" w14:textId="1DE37BA1" w:rsidR="00442563" w:rsidRDefault="00442563" w:rsidP="00184D00">
      <w:pPr>
        <w:rPr>
          <w:rFonts w:eastAsiaTheme="minorEastAsia"/>
        </w:rPr>
      </w:pPr>
      <m:oMathPara>
        <m:oMath>
          <m:r>
            <w:rPr>
              <w:rFonts w:ascii="Cambria Math" w:eastAsiaTheme="minorEastAsia" w:hAnsi="Cambria Math"/>
            </w:rPr>
            <m:t>0!=1</m:t>
          </m:r>
        </m:oMath>
      </m:oMathPara>
    </w:p>
    <w:p w14:paraId="28742694" w14:textId="2644D191" w:rsidR="00E14151" w:rsidRDefault="00442563" w:rsidP="00184D00">
      <w:pPr>
        <w:rPr>
          <w:rFonts w:eastAsiaTheme="minorEastAsia"/>
        </w:rPr>
      </w:pPr>
      <w:r>
        <w:tab/>
        <w:t xml:space="preserve">Si </w:t>
      </w:r>
      <m:oMath>
        <m:r>
          <w:rPr>
            <w:rFonts w:ascii="Cambria Math" w:hAnsi="Cambria Math"/>
          </w:rPr>
          <m:t>n, r ∈</m:t>
        </m:r>
        <m:sSup>
          <m:sSupPr>
            <m:ctrlPr>
              <w:rPr>
                <w:rFonts w:ascii="Cambria Math" w:hAnsi="Cambria Math"/>
                <w:i/>
              </w:rPr>
            </m:ctrlPr>
          </m:sSupPr>
          <m:e>
            <m:r>
              <m:rPr>
                <m:scr m:val="double-struck"/>
              </m:rPr>
              <w:rPr>
                <w:rFonts w:ascii="Cambria Math" w:hAnsi="Cambria Math"/>
              </w:rPr>
              <m:t>Z</m:t>
            </m:r>
          </m:e>
          <m:sup>
            <m:r>
              <w:rPr>
                <w:rFonts w:ascii="Cambria Math" w:hAnsi="Cambria Math"/>
              </w:rPr>
              <m:t>+</m:t>
            </m:r>
          </m:sup>
        </m:sSup>
      </m:oMath>
      <w:r w:rsidR="00247D2C">
        <w:rPr>
          <w:rFonts w:eastAsiaTheme="minorEastAsia"/>
        </w:rPr>
        <w:t xml:space="preserve"> tales que </w:t>
      </w:r>
      <m:oMath>
        <m:r>
          <w:rPr>
            <w:rFonts w:ascii="Cambria Math" w:eastAsiaTheme="minorEastAsia" w:hAnsi="Cambria Math"/>
          </w:rPr>
          <m:t>r≤n</m:t>
        </m:r>
      </m:oMath>
      <w:r w:rsidR="00247D2C">
        <w:rPr>
          <w:rFonts w:eastAsiaTheme="minorEastAsia"/>
        </w:rPr>
        <w:t xml:space="preserve">, entonces el </w:t>
      </w:r>
      <w:r w:rsidR="00247D2C">
        <w:rPr>
          <w:rFonts w:eastAsiaTheme="minorEastAsia"/>
          <w:b/>
          <w:bCs/>
          <w:u w:val="single"/>
        </w:rPr>
        <w:t>Coeficiente Binomial</w:t>
      </w:r>
      <w:r w:rsidR="00247D2C">
        <w:rPr>
          <w:rFonts w:eastAsiaTheme="minorEastAsia"/>
          <w:b/>
          <w:bCs/>
        </w:rPr>
        <w:t xml:space="preserve"> </w:t>
      </w:r>
      <w:r w:rsidR="00247D2C">
        <w:rPr>
          <w:rFonts w:eastAsiaTheme="minorEastAsia"/>
        </w:rPr>
        <w:t xml:space="preserve">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r</m:t>
                  </m:r>
                </m:e>
              </m:mr>
            </m:m>
          </m:e>
        </m:d>
      </m:oMath>
      <w:r w:rsidR="00247D2C">
        <w:rPr>
          <w:rFonts w:eastAsiaTheme="minorEastAsia"/>
        </w:rPr>
        <w:t xml:space="preserve"> está definido por:</w:t>
      </w:r>
    </w:p>
    <w:p w14:paraId="5F9C120A" w14:textId="743B0034" w:rsidR="00247D2C" w:rsidRPr="00A07F2C" w:rsidRDefault="00C56B13" w:rsidP="00184D00">
      <w:pPr>
        <w:rPr>
          <w:rFonts w:eastAsiaTheme="minorEastAsia"/>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r</m:t>
                    </m:r>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…(n-r+1)</m:t>
              </m:r>
            </m:num>
            <m:den>
              <m:r>
                <w:rPr>
                  <w:rFonts w:ascii="Cambria Math" w:eastAsiaTheme="minorEastAsia" w:hAnsi="Cambria Math"/>
                </w:rPr>
                <m:t>r!</m:t>
              </m:r>
            </m:den>
          </m:f>
        </m:oMath>
      </m:oMathPara>
    </w:p>
    <w:p w14:paraId="5516B74D" w14:textId="02AE397A" w:rsidR="00A07F2C" w:rsidRDefault="00A07F2C" w:rsidP="00184D00">
      <w:pPr>
        <w:rPr>
          <w:rFonts w:eastAsiaTheme="minorEastAsia"/>
        </w:rPr>
      </w:pPr>
      <w:r>
        <w:rPr>
          <w:rFonts w:eastAsiaTheme="minorEastAsia"/>
        </w:rPr>
        <w:t>Además, se establece que:</w:t>
      </w:r>
    </w:p>
    <w:p w14:paraId="2454E65A" w14:textId="406539B3" w:rsidR="00585D6E" w:rsidRPr="00E54F81" w:rsidRDefault="00C56B13" w:rsidP="00184D00">
      <w:pPr>
        <w:rPr>
          <w:rFonts w:eastAsiaTheme="minorEastAsia"/>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0</m:t>
                    </m:r>
                  </m:e>
                </m:mr>
              </m:m>
            </m:e>
          </m:d>
          <m:r>
            <w:rPr>
              <w:rFonts w:ascii="Cambria Math" w:eastAsiaTheme="minorEastAsia" w:hAnsi="Cambria Math"/>
            </w:rPr>
            <m:t xml:space="preserve">=1 y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n</m:t>
                    </m:r>
                  </m:e>
                </m:mr>
              </m:m>
            </m:e>
          </m:d>
          <m:r>
            <w:rPr>
              <w:rFonts w:ascii="Cambria Math" w:hAnsi="Cambria Math"/>
            </w:rPr>
            <m:t>=1</m:t>
          </m:r>
        </m:oMath>
      </m:oMathPara>
    </w:p>
    <w:p w14:paraId="1E41761A" w14:textId="54383641" w:rsidR="00E54F81" w:rsidRPr="00247D2C" w:rsidRDefault="00E54F81" w:rsidP="00184D00">
      <w:r>
        <w:rPr>
          <w:rFonts w:eastAsiaTheme="minorEastAsia"/>
        </w:rPr>
        <w:tab/>
        <w:t>Por ejemplo:</w:t>
      </w:r>
    </w:p>
    <w:p w14:paraId="177527B6" w14:textId="3B0051DC" w:rsidR="00FF0038" w:rsidRPr="00A23C75" w:rsidRDefault="00C56B13" w:rsidP="00184D00">
      <w:pPr>
        <w:rPr>
          <w:rFonts w:eastAsiaTheme="minorEastAsia"/>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3</m:t>
                    </m:r>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7.6.5</m:t>
              </m:r>
            </m:num>
            <m:den>
              <m:r>
                <w:rPr>
                  <w:rFonts w:ascii="Cambria Math" w:eastAsiaTheme="minorEastAsia" w:hAnsi="Cambria Math"/>
                </w:rPr>
                <m:t>3.2.1</m:t>
              </m:r>
            </m:den>
          </m:f>
          <m:r>
            <w:rPr>
              <w:rFonts w:ascii="Cambria Math" w:eastAsiaTheme="minorEastAsia" w:hAnsi="Cambria Math"/>
            </w:rPr>
            <m:t>=35</m:t>
          </m:r>
        </m:oMath>
      </m:oMathPara>
    </w:p>
    <w:p w14:paraId="0187820E" w14:textId="77777777" w:rsidR="00D35355" w:rsidRDefault="00D35355" w:rsidP="00184D00">
      <w:pPr>
        <w:rPr>
          <w:rFonts w:eastAsiaTheme="minorEastAsia"/>
        </w:rPr>
      </w:pPr>
    </w:p>
    <w:p w14:paraId="3CE9E526" w14:textId="5F1855FD" w:rsidR="00A23C75" w:rsidRDefault="00D35355" w:rsidP="00184D00">
      <w:pPr>
        <w:rPr>
          <w:rFonts w:eastAsiaTheme="minorEastAsia"/>
        </w:rPr>
      </w:pPr>
      <w:r>
        <w:rPr>
          <w:rFonts w:eastAsiaTheme="minorEastAsia"/>
        </w:rPr>
        <w:tab/>
        <w:t>La expansión de la potencia de un bino</w:t>
      </w:r>
      <w:r w:rsidR="005E70B9">
        <w:rPr>
          <w:rFonts w:eastAsiaTheme="minorEastAsia"/>
        </w:rPr>
        <w:t xml:space="preserve">mio es un polinomio </w:t>
      </w:r>
      <w:r w:rsidR="008D3BE0">
        <w:rPr>
          <w:rFonts w:eastAsiaTheme="minorEastAsia"/>
        </w:rPr>
        <w:t>que se denomina</w:t>
      </w:r>
      <w:r w:rsidR="00622227">
        <w:rPr>
          <w:rFonts w:eastAsiaTheme="minorEastAsia"/>
        </w:rPr>
        <w:t xml:space="preserve"> </w:t>
      </w:r>
      <w:r w:rsidR="00622227">
        <w:rPr>
          <w:rFonts w:eastAsiaTheme="minorEastAsia"/>
          <w:b/>
          <w:bCs/>
          <w:u w:val="single"/>
        </w:rPr>
        <w:t>Desarrollo Binomial</w:t>
      </w:r>
      <w:r w:rsidR="00622227">
        <w:rPr>
          <w:rFonts w:eastAsiaTheme="minorEastAsia"/>
        </w:rPr>
        <w:t>.</w:t>
      </w:r>
    </w:p>
    <w:p w14:paraId="158FBB93" w14:textId="69917BF3" w:rsidR="00622227" w:rsidRDefault="00622227" w:rsidP="00184D00">
      <w:pPr>
        <w:rPr>
          <w:rFonts w:eastAsiaTheme="minorEastAsia"/>
        </w:rPr>
      </w:pPr>
      <w:r>
        <w:rPr>
          <w:rFonts w:eastAsiaTheme="minorEastAsia"/>
        </w:rPr>
        <w:t>Ejemplos:</w:t>
      </w:r>
    </w:p>
    <w:p w14:paraId="60BAC228" w14:textId="018D804F" w:rsidR="00622227" w:rsidRPr="00622227" w:rsidRDefault="00C56B13" w:rsidP="00622227">
      <w:pPr>
        <w:pStyle w:val="Prrafodelista"/>
        <w:numPr>
          <w:ilvl w:val="0"/>
          <w:numId w:val="8"/>
        </w:num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0</m:t>
            </m:r>
          </m:sup>
        </m:sSup>
        <m:r>
          <w:rPr>
            <w:rFonts w:ascii="Cambria Math" w:hAnsi="Cambria Math"/>
          </w:rPr>
          <m:t>=1</m:t>
        </m:r>
      </m:oMath>
    </w:p>
    <w:p w14:paraId="0FFD734C" w14:textId="644B99F4" w:rsidR="00622227" w:rsidRPr="00622227" w:rsidRDefault="00C56B13" w:rsidP="00622227">
      <w:pPr>
        <w:pStyle w:val="Prrafodelista"/>
        <w:numPr>
          <w:ilvl w:val="0"/>
          <w:numId w:val="8"/>
        </w:numPr>
      </w:pPr>
      <m:oMath>
        <m:sSup>
          <m:sSupPr>
            <m:ctrlPr>
              <w:rPr>
                <w:rFonts w:ascii="Cambria Math" w:hAnsi="Cambria Math"/>
                <w:i/>
              </w:rPr>
            </m:ctrlPr>
          </m:sSupPr>
          <m:e>
            <m:r>
              <w:rPr>
                <w:rFonts w:ascii="Cambria Math" w:hAnsi="Cambria Math"/>
              </w:rPr>
              <m:t>(a+b)</m:t>
            </m:r>
          </m:e>
          <m:sup>
            <m:r>
              <w:rPr>
                <w:rFonts w:ascii="Cambria Math" w:hAnsi="Cambria Math"/>
              </w:rPr>
              <m:t>1</m:t>
            </m:r>
          </m:sup>
        </m:sSup>
        <m:r>
          <w:rPr>
            <w:rFonts w:ascii="Cambria Math" w:hAnsi="Cambria Math"/>
          </w:rPr>
          <m:t>=a+b</m:t>
        </m:r>
      </m:oMath>
    </w:p>
    <w:p w14:paraId="406134C5" w14:textId="7EE47114" w:rsidR="00622227" w:rsidRPr="00025764" w:rsidRDefault="00C56B13" w:rsidP="00025764">
      <w:pPr>
        <w:pStyle w:val="Prrafodelista"/>
        <w:numPr>
          <w:ilvl w:val="0"/>
          <w:numId w:val="8"/>
        </w:num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w:p>
    <w:p w14:paraId="34EDED92" w14:textId="772058BD" w:rsidR="00025764" w:rsidRPr="00903DBF" w:rsidRDefault="00C56B13" w:rsidP="00025764">
      <w:pPr>
        <w:pStyle w:val="Prrafodelista"/>
        <w:numPr>
          <w:ilvl w:val="0"/>
          <w:numId w:val="8"/>
        </w:num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p>
    <w:p w14:paraId="02DA3911" w14:textId="42CE847E" w:rsidR="007361C4" w:rsidRDefault="00C56B13" w:rsidP="007361C4">
      <w:pPr>
        <w:pStyle w:val="Prrafodelista"/>
        <w:numPr>
          <w:ilvl w:val="0"/>
          <w:numId w:val="8"/>
        </w:numPr>
        <w:rPr>
          <w:rFonts w:eastAsiaTheme="minorEastAsia"/>
        </w:rPr>
      </w:pPr>
      <m:oMath>
        <m:sSup>
          <m:sSupPr>
            <m:ctrlPr>
              <w:rPr>
                <w:rFonts w:ascii="Cambria Math" w:hAnsi="Cambria Math"/>
                <w:i/>
              </w:rPr>
            </m:ctrlPr>
          </m:sSupPr>
          <m:e>
            <m:r>
              <w:rPr>
                <w:rFonts w:ascii="Cambria Math" w:hAnsi="Cambria Math"/>
              </w:rPr>
              <m:t>(a+b)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w:p>
    <w:p w14:paraId="1568504B" w14:textId="0CB904A3" w:rsidR="007361C4" w:rsidRDefault="007361C4" w:rsidP="007361C4">
      <w:pPr>
        <w:rPr>
          <w:rFonts w:eastAsiaTheme="minorEastAsia"/>
        </w:rPr>
      </w:pPr>
      <w:r>
        <w:tab/>
        <w:t xml:space="preserve">Los coeficientes de los términos binomiales </w:t>
      </w:r>
      <m:oMath>
        <m:sSup>
          <m:sSupPr>
            <m:ctrlPr>
              <w:rPr>
                <w:rFonts w:ascii="Cambria Math" w:hAnsi="Cambria Math"/>
                <w:i/>
              </w:rPr>
            </m:ctrlPr>
          </m:sSupPr>
          <m:e>
            <m:r>
              <w:rPr>
                <w:rFonts w:ascii="Cambria Math" w:hAnsi="Cambria Math"/>
              </w:rPr>
              <m:t>(a+b)</m:t>
            </m:r>
          </m:e>
          <m:sup>
            <m:r>
              <w:rPr>
                <w:rFonts w:ascii="Cambria Math" w:hAnsi="Cambria Math"/>
              </w:rPr>
              <m:t>n</m:t>
            </m:r>
          </m:sup>
        </m:sSup>
      </m:oMath>
      <w:r>
        <w:rPr>
          <w:rFonts w:eastAsiaTheme="minorEastAsia"/>
        </w:rPr>
        <w:t xml:space="preserve"> forman una estructura que se conoce como el </w:t>
      </w:r>
      <w:r w:rsidR="0040431D">
        <w:rPr>
          <w:rFonts w:eastAsiaTheme="minorEastAsia"/>
          <w:b/>
          <w:bCs/>
          <w:u w:val="single"/>
        </w:rPr>
        <w:t>Triángulo de Pascal:</w:t>
      </w:r>
    </w:p>
    <w:p w14:paraId="5A80D8B7" w14:textId="3186C70F" w:rsidR="00421AF8" w:rsidRDefault="00421AF8" w:rsidP="00421AF8">
      <w:r w:rsidRPr="00421AF8">
        <w:rPr>
          <w:noProof/>
        </w:rPr>
        <w:drawing>
          <wp:anchor distT="0" distB="0" distL="114300" distR="114300" simplePos="0" relativeHeight="251660288" behindDoc="1" locked="0" layoutInCell="1" allowOverlap="1" wp14:anchorId="0D7E9CF2" wp14:editId="23D47093">
            <wp:simplePos x="0" y="0"/>
            <wp:positionH relativeFrom="column">
              <wp:posOffset>375728</wp:posOffset>
            </wp:positionH>
            <wp:positionV relativeFrom="paragraph">
              <wp:posOffset>108984</wp:posOffset>
            </wp:positionV>
            <wp:extent cx="3933190" cy="1626235"/>
            <wp:effectExtent l="0" t="0" r="0" b="0"/>
            <wp:wrapTight wrapText="bothSides">
              <wp:wrapPolygon edited="0">
                <wp:start x="0" y="0"/>
                <wp:lineTo x="0" y="21254"/>
                <wp:lineTo x="21447" y="21254"/>
                <wp:lineTo x="21447" y="0"/>
                <wp:lineTo x="0" y="0"/>
              </wp:wrapPolygon>
            </wp:wrapTight>
            <wp:docPr id="2002525703" name="Imagen 2002525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25703" name=""/>
                    <pic:cNvPicPr/>
                  </pic:nvPicPr>
                  <pic:blipFill>
                    <a:blip r:embed="rId9">
                      <a:extLst>
                        <a:ext uri="{28A0092B-C50C-407E-A947-70E740481C1C}">
                          <a14:useLocalDpi xmlns:a14="http://schemas.microsoft.com/office/drawing/2010/main" val="0"/>
                        </a:ext>
                      </a:extLst>
                    </a:blip>
                    <a:stretch>
                      <a:fillRect/>
                    </a:stretch>
                  </pic:blipFill>
                  <pic:spPr>
                    <a:xfrm>
                      <a:off x="0" y="0"/>
                      <a:ext cx="3933190" cy="1626235"/>
                    </a:xfrm>
                    <a:prstGeom prst="rect">
                      <a:avLst/>
                    </a:prstGeom>
                  </pic:spPr>
                </pic:pic>
              </a:graphicData>
            </a:graphic>
            <wp14:sizeRelH relativeFrom="margin">
              <wp14:pctWidth>0</wp14:pctWidth>
            </wp14:sizeRelH>
            <wp14:sizeRelV relativeFrom="margin">
              <wp14:pctHeight>0</wp14:pctHeight>
            </wp14:sizeRelV>
          </wp:anchor>
        </w:drawing>
      </w:r>
    </w:p>
    <w:p w14:paraId="091E6709" w14:textId="7BAA0994" w:rsidR="00421AF8" w:rsidRDefault="00DD4294" w:rsidP="00D455E4">
      <w:pPr>
        <w:jc w:val="center"/>
      </w:pPr>
      <w:r w:rsidRPr="00DD4294">
        <w:rPr>
          <w:noProof/>
        </w:rPr>
        <w:lastRenderedPageBreak/>
        <w:drawing>
          <wp:inline distT="0" distB="0" distL="0" distR="0" wp14:anchorId="453E6375" wp14:editId="167F3223">
            <wp:extent cx="3578773" cy="3086496"/>
            <wp:effectExtent l="0" t="0" r="3175" b="0"/>
            <wp:docPr id="494459683" name="Imagen 494459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59683" name="Imagen 1"/>
                    <pic:cNvPicPr/>
                  </pic:nvPicPr>
                  <pic:blipFill>
                    <a:blip r:embed="rId10"/>
                    <a:stretch>
                      <a:fillRect/>
                    </a:stretch>
                  </pic:blipFill>
                  <pic:spPr>
                    <a:xfrm>
                      <a:off x="0" y="0"/>
                      <a:ext cx="3587691" cy="3094188"/>
                    </a:xfrm>
                    <a:prstGeom prst="rect">
                      <a:avLst/>
                    </a:prstGeom>
                  </pic:spPr>
                </pic:pic>
              </a:graphicData>
            </a:graphic>
          </wp:inline>
        </w:drawing>
      </w:r>
    </w:p>
    <w:p w14:paraId="79088415" w14:textId="539F82BD" w:rsidR="00DD4294" w:rsidRDefault="0008195D" w:rsidP="0008195D">
      <w:pPr>
        <w:rPr>
          <w:rFonts w:eastAsiaTheme="minorEastAsia"/>
        </w:rPr>
      </w:pPr>
      <w:r>
        <w:tab/>
        <w:t xml:space="preserve">Propiedades del desarrollo binomial </w:t>
      </w:r>
      <m:oMath>
        <m:sSup>
          <m:sSupPr>
            <m:ctrlPr>
              <w:rPr>
                <w:rFonts w:ascii="Cambria Math" w:hAnsi="Cambria Math"/>
                <w:i/>
              </w:rPr>
            </m:ctrlPr>
          </m:sSupPr>
          <m:e>
            <m:r>
              <w:rPr>
                <w:rFonts w:ascii="Cambria Math" w:hAnsi="Cambria Math"/>
              </w:rPr>
              <m:t>(a+b)</m:t>
            </m:r>
          </m:e>
          <m:sup>
            <m:r>
              <w:rPr>
                <w:rFonts w:ascii="Cambria Math" w:hAnsi="Cambria Math"/>
              </w:rPr>
              <m:t>n</m:t>
            </m:r>
          </m:sup>
        </m:sSup>
        <m:r>
          <w:rPr>
            <w:rFonts w:ascii="Cambria Math" w:hAnsi="Cambria Math"/>
          </w:rPr>
          <m:t>:</m:t>
        </m:r>
      </m:oMath>
    </w:p>
    <w:p w14:paraId="1C9D247A" w14:textId="2EB77D8E" w:rsidR="0008195D" w:rsidRDefault="0008195D" w:rsidP="0008195D">
      <w:pPr>
        <w:pStyle w:val="Prrafodelista"/>
        <w:numPr>
          <w:ilvl w:val="0"/>
          <w:numId w:val="9"/>
        </w:numPr>
      </w:pPr>
      <w:r>
        <w:t xml:space="preserve">El desarrollo se forma por </w:t>
      </w:r>
      <w:r w:rsidRPr="00C81BDE">
        <w:rPr>
          <w:i/>
          <w:iCs/>
        </w:rPr>
        <w:t>n+1</w:t>
      </w:r>
      <w:r>
        <w:t xml:space="preserve"> términos.</w:t>
      </w:r>
    </w:p>
    <w:p w14:paraId="74DEE7A3" w14:textId="7C6FE7AF" w:rsidR="0008195D" w:rsidRDefault="00C81BDE" w:rsidP="0008195D">
      <w:pPr>
        <w:pStyle w:val="Prrafodelista"/>
        <w:numPr>
          <w:ilvl w:val="0"/>
          <w:numId w:val="9"/>
        </w:numPr>
      </w:pPr>
      <w:r>
        <w:t xml:space="preserve">La suma de los exponentes de </w:t>
      </w:r>
      <w:r w:rsidRPr="00C81BDE">
        <w:rPr>
          <w:i/>
          <w:iCs/>
        </w:rPr>
        <w:t>a</w:t>
      </w:r>
      <w:r>
        <w:t xml:space="preserve"> y </w:t>
      </w:r>
      <w:r w:rsidRPr="00C81BDE">
        <w:rPr>
          <w:i/>
          <w:iCs/>
        </w:rPr>
        <w:t>b</w:t>
      </w:r>
      <w:r>
        <w:t xml:space="preserve"> en cualquier término es </w:t>
      </w:r>
      <w:r w:rsidRPr="00C81BDE">
        <w:rPr>
          <w:i/>
          <w:iCs/>
        </w:rPr>
        <w:t>n</w:t>
      </w:r>
      <w:r>
        <w:t>.</w:t>
      </w:r>
    </w:p>
    <w:p w14:paraId="01C39042" w14:textId="77777777" w:rsidR="00983A40" w:rsidRDefault="00C81BDE" w:rsidP="0008195D">
      <w:pPr>
        <w:pStyle w:val="Prrafodelista"/>
        <w:numPr>
          <w:ilvl w:val="0"/>
          <w:numId w:val="9"/>
        </w:numPr>
      </w:pPr>
      <w:r>
        <w:t xml:space="preserve">El exponente de </w:t>
      </w:r>
      <w:r w:rsidRPr="00C81BDE">
        <w:rPr>
          <w:i/>
          <w:iCs/>
        </w:rPr>
        <w:t>a</w:t>
      </w:r>
      <w:r>
        <w:t xml:space="preserve"> disminuye en 1 </w:t>
      </w:r>
      <w:r w:rsidR="00983A40">
        <w:t>de un término al siguiente.</w:t>
      </w:r>
    </w:p>
    <w:p w14:paraId="45A9C171" w14:textId="679E14AB" w:rsidR="00983A40" w:rsidRDefault="00983A40" w:rsidP="0008195D">
      <w:pPr>
        <w:pStyle w:val="Prrafodelista"/>
        <w:numPr>
          <w:ilvl w:val="0"/>
          <w:numId w:val="9"/>
        </w:numPr>
      </w:pPr>
      <w:r>
        <w:t xml:space="preserve">El exponente de </w:t>
      </w:r>
      <w:r>
        <w:rPr>
          <w:i/>
          <w:iCs/>
        </w:rPr>
        <w:t>b</w:t>
      </w:r>
      <w:r>
        <w:t xml:space="preserve"> aumenta en 1 de un término al siguiente:</w:t>
      </w:r>
    </w:p>
    <w:p w14:paraId="34856B6C" w14:textId="4CD0CEF4" w:rsidR="00C81BDE" w:rsidRDefault="00983A40" w:rsidP="00E31B28">
      <w:pPr>
        <w:pStyle w:val="Prrafodelista"/>
        <w:numPr>
          <w:ilvl w:val="0"/>
          <w:numId w:val="9"/>
        </w:numPr>
        <w:spacing w:line="480" w:lineRule="auto"/>
      </w:pPr>
      <w:r>
        <w:t>El primer términ</w:t>
      </w:r>
      <w:r w:rsidR="00D734EB">
        <w:t>o en el desarrollo es:</w:t>
      </w:r>
    </w:p>
    <w:p w14:paraId="110C2201" w14:textId="10A0D1F4" w:rsidR="00D734EB" w:rsidRPr="00D734EB" w:rsidRDefault="00C56B13" w:rsidP="00E31B28">
      <w:pPr>
        <w:pStyle w:val="Prrafodelista"/>
        <w:spacing w:line="480" w:lineRule="auto"/>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0</m:t>
                    </m:r>
                  </m:e>
                </m:mr>
              </m:m>
            </m:e>
          </m:d>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0</m:t>
              </m:r>
            </m:sup>
          </m:sSup>
        </m:oMath>
      </m:oMathPara>
    </w:p>
    <w:p w14:paraId="04D96F7A" w14:textId="563A5D54" w:rsidR="00D734EB" w:rsidRDefault="00D734EB" w:rsidP="00E31B28">
      <w:pPr>
        <w:pStyle w:val="Prrafodelista"/>
        <w:numPr>
          <w:ilvl w:val="0"/>
          <w:numId w:val="9"/>
        </w:numPr>
        <w:spacing w:line="480" w:lineRule="auto"/>
      </w:pPr>
      <w:r>
        <w:t>El segundo término es:</w:t>
      </w:r>
    </w:p>
    <w:p w14:paraId="46F295C3" w14:textId="79BDC93B" w:rsidR="00D734EB" w:rsidRPr="00D65374" w:rsidRDefault="00D65374" w:rsidP="00E31B28">
      <w:pPr>
        <w:pStyle w:val="Prrafodelista"/>
        <w:spacing w:line="480" w:lineRule="auto"/>
        <w:rPr>
          <w:rFonts w:eastAsiaTheme="minorEastAsia"/>
        </w:rPr>
      </w:pPr>
      <m:oMathPara>
        <m:oMath>
          <m:r>
            <w:rPr>
              <w:rFonts w:ascii="Cambria Math" w:eastAsiaTheme="minorEastAsia" w:hAnsi="Cambria Math"/>
            </w:rPr>
            <m:t>n</m:t>
          </m:r>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1</m:t>
                    </m:r>
                  </m:e>
                </m:mr>
              </m:m>
            </m:e>
          </m:d>
          <m:sSup>
            <m:sSupPr>
              <m:ctrlPr>
                <w:rPr>
                  <w:rFonts w:ascii="Cambria Math" w:hAnsi="Cambria Math"/>
                  <w:i/>
                </w:rPr>
              </m:ctrlPr>
            </m:sSupPr>
            <m:e>
              <m:r>
                <w:rPr>
                  <w:rFonts w:ascii="Cambria Math" w:hAnsi="Cambria Math"/>
                </w:rPr>
                <m:t>a</m:t>
              </m:r>
            </m:e>
            <m:sup>
              <m:r>
                <w:rPr>
                  <w:rFonts w:ascii="Cambria Math" w:hAnsi="Cambria Math"/>
                </w:rPr>
                <m:t>n-1</m:t>
              </m:r>
            </m:sup>
          </m:sSup>
          <m:sSup>
            <m:sSupPr>
              <m:ctrlPr>
                <w:rPr>
                  <w:rFonts w:ascii="Cambria Math" w:hAnsi="Cambria Math"/>
                  <w:i/>
                </w:rPr>
              </m:ctrlPr>
            </m:sSupPr>
            <m:e>
              <m:r>
                <w:rPr>
                  <w:rFonts w:ascii="Cambria Math" w:hAnsi="Cambria Math"/>
                </w:rPr>
                <m:t>b</m:t>
              </m:r>
            </m:e>
            <m:sup>
              <m:r>
                <w:rPr>
                  <w:rFonts w:ascii="Cambria Math" w:hAnsi="Cambria Math"/>
                </w:rPr>
                <m:t>1</m:t>
              </m:r>
            </m:sup>
          </m:sSup>
        </m:oMath>
      </m:oMathPara>
    </w:p>
    <w:p w14:paraId="1FFCE145" w14:textId="391427F1" w:rsidR="00D65374" w:rsidRDefault="00D65374" w:rsidP="00E31B28">
      <w:pPr>
        <w:pStyle w:val="Prrafodelista"/>
        <w:numPr>
          <w:ilvl w:val="0"/>
          <w:numId w:val="9"/>
        </w:numPr>
        <w:spacing w:line="480" w:lineRule="auto"/>
      </w:pPr>
      <w:r>
        <w:t xml:space="preserve">El término que contiene a </w:t>
      </w:r>
      <m:oMath>
        <m:sSup>
          <m:sSupPr>
            <m:ctrlPr>
              <w:rPr>
                <w:rFonts w:ascii="Cambria Math" w:hAnsi="Cambria Math"/>
                <w:i/>
              </w:rPr>
            </m:ctrlPr>
          </m:sSupPr>
          <m:e>
            <m:r>
              <w:rPr>
                <w:rFonts w:ascii="Cambria Math" w:hAnsi="Cambria Math"/>
              </w:rPr>
              <m:t>b</m:t>
            </m:r>
          </m:e>
          <m:sup>
            <m:r>
              <w:rPr>
                <w:rFonts w:ascii="Cambria Math" w:hAnsi="Cambria Math"/>
              </w:rPr>
              <m:t>r</m:t>
            </m:r>
          </m:sup>
        </m:sSup>
      </m:oMath>
      <w:r>
        <w:rPr>
          <w:rFonts w:eastAsiaTheme="minorEastAsia"/>
        </w:rPr>
        <w:t xml:space="preserve"> </w:t>
      </w:r>
      <w:r>
        <w:t>será:</w:t>
      </w:r>
    </w:p>
    <w:p w14:paraId="0966FC70" w14:textId="4EEF06AA" w:rsidR="00E31B28" w:rsidRDefault="00C56B13" w:rsidP="00E31B28">
      <w:pPr>
        <w:pStyle w:val="Prrafodelista"/>
        <w:spacing w:line="480" w:lineRule="auto"/>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r</m:t>
                    </m:r>
                  </m:e>
                </m:mr>
              </m:m>
            </m:e>
          </m:d>
          <m:sSup>
            <m:sSupPr>
              <m:ctrlPr>
                <w:rPr>
                  <w:rFonts w:ascii="Cambria Math" w:hAnsi="Cambria Math"/>
                  <w:i/>
                </w:rPr>
              </m:ctrlPr>
            </m:sSupPr>
            <m:e>
              <m:r>
                <w:rPr>
                  <w:rFonts w:ascii="Cambria Math" w:hAnsi="Cambria Math"/>
                </w:rPr>
                <m:t>a</m:t>
              </m:r>
            </m:e>
            <m:sup>
              <m:r>
                <w:rPr>
                  <w:rFonts w:ascii="Cambria Math" w:hAnsi="Cambria Math"/>
                </w:rPr>
                <m:t>n-r</m:t>
              </m:r>
            </m:sup>
          </m:sSup>
          <m:sSup>
            <m:sSupPr>
              <m:ctrlPr>
                <w:rPr>
                  <w:rFonts w:ascii="Cambria Math" w:hAnsi="Cambria Math"/>
                  <w:i/>
                </w:rPr>
              </m:ctrlPr>
            </m:sSupPr>
            <m:e>
              <m:r>
                <w:rPr>
                  <w:rFonts w:ascii="Cambria Math" w:hAnsi="Cambria Math"/>
                </w:rPr>
                <m:t>b</m:t>
              </m:r>
            </m:e>
            <m:sup>
              <m:r>
                <w:rPr>
                  <w:rFonts w:ascii="Cambria Math" w:hAnsi="Cambria Math"/>
                </w:rPr>
                <m:t>r</m:t>
              </m:r>
            </m:sup>
          </m:sSup>
        </m:oMath>
      </m:oMathPara>
    </w:p>
    <w:p w14:paraId="3DCCF2EB" w14:textId="7821B371" w:rsidR="00E31B28" w:rsidRPr="00E31B28" w:rsidRDefault="00D65374" w:rsidP="00E31B28">
      <w:pPr>
        <w:pStyle w:val="Prrafodelista"/>
        <w:numPr>
          <w:ilvl w:val="0"/>
          <w:numId w:val="9"/>
        </w:numPr>
        <w:spacing w:line="480" w:lineRule="auto"/>
      </w:pPr>
      <w:r>
        <w:t>El último término será:</w:t>
      </w:r>
    </w:p>
    <w:p w14:paraId="24132FB5" w14:textId="0F1A05A1" w:rsidR="00E31B28" w:rsidRPr="00E31B28" w:rsidRDefault="00C56B13" w:rsidP="00E31B28">
      <w:pPr>
        <w:pStyle w:val="Prrafodelista"/>
        <w:spacing w:line="480" w:lineRule="auto"/>
        <w:rPr>
          <w:iCs/>
        </w:rPr>
      </w:pPr>
      <m:oMathPara>
        <m:oMath>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n</m:t>
                    </m:r>
                  </m:e>
                </m:mr>
              </m:m>
            </m:e>
          </m:d>
          <m:sSup>
            <m:sSupPr>
              <m:ctrlPr>
                <w:rPr>
                  <w:rFonts w:ascii="Cambria Math" w:hAnsi="Cambria Math"/>
                  <w:i/>
                </w:rPr>
              </m:ctrlPr>
            </m:sSupPr>
            <m:e>
              <m:r>
                <w:rPr>
                  <w:rFonts w:ascii="Cambria Math" w:hAnsi="Cambria Math"/>
                </w:rPr>
                <m:t>a</m:t>
              </m:r>
            </m:e>
            <m:sup>
              <m:r>
                <w:rPr>
                  <w:rFonts w:ascii="Cambria Math" w:hAnsi="Cambria Math"/>
                </w:rPr>
                <m:t>0</m:t>
              </m:r>
            </m:sup>
          </m:sSup>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26A43077" w14:textId="429A3605" w:rsidR="002A1B6F" w:rsidRDefault="002A1B6F" w:rsidP="00680E71">
      <w:pPr>
        <w:rPr>
          <w:rFonts w:eastAsiaTheme="minorEastAsia"/>
        </w:rPr>
      </w:pPr>
      <w:r>
        <w:tab/>
      </w:r>
      <w:r w:rsidRPr="002A1B6F">
        <w:t xml:space="preserve">Concluiremos este capítulo estableciendo un par de conceptos. Sea </w:t>
      </w:r>
      <w:r w:rsidRPr="00313B8C">
        <w:rPr>
          <w:i/>
          <w:iCs/>
        </w:rPr>
        <w:t>C</w:t>
      </w:r>
      <w:r w:rsidRPr="002A1B6F">
        <w:t xml:space="preserve"> un conjunto. Se dice que una </w:t>
      </w:r>
      <w:r w:rsidR="006C0204" w:rsidRPr="006C0204">
        <w:rPr>
          <w:b/>
          <w:bCs/>
          <w:u w:val="single"/>
        </w:rPr>
        <w:t>P</w:t>
      </w:r>
      <w:r w:rsidRPr="006C0204">
        <w:rPr>
          <w:b/>
          <w:bCs/>
          <w:u w:val="single"/>
        </w:rPr>
        <w:t>ermutación</w:t>
      </w:r>
      <w:r w:rsidRPr="002A1B6F">
        <w:t xml:space="preserve"> de </w:t>
      </w:r>
      <w:r w:rsidRPr="00313B8C">
        <w:rPr>
          <w:i/>
          <w:iCs/>
        </w:rPr>
        <w:t>C</w:t>
      </w:r>
      <w:r w:rsidRPr="002A1B6F">
        <w:t xml:space="preserve"> es un orden</w:t>
      </w:r>
      <w:r w:rsidR="006C0204">
        <w:t>amiento</w:t>
      </w:r>
      <w:r w:rsidRPr="002A1B6F">
        <w:t xml:space="preserve"> particular de </w:t>
      </w:r>
      <w:r w:rsidR="006C0204">
        <w:t xml:space="preserve">los </w:t>
      </w:r>
      <w:r w:rsidRPr="002A1B6F">
        <w:t xml:space="preserve">elementos en </w:t>
      </w:r>
      <w:r w:rsidRPr="00313B8C">
        <w:rPr>
          <w:i/>
          <w:iCs/>
        </w:rPr>
        <w:t>C</w:t>
      </w:r>
      <w:r w:rsidRPr="002A1B6F">
        <w:t xml:space="preserve">. Por ejemplo, sea </w:t>
      </w:r>
      <m:oMath>
        <m:r>
          <w:rPr>
            <w:rFonts w:ascii="Cambria Math" w:hAnsi="Cambria Math"/>
          </w:rPr>
          <m:t>C = {a, b, c, d, e}</m:t>
        </m:r>
      </m:oMath>
      <w:r w:rsidRPr="002A1B6F">
        <w:t xml:space="preserve">. Entonces una permutación de </w:t>
      </w:r>
      <w:r w:rsidRPr="00313B8C">
        <w:rPr>
          <w:i/>
          <w:iCs/>
        </w:rPr>
        <w:t>C</w:t>
      </w:r>
      <w:r w:rsidRPr="002A1B6F">
        <w:t xml:space="preserve"> sería </w:t>
      </w:r>
      <m:oMath>
        <m:r>
          <w:rPr>
            <w:rFonts w:ascii="Cambria Math" w:hAnsi="Cambria Math"/>
          </w:rPr>
          <m:t>{b, d, a, c, e}</m:t>
        </m:r>
      </m:oMath>
      <w:r w:rsidRPr="002A1B6F">
        <w:t>. Otra</w:t>
      </w:r>
      <w:r w:rsidR="00A35003">
        <w:t xml:space="preserve"> posible</w:t>
      </w:r>
      <w:r w:rsidRPr="002A1B6F">
        <w:t xml:space="preserve"> permutación viene dada por </w:t>
      </w:r>
      <m:oMath>
        <m:r>
          <w:rPr>
            <w:rFonts w:ascii="Cambria Math" w:hAnsi="Cambria Math"/>
          </w:rPr>
          <m:t>{e, d, c, b, a}</m:t>
        </m:r>
      </m:oMath>
      <w:r w:rsidRPr="002A1B6F">
        <w:t xml:space="preserve">. Un punto importante es que el número de permutaciones posibles para un conjunto </w:t>
      </w:r>
      <w:r w:rsidR="00313B8C">
        <w:lastRenderedPageBreak/>
        <w:t>formado por</w:t>
      </w:r>
      <w:r w:rsidRPr="002A1B6F">
        <w:t xml:space="preserve"> </w:t>
      </w:r>
      <w:r w:rsidRPr="00313B8C">
        <w:rPr>
          <w:i/>
          <w:iCs/>
        </w:rPr>
        <w:t>n</w:t>
      </w:r>
      <w:r w:rsidRPr="002A1B6F">
        <w:t xml:space="preserve"> elementos está dado por </w:t>
      </w:r>
      <m:oMath>
        <m:r>
          <w:rPr>
            <w:rFonts w:ascii="Cambria Math" w:hAnsi="Cambria Math"/>
          </w:rPr>
          <m:t>n!</m:t>
        </m:r>
      </m:oMath>
      <w:r w:rsidRPr="002A1B6F">
        <w:t>. En nuestro ejemplo anterior tenemos 5 elementos, así que tendremos un total de</w:t>
      </w:r>
      <m:oMath>
        <m:r>
          <w:rPr>
            <w:rFonts w:ascii="Cambria Math" w:hAnsi="Cambria Math"/>
          </w:rPr>
          <m:t xml:space="preserve"> 5! = 120</m:t>
        </m:r>
      </m:oMath>
      <w:r w:rsidRPr="002A1B6F">
        <w:t xml:space="preserve"> permutaciones posibles del conjunto </w:t>
      </w:r>
      <m:oMath>
        <m:r>
          <w:rPr>
            <w:rFonts w:ascii="Cambria Math" w:hAnsi="Cambria Math"/>
          </w:rPr>
          <m:t>C = {</m:t>
        </m:r>
        <m:r>
          <w:rPr>
            <w:rFonts w:ascii="Cambria Math" w:hAnsi="Cambria Math"/>
          </w:rPr>
          <m:t>a</m:t>
        </m:r>
        <m:r>
          <w:rPr>
            <w:rFonts w:ascii="Cambria Math" w:hAnsi="Cambria Math"/>
          </w:rPr>
          <m:t>, b, c, d, e}.</m:t>
        </m:r>
      </m:oMath>
    </w:p>
    <w:p w14:paraId="14D4CEA1" w14:textId="6D8AA6AB" w:rsidR="00B206BA" w:rsidRDefault="00B206BA" w:rsidP="00680E71">
      <w:pPr>
        <w:rPr>
          <w:rFonts w:eastAsiaTheme="minorEastAsia"/>
        </w:rPr>
      </w:pPr>
      <w:r>
        <w:rPr>
          <w:rFonts w:eastAsiaTheme="minorEastAsia"/>
        </w:rPr>
        <w:tab/>
      </w:r>
      <w:r w:rsidR="00EC1D1F" w:rsidRPr="00EC1D1F">
        <w:rPr>
          <w:rFonts w:eastAsiaTheme="minorEastAsia"/>
        </w:rPr>
        <w:t xml:space="preserve">Sea </w:t>
      </w:r>
      <w:r w:rsidR="00EC1D1F" w:rsidRPr="00DF4B32">
        <w:rPr>
          <w:rFonts w:eastAsiaTheme="minorEastAsia"/>
          <w:i/>
          <w:iCs/>
        </w:rPr>
        <w:t>C</w:t>
      </w:r>
      <w:r w:rsidR="00EC1D1F" w:rsidRPr="00EC1D1F">
        <w:rPr>
          <w:rFonts w:eastAsiaTheme="minorEastAsia"/>
        </w:rPr>
        <w:t xml:space="preserve"> un conjunto. Se dice que una </w:t>
      </w:r>
      <w:r w:rsidR="00DF4B32">
        <w:rPr>
          <w:rFonts w:eastAsiaTheme="minorEastAsia"/>
          <w:b/>
          <w:bCs/>
          <w:u w:val="single"/>
        </w:rPr>
        <w:t>C</w:t>
      </w:r>
      <w:r w:rsidR="00EC1D1F" w:rsidRPr="00DF4B32">
        <w:rPr>
          <w:rFonts w:eastAsiaTheme="minorEastAsia"/>
          <w:b/>
          <w:bCs/>
          <w:u w:val="single"/>
        </w:rPr>
        <w:t>ombinación</w:t>
      </w:r>
      <w:r w:rsidR="00EC1D1F" w:rsidRPr="00EC1D1F">
        <w:rPr>
          <w:rFonts w:eastAsiaTheme="minorEastAsia"/>
        </w:rPr>
        <w:t xml:space="preserve"> de </w:t>
      </w:r>
      <w:r w:rsidR="00EC1D1F" w:rsidRPr="00DF4B32">
        <w:rPr>
          <w:rFonts w:eastAsiaTheme="minorEastAsia"/>
          <w:i/>
          <w:iCs/>
        </w:rPr>
        <w:t>C</w:t>
      </w:r>
      <w:r w:rsidR="00EC1D1F" w:rsidRPr="00EC1D1F">
        <w:rPr>
          <w:rFonts w:eastAsiaTheme="minorEastAsia"/>
        </w:rPr>
        <w:t xml:space="preserve"> es un subconjunto de </w:t>
      </w:r>
      <w:r w:rsidR="00EC1D1F" w:rsidRPr="00DF4B32">
        <w:rPr>
          <w:rFonts w:eastAsiaTheme="minorEastAsia"/>
          <w:i/>
          <w:iCs/>
        </w:rPr>
        <w:t>C</w:t>
      </w:r>
      <w:r w:rsidR="00EC1D1F" w:rsidRPr="00EC1D1F">
        <w:rPr>
          <w:rFonts w:eastAsiaTheme="minorEastAsia"/>
        </w:rPr>
        <w:t xml:space="preserve"> </w:t>
      </w:r>
      <w:r w:rsidR="00DF4B32">
        <w:rPr>
          <w:rFonts w:eastAsiaTheme="minorEastAsia"/>
        </w:rPr>
        <w:t>formado por</w:t>
      </w:r>
      <w:r w:rsidR="00EC1D1F" w:rsidRPr="00EC1D1F">
        <w:rPr>
          <w:rFonts w:eastAsiaTheme="minorEastAsia"/>
        </w:rPr>
        <w:t xml:space="preserve"> </w:t>
      </w:r>
      <w:r w:rsidR="00EC1D1F" w:rsidRPr="00DF4B32">
        <w:rPr>
          <w:rFonts w:eastAsiaTheme="minorEastAsia"/>
          <w:i/>
          <w:iCs/>
        </w:rPr>
        <w:t>r</w:t>
      </w:r>
      <w:r w:rsidR="00EC1D1F" w:rsidRPr="00EC1D1F">
        <w:rPr>
          <w:rFonts w:eastAsiaTheme="minorEastAsia"/>
        </w:rPr>
        <w:t xml:space="preserve"> elementos diferentes. Volviendo a nuestro ejemplo </w:t>
      </w:r>
      <m:oMath>
        <m:r>
          <w:rPr>
            <w:rFonts w:ascii="Cambria Math" w:eastAsiaTheme="minorEastAsia" w:hAnsi="Cambria Math"/>
          </w:rPr>
          <m:t>C = {a, b, c, d, e}</m:t>
        </m:r>
      </m:oMath>
      <w:r w:rsidR="00EC1D1F" w:rsidRPr="00EC1D1F">
        <w:rPr>
          <w:rFonts w:eastAsiaTheme="minorEastAsia"/>
        </w:rPr>
        <w:t xml:space="preserve"> tenemos que los subconjuntos </w:t>
      </w:r>
      <m:oMath>
        <m:r>
          <w:rPr>
            <w:rFonts w:ascii="Cambria Math" w:eastAsiaTheme="minorEastAsia" w:hAnsi="Cambria Math"/>
          </w:rPr>
          <m:t>{a, b, c, d}</m:t>
        </m:r>
      </m:oMath>
      <w:r w:rsidR="00EC1D1F" w:rsidRPr="00EC1D1F">
        <w:rPr>
          <w:rFonts w:eastAsiaTheme="minorEastAsia"/>
        </w:rPr>
        <w:t xml:space="preserve">, </w:t>
      </w:r>
      <m:oMath>
        <m:r>
          <w:rPr>
            <w:rFonts w:ascii="Cambria Math" w:eastAsiaTheme="minorEastAsia" w:hAnsi="Cambria Math"/>
          </w:rPr>
          <m:t>{a, c, e}</m:t>
        </m:r>
      </m:oMath>
      <w:r w:rsidR="00EC1D1F" w:rsidRPr="00EC1D1F">
        <w:rPr>
          <w:rFonts w:eastAsiaTheme="minorEastAsia"/>
        </w:rPr>
        <w:t xml:space="preserve">, </w:t>
      </w:r>
      <m:oMath>
        <m:r>
          <w:rPr>
            <w:rFonts w:ascii="Cambria Math" w:eastAsiaTheme="minorEastAsia" w:hAnsi="Cambria Math"/>
          </w:rPr>
          <m:t>{b, d}</m:t>
        </m:r>
      </m:oMath>
      <w:r w:rsidR="00EC1D1F" w:rsidRPr="00EC1D1F">
        <w:rPr>
          <w:rFonts w:eastAsiaTheme="minorEastAsia"/>
        </w:rPr>
        <w:t xml:space="preserve"> y </w:t>
      </w:r>
      <m:oMath>
        <m:r>
          <w:rPr>
            <w:rFonts w:ascii="Cambria Math" w:eastAsiaTheme="minorEastAsia" w:hAnsi="Cambria Math"/>
          </w:rPr>
          <m:t>{c}</m:t>
        </m:r>
      </m:oMath>
      <w:r w:rsidR="00EC1D1F" w:rsidRPr="00EC1D1F">
        <w:rPr>
          <w:rFonts w:eastAsiaTheme="minorEastAsia"/>
        </w:rPr>
        <w:t xml:space="preserve"> son combinaciones de </w:t>
      </w:r>
      <w:r w:rsidR="00EC1D1F" w:rsidRPr="00E04595">
        <w:rPr>
          <w:rFonts w:eastAsiaTheme="minorEastAsia"/>
          <w:i/>
          <w:iCs/>
        </w:rPr>
        <w:t>C</w:t>
      </w:r>
      <w:r w:rsidR="00EC1D1F" w:rsidRPr="00EC1D1F">
        <w:rPr>
          <w:rFonts w:eastAsiaTheme="minorEastAsia"/>
        </w:rPr>
        <w:t xml:space="preserve">. De hecho, tanto </w:t>
      </w:r>
      <m:oMath>
        <m:r>
          <w:rPr>
            <w:rFonts w:ascii="Cambria Math" w:eastAsiaTheme="minorEastAsia" w:hAnsi="Cambria Math"/>
          </w:rPr>
          <m:t>∅</m:t>
        </m:r>
      </m:oMath>
      <w:r w:rsidR="00EC1D1F" w:rsidRPr="00EC1D1F">
        <w:rPr>
          <w:rFonts w:eastAsiaTheme="minorEastAsia"/>
        </w:rPr>
        <w:t xml:space="preserve"> </w:t>
      </w:r>
      <w:r w:rsidR="00E04595">
        <w:rPr>
          <w:rFonts w:eastAsiaTheme="minorEastAsia"/>
        </w:rPr>
        <w:t>y</w:t>
      </w:r>
      <w:r w:rsidR="00EC1D1F" w:rsidRPr="00EC1D1F">
        <w:rPr>
          <w:rFonts w:eastAsiaTheme="minorEastAsia"/>
        </w:rPr>
        <w:t xml:space="preserve"> </w:t>
      </w:r>
      <m:oMath>
        <m:r>
          <w:rPr>
            <w:rFonts w:ascii="Cambria Math" w:eastAsiaTheme="minorEastAsia" w:hAnsi="Cambria Math"/>
          </w:rPr>
          <m:t>C = {a, b, c, d, e}</m:t>
        </m:r>
      </m:oMath>
      <w:r w:rsidR="00EC1D1F" w:rsidRPr="00EC1D1F">
        <w:rPr>
          <w:rFonts w:eastAsiaTheme="minorEastAsia"/>
        </w:rPr>
        <w:t xml:space="preserve"> son combinaciones de</w:t>
      </w:r>
      <w:r w:rsidR="00E04595">
        <w:rPr>
          <w:rFonts w:eastAsiaTheme="minorEastAsia"/>
        </w:rPr>
        <w:t xml:space="preserve"> </w:t>
      </w:r>
      <w:r w:rsidR="00E04595">
        <w:rPr>
          <w:rFonts w:eastAsiaTheme="minorEastAsia"/>
          <w:i/>
          <w:iCs/>
        </w:rPr>
        <w:t>C</w:t>
      </w:r>
      <w:r w:rsidR="00EC1D1F" w:rsidRPr="00EC1D1F">
        <w:rPr>
          <w:rFonts w:eastAsiaTheme="minorEastAsia"/>
        </w:rPr>
        <w:t xml:space="preserve">. De ahí una conexión con nuestros coeficientes binomiales. El número total de combinaciones de </w:t>
      </w:r>
      <w:r w:rsidR="00EC1D1F" w:rsidRPr="00EB11A5">
        <w:rPr>
          <w:rFonts w:eastAsiaTheme="minorEastAsia"/>
          <w:i/>
          <w:iCs/>
        </w:rPr>
        <w:t>r</w:t>
      </w:r>
      <w:r w:rsidR="00EC1D1F" w:rsidRPr="00EC1D1F">
        <w:rPr>
          <w:rFonts w:eastAsiaTheme="minorEastAsia"/>
        </w:rPr>
        <w:t xml:space="preserve"> elementos tomados de un conjunto de </w:t>
      </w:r>
      <w:r w:rsidR="00EC1D1F" w:rsidRPr="00EB11A5">
        <w:rPr>
          <w:rFonts w:eastAsiaTheme="minorEastAsia"/>
          <w:i/>
          <w:iCs/>
        </w:rPr>
        <w:t>n</w:t>
      </w:r>
      <w:r w:rsidR="00EC1D1F" w:rsidRPr="00EC1D1F">
        <w:rPr>
          <w:rFonts w:eastAsiaTheme="minorEastAsia"/>
        </w:rPr>
        <w:t xml:space="preserve"> elementos viene dado por:</w:t>
      </w:r>
    </w:p>
    <w:p w14:paraId="1431EFDA" w14:textId="4155F879" w:rsidR="00EB11A5" w:rsidRPr="00997647" w:rsidRDefault="00AA3301" w:rsidP="00680E71">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r</m:t>
                    </m:r>
                  </m:e>
                </m:mr>
              </m:m>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oMath>
      </m:oMathPara>
    </w:p>
    <w:p w14:paraId="453352DB" w14:textId="2C7C4627" w:rsidR="00997647" w:rsidRDefault="00997647" w:rsidP="00680E71">
      <w:pPr>
        <w:rPr>
          <w:rFonts w:eastAsiaTheme="minorEastAsia"/>
        </w:rPr>
      </w:pPr>
      <w:r>
        <w:rPr>
          <w:rFonts w:eastAsiaTheme="minorEastAsia"/>
        </w:rPr>
        <w:tab/>
        <w:t xml:space="preserve">Dado que </w:t>
      </w:r>
      <w:r>
        <w:rPr>
          <w:rFonts w:eastAsiaTheme="minorEastAsia"/>
          <w:i/>
          <w:iCs/>
        </w:rPr>
        <w:t>n=5</w:t>
      </w:r>
      <w:r>
        <w:rPr>
          <w:rFonts w:eastAsiaTheme="minorEastAsia"/>
        </w:rPr>
        <w:t xml:space="preserve"> para </w:t>
      </w:r>
      <m:oMath>
        <m:r>
          <w:rPr>
            <w:rFonts w:ascii="Cambria Math" w:eastAsiaTheme="minorEastAsia" w:hAnsi="Cambria Math"/>
          </w:rPr>
          <m:t>C = {a, b, c, d, e}</m:t>
        </m:r>
      </m:oMath>
      <w:r w:rsidR="00132362">
        <w:rPr>
          <w:rFonts w:eastAsiaTheme="minorEastAsia"/>
        </w:rPr>
        <w:t xml:space="preserve"> tenemos que, por ejemplo, el numero de combinaciones de </w:t>
      </w:r>
      <w:r w:rsidR="00132362">
        <w:rPr>
          <w:rFonts w:eastAsiaTheme="minorEastAsia"/>
          <w:i/>
          <w:iCs/>
        </w:rPr>
        <w:t>r=3</w:t>
      </w:r>
      <w:r w:rsidR="00132362">
        <w:rPr>
          <w:rFonts w:eastAsiaTheme="minorEastAsia"/>
        </w:rPr>
        <w:t xml:space="preserve"> elementos tomados de </w:t>
      </w:r>
      <w:r w:rsidR="00132362">
        <w:rPr>
          <w:rFonts w:eastAsiaTheme="minorEastAsia"/>
          <w:i/>
          <w:iCs/>
        </w:rPr>
        <w:t>C</w:t>
      </w:r>
      <w:r w:rsidR="00132362">
        <w:rPr>
          <w:rFonts w:eastAsiaTheme="minorEastAsia"/>
        </w:rPr>
        <w:t xml:space="preserve"> está dado por:</w:t>
      </w:r>
    </w:p>
    <w:p w14:paraId="1EBE3BD0" w14:textId="1FEDD357" w:rsidR="00C444B2" w:rsidRDefault="00132362" w:rsidP="00680E71">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3</m:t>
                    </m:r>
                  </m:e>
                </m:mr>
              </m:m>
            </m:e>
          </m:d>
          <m:r>
            <w:rPr>
              <w:rFonts w:ascii="Cambria Math" w:hAnsi="Cambria Math"/>
            </w:rPr>
            <m:t>=</m:t>
          </m:r>
          <m:f>
            <m:fPr>
              <m:ctrlPr>
                <w:rPr>
                  <w:rFonts w:ascii="Cambria Math" w:hAnsi="Cambria Math"/>
                  <w:i/>
                </w:rPr>
              </m:ctrlPr>
            </m:fPr>
            <m:num>
              <m:r>
                <w:rPr>
                  <w:rFonts w:ascii="Cambria Math" w:hAnsi="Cambria Math"/>
                </w:rPr>
                <m:t>5</m:t>
              </m:r>
              <m:r>
                <w:rPr>
                  <w:rFonts w:ascii="Cambria Math" w:hAnsi="Cambria Math"/>
                </w:rPr>
                <m:t>!</m:t>
              </m:r>
            </m:num>
            <m:den>
              <m:r>
                <w:rPr>
                  <w:rFonts w:ascii="Cambria Math" w:hAnsi="Cambria Math"/>
                </w:rPr>
                <m:t>3</m:t>
              </m:r>
              <m:r>
                <w:rPr>
                  <w:rFonts w:ascii="Cambria Math" w:hAnsi="Cambria Math"/>
                </w:rPr>
                <m:t>!</m:t>
              </m:r>
              <m:d>
                <m:dPr>
                  <m:ctrlPr>
                    <w:rPr>
                      <w:rFonts w:ascii="Cambria Math" w:hAnsi="Cambria Math"/>
                      <w:i/>
                    </w:rPr>
                  </m:ctrlPr>
                </m:dPr>
                <m:e>
                  <m:r>
                    <w:rPr>
                      <w:rFonts w:ascii="Cambria Math" w:hAnsi="Cambria Math"/>
                    </w:rPr>
                    <m:t>5</m:t>
                  </m:r>
                  <m:r>
                    <w:rPr>
                      <w:rFonts w:ascii="Cambria Math" w:hAnsi="Cambria Math"/>
                    </w:rPr>
                    <m:t>-</m:t>
                  </m:r>
                  <m:r>
                    <w:rPr>
                      <w:rFonts w:ascii="Cambria Math" w:hAnsi="Cambria Math"/>
                    </w:rPr>
                    <m:t>3</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120</m:t>
              </m:r>
            </m:num>
            <m:den>
              <m:r>
                <w:rPr>
                  <w:rFonts w:ascii="Cambria Math" w:hAnsi="Cambria Math"/>
                </w:rPr>
                <m:t>3!2!</m:t>
              </m:r>
            </m:den>
          </m:f>
          <m:r>
            <w:rPr>
              <w:rFonts w:ascii="Cambria Math" w:hAnsi="Cambria Math"/>
            </w:rPr>
            <m:t>=</m:t>
          </m:r>
          <m:f>
            <m:fPr>
              <m:ctrlPr>
                <w:rPr>
                  <w:rFonts w:ascii="Cambria Math" w:hAnsi="Cambria Math"/>
                  <w:i/>
                </w:rPr>
              </m:ctrlPr>
            </m:fPr>
            <m:num>
              <m:r>
                <w:rPr>
                  <w:rFonts w:ascii="Cambria Math" w:hAnsi="Cambria Math"/>
                </w:rPr>
                <m:t>120</m:t>
              </m:r>
            </m:num>
            <m:den>
              <m:r>
                <w:rPr>
                  <w:rFonts w:ascii="Cambria Math" w:hAnsi="Cambria Math"/>
                </w:rPr>
                <m:t>12</m:t>
              </m:r>
            </m:den>
          </m:f>
          <m:r>
            <w:rPr>
              <w:rFonts w:ascii="Cambria Math" w:hAnsi="Cambria Math"/>
            </w:rPr>
            <m:t>=10</m:t>
          </m:r>
        </m:oMath>
      </m:oMathPara>
    </w:p>
    <w:p w14:paraId="6820A1F8" w14:textId="4CEEE189" w:rsidR="00D734EB" w:rsidRPr="00C444B2" w:rsidRDefault="00C444B2" w:rsidP="00C444B2">
      <w:pPr>
        <w:jc w:val="left"/>
        <w:rPr>
          <w:rFonts w:eastAsiaTheme="minorEastAsia"/>
        </w:rPr>
      </w:pPr>
      <w:r>
        <w:rPr>
          <w:rFonts w:eastAsiaTheme="minorEastAsia"/>
        </w:rPr>
        <w:br w:type="page"/>
      </w:r>
    </w:p>
    <w:p w14:paraId="661EBF96" w14:textId="1A8F5E39" w:rsidR="005E7EED" w:rsidRDefault="00765C16" w:rsidP="000532B3">
      <w:pPr>
        <w:pStyle w:val="Ttulo1"/>
      </w:pPr>
      <w:bookmarkStart w:id="10" w:name="_Toc135775833"/>
      <w:r>
        <w:lastRenderedPageBreak/>
        <w:t>Información brindada por Chat-GPT</w:t>
      </w:r>
      <w:bookmarkEnd w:id="10"/>
    </w:p>
    <w:p w14:paraId="5477E43C" w14:textId="55929FE1" w:rsidR="00BD59F7" w:rsidRDefault="0019148E" w:rsidP="000532B3">
      <w:pPr>
        <w:pStyle w:val="Ttulo2"/>
      </w:pPr>
      <w:bookmarkStart w:id="11" w:name="_Toc135775834"/>
      <w:r>
        <w:t>Sucesiones</w:t>
      </w:r>
      <w:bookmarkEnd w:id="11"/>
    </w:p>
    <w:p w14:paraId="639FA592" w14:textId="1BF6CDC0" w:rsidR="0019148E" w:rsidRPr="0019148E" w:rsidRDefault="0019148E" w:rsidP="0019148E">
      <w:pPr>
        <w:rPr>
          <w:color w:val="auto"/>
        </w:rPr>
      </w:pPr>
      <w:r>
        <w:tab/>
      </w:r>
      <w:r w:rsidRPr="0019148E">
        <w:t xml:space="preserve">En matemáticas, una función sucesión es una correspondencia que asigna a cada número natural (o a una parte de los números naturales) un valor específico. Es decir, una función sucesión es una secuencia de números ordenados según una regla establecida. Por ejemplo, consideremos la función sucesión </w:t>
      </w:r>
      <m:oMath>
        <m:r>
          <w:rPr>
            <w:rFonts w:ascii="Cambria Math" w:hAnsi="Cambria Math"/>
          </w:rPr>
          <m:t>f(n) = 2n</m:t>
        </m:r>
      </m:oMath>
      <w:r w:rsidRPr="0019148E">
        <w:t xml:space="preserve">, donde n es un número natural. Esta función asigna a cada número natural n el doble de su valor. Así, la secuencia generada sería: </w:t>
      </w:r>
      <w:r w:rsidRPr="008D241B">
        <w:rPr>
          <w:i/>
          <w:iCs/>
        </w:rPr>
        <w:t>2, 4, 6, 8, ...</w:t>
      </w:r>
    </w:p>
    <w:p w14:paraId="6F7D8896" w14:textId="6978D9F1" w:rsidR="00670440" w:rsidRDefault="00670440" w:rsidP="000532B3">
      <w:pPr>
        <w:pStyle w:val="Ttulo3"/>
      </w:pPr>
      <w:r>
        <w:rPr>
          <w:u w:val="none"/>
        </w:rPr>
        <w:tab/>
      </w:r>
      <w:bookmarkStart w:id="12" w:name="_Toc135775835"/>
      <w:r w:rsidR="0019148E" w:rsidRPr="0019148E">
        <w:t>Sucesión finita</w:t>
      </w:r>
      <w:bookmarkEnd w:id="12"/>
    </w:p>
    <w:p w14:paraId="7E9FC0B4" w14:textId="7FC56D53" w:rsidR="0019148E" w:rsidRDefault="0019148E" w:rsidP="0019148E">
      <w:r w:rsidRPr="0019148E">
        <w:t xml:space="preserve"> </w:t>
      </w:r>
      <w:r w:rsidR="00AF19A7">
        <w:tab/>
      </w:r>
      <w:r w:rsidRPr="0019148E">
        <w:t xml:space="preserve">Una sucesión finita es una secuencia de números que tiene un número limitado de términos. Es decir, tiene un inicio y un final. Por ejemplo, la sucesión finita </w:t>
      </w:r>
      <m:oMath>
        <m:r>
          <w:rPr>
            <w:rFonts w:ascii="Cambria Math" w:hAnsi="Cambria Math"/>
          </w:rPr>
          <m:t>{1, 3, 5, 7, 9}</m:t>
        </m:r>
      </m:oMath>
      <w:r w:rsidRPr="0019148E">
        <w:t xml:space="preserve"> consta de cinco términos y no hay más números después del 9. Las sucesiones finitas pueden ser representadas por una fórmula explícita, una fórmula recursiva o simplemente listando los términos.</w:t>
      </w:r>
    </w:p>
    <w:p w14:paraId="3842A459" w14:textId="1BE65039" w:rsidR="00670440" w:rsidRDefault="00670440" w:rsidP="000532B3">
      <w:pPr>
        <w:pStyle w:val="Ttulo3"/>
      </w:pPr>
      <w:r>
        <w:rPr>
          <w:u w:val="none"/>
        </w:rPr>
        <w:tab/>
      </w:r>
      <w:bookmarkStart w:id="13" w:name="_Toc135775836"/>
      <w:r w:rsidRPr="0019148E">
        <w:t>Ejemplo</w:t>
      </w:r>
      <w:bookmarkEnd w:id="13"/>
    </w:p>
    <w:p w14:paraId="505F04FA" w14:textId="22792287" w:rsidR="00670440" w:rsidRPr="0019148E" w:rsidRDefault="00670440" w:rsidP="0019148E">
      <w:r>
        <w:tab/>
      </w:r>
      <w:r w:rsidRPr="0019148E">
        <w:t xml:space="preserve">Consideremos la sucesión finita </w:t>
      </w:r>
      <m:oMath>
        <m:r>
          <w:rPr>
            <w:rFonts w:ascii="Cambria Math" w:hAnsi="Cambria Math"/>
          </w:rPr>
          <m:t>{2, 4, 6, 8, 10}</m:t>
        </m:r>
      </m:oMath>
      <w:r w:rsidRPr="0019148E">
        <w:t xml:space="preserve">. Esta sucesión tiene un total de 5 términos. Podemos observar que cada término se obtiene sumando 2 al término anterior. La fórmula explícita para este ejemplo sería: </w:t>
      </w:r>
      <m:oMath>
        <m:r>
          <w:rPr>
            <w:rFonts w:ascii="Cambria Math" w:hAnsi="Cambria Math"/>
          </w:rPr>
          <m:t>a(n) = 2n</m:t>
        </m:r>
      </m:oMath>
      <w:r w:rsidRPr="0019148E">
        <w:t xml:space="preserve">, donde </w:t>
      </w:r>
      <w:r w:rsidRPr="008D241B">
        <w:rPr>
          <w:i/>
          <w:iCs/>
        </w:rPr>
        <w:t>n</w:t>
      </w:r>
      <w:r w:rsidRPr="0019148E">
        <w:t xml:space="preserve"> varía de 1 a 5. Aquí, el elemento general de la sucesión se obtiene sustituyendo el valor de n en la fórmula:</w:t>
      </w:r>
      <m:oMath>
        <m:r>
          <w:rPr>
            <w:rFonts w:ascii="Cambria Math" w:hAnsi="Cambria Math"/>
          </w:rPr>
          <m:t xml:space="preserve"> a(n) = 2n</m:t>
        </m:r>
      </m:oMath>
      <w:r w:rsidRPr="0019148E">
        <w:t xml:space="preserve">. Por ejemplo, el tercer término de la sucesión se obtendría sustituyendo </w:t>
      </w:r>
      <w:r w:rsidRPr="00977E6F">
        <w:rPr>
          <w:i/>
          <w:iCs/>
        </w:rPr>
        <w:t>n=3</w:t>
      </w:r>
      <w:r w:rsidRPr="0019148E">
        <w:t xml:space="preserve"> en la fórmula: </w:t>
      </w:r>
      <m:oMath>
        <m:r>
          <w:rPr>
            <w:rFonts w:ascii="Cambria Math" w:hAnsi="Cambria Math"/>
          </w:rPr>
          <m:t>a (3) = 2(3) = 6.</m:t>
        </m:r>
      </m:oMath>
    </w:p>
    <w:p w14:paraId="4263D21D" w14:textId="0A5C272B" w:rsidR="00670440" w:rsidRDefault="00670440" w:rsidP="000532B3">
      <w:pPr>
        <w:pStyle w:val="Ttulo3"/>
      </w:pPr>
      <w:r>
        <w:rPr>
          <w:u w:val="none"/>
        </w:rPr>
        <w:tab/>
      </w:r>
      <w:bookmarkStart w:id="14" w:name="_Toc135775837"/>
      <w:r w:rsidR="0019148E" w:rsidRPr="0019148E">
        <w:t>Sucesión infinita</w:t>
      </w:r>
      <w:bookmarkEnd w:id="14"/>
    </w:p>
    <w:p w14:paraId="51B0C475" w14:textId="0D00FC1A" w:rsidR="0019148E" w:rsidRPr="0019148E" w:rsidRDefault="00670440" w:rsidP="0019148E">
      <w:r>
        <w:tab/>
      </w:r>
      <w:r w:rsidR="0019148E" w:rsidRPr="0019148E">
        <w:t xml:space="preserve">Una sucesión infinita es una secuencia de números que no tiene un número final y continúa indefinidamente. En otras palabras, una sucesión infinita tiene una cantidad infinita de términos. Por ejemplo, la sucesión infinita </w:t>
      </w:r>
      <m:oMath>
        <m:r>
          <w:rPr>
            <w:rFonts w:ascii="Cambria Math" w:hAnsi="Cambria Math"/>
          </w:rPr>
          <m:t>{2, 4, 6, 8, ...}</m:t>
        </m:r>
      </m:oMath>
      <w:r w:rsidR="0019148E" w:rsidRPr="0019148E">
        <w:t xml:space="preserve"> sigue indefinidamente, multiplicando cada término anterior por 2. Las sucesiones infinitas también pueden tener una fórmula explícita o recursiva, o pueden estar definidas mediante una regla o patrón específico.</w:t>
      </w:r>
    </w:p>
    <w:p w14:paraId="5AC27979" w14:textId="6A486427" w:rsidR="00670440" w:rsidRDefault="00670440" w:rsidP="000532B3">
      <w:pPr>
        <w:pStyle w:val="Ttulo3"/>
      </w:pPr>
      <w:r>
        <w:rPr>
          <w:u w:val="none"/>
        </w:rPr>
        <w:tab/>
      </w:r>
      <w:bookmarkStart w:id="15" w:name="_Toc135775838"/>
      <w:r w:rsidR="0019148E" w:rsidRPr="0019148E">
        <w:t>Ejemplo</w:t>
      </w:r>
      <w:bookmarkEnd w:id="15"/>
    </w:p>
    <w:p w14:paraId="207CA916" w14:textId="5C105808" w:rsidR="00581656" w:rsidRPr="00581656" w:rsidRDefault="00670440" w:rsidP="00581656">
      <w:pPr>
        <w:rPr>
          <w:rFonts w:eastAsiaTheme="minorEastAsia"/>
        </w:rPr>
      </w:pPr>
      <w:r>
        <w:tab/>
      </w:r>
      <w:r w:rsidR="0019148E" w:rsidRPr="0019148E">
        <w:t xml:space="preserve">Consideremos la sucesión infinita </w:t>
      </w:r>
      <m:oMath>
        <m:r>
          <w:rPr>
            <w:rFonts w:ascii="Cambria Math" w:hAnsi="Cambria Math"/>
          </w:rPr>
          <m:t>{1, 3, 5, 7, ...}</m:t>
        </m:r>
      </m:oMath>
      <w:r w:rsidR="0019148E" w:rsidRPr="0019148E">
        <w:t xml:space="preserve">. Esta sucesión sigue indefinidamente y está formada por todos los números impares. Podemos observar que cada término se obtiene sumando 2 al término anterior. </w:t>
      </w:r>
      <w:r w:rsidR="00581656">
        <w:br/>
      </w:r>
      <w:r w:rsidR="0019148E" w:rsidRPr="0019148E">
        <w:t xml:space="preserve">La fórmula explícita para este ejemplo sería: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 2n - 1</m:t>
        </m:r>
      </m:oMath>
      <w:r w:rsidR="0019148E" w:rsidRPr="0019148E">
        <w:t xml:space="preserve">, donde n varía desde 1 hasta infinito. Aquí, el elemento general de la sucesión se obtiene sustituyendo el valor de n en la fórmula: </w:t>
      </w:r>
    </w:p>
    <w:p w14:paraId="58E5775D" w14:textId="0B644375" w:rsidR="0019148E" w:rsidRPr="0019148E" w:rsidRDefault="00D32669" w:rsidP="0019148E">
      <m:oMath>
        <m:r>
          <w:rPr>
            <w:rFonts w:ascii="Cambria Math" w:hAnsi="Cambria Math"/>
          </w:rPr>
          <w:lastRenderedPageBreak/>
          <m:t>a(n) = 2n - 1.</m:t>
        </m:r>
      </m:oMath>
      <w:r w:rsidR="0019148E" w:rsidRPr="0019148E">
        <w:t xml:space="preserve"> Por ejemplo, el quinto término de la sucesión se obtendría sustituyendo n=5 en la fórmula: </w:t>
      </w:r>
      <m:oMath>
        <m:r>
          <w:rPr>
            <w:rFonts w:ascii="Cambria Math" w:hAnsi="Cambria Math"/>
          </w:rPr>
          <m:t>a(5) = 2(5) - 1 = 9.</m:t>
        </m:r>
      </m:oMath>
    </w:p>
    <w:p w14:paraId="3142557A" w14:textId="7171B549" w:rsidR="0019148E" w:rsidRPr="0019148E" w:rsidRDefault="00670440" w:rsidP="0019148E">
      <w:r>
        <w:tab/>
      </w:r>
      <w:r w:rsidR="0019148E" w:rsidRPr="0019148E">
        <w:t>Una sucesión de números primos es una secuencia de números en la que cada término es un número primo. Los números primos son aquellos que solo son divisibles entre sí mismos y 1, sin tener ningún otro divisor. Aquí tienes un ejemplo de una sucesión de números primos:</w:t>
      </w:r>
    </w:p>
    <w:p w14:paraId="6C61F84B" w14:textId="3F9AFE64" w:rsidR="0019148E" w:rsidRPr="0019148E" w:rsidRDefault="00977E6F" w:rsidP="0019148E">
      <m:oMathPara>
        <m:oMath>
          <m:r>
            <w:rPr>
              <w:rFonts w:ascii="Cambria Math" w:hAnsi="Cambria Math"/>
            </w:rPr>
            <m:t>2, 3, 5, 7, 11, 13, 17, 19, 23, 29, ...</m:t>
          </m:r>
        </m:oMath>
      </m:oMathPara>
    </w:p>
    <w:p w14:paraId="057F4C29" w14:textId="3244AFC6" w:rsidR="0019148E" w:rsidRPr="0019148E" w:rsidRDefault="00670440" w:rsidP="0019148E">
      <w:r>
        <w:tab/>
      </w:r>
      <w:r w:rsidR="0019148E" w:rsidRPr="0019148E">
        <w:t>En esta sucesión, cada término es un número primo, ya que no tienen divisores además de sí mismos y 1. La sucesión continúa indefinidamente, ya que hay una cantidad infinita de números primos.</w:t>
      </w:r>
    </w:p>
    <w:p w14:paraId="7F997E8F" w14:textId="77777777" w:rsidR="0019148E" w:rsidRPr="0019148E" w:rsidRDefault="0019148E" w:rsidP="0019148E">
      <w:r w:rsidRPr="0019148E">
        <w:t>Es importante destacar que no existe una fórmula general conocida para generar todos los números primos de manera sistemática. Sin embargo, existen algoritmos y métodos específicos, como el cribado de Eratóstenes o el test de primalidad de Miller-Rabin, que permiten identificar y generar números primos en base a ciertas reglas y propiedades matemáticas.</w:t>
      </w:r>
    </w:p>
    <w:p w14:paraId="742CADE9" w14:textId="4D73E877" w:rsidR="0019148E" w:rsidRDefault="00670323" w:rsidP="000532B3">
      <w:pPr>
        <w:pStyle w:val="Ttulo2"/>
      </w:pPr>
      <w:bookmarkStart w:id="16" w:name="_Toc135775839"/>
      <w:r>
        <w:t>Series y Sumatorias</w:t>
      </w:r>
      <w:bookmarkEnd w:id="16"/>
    </w:p>
    <w:p w14:paraId="088C8447" w14:textId="39C5050B" w:rsidR="001A742C" w:rsidRPr="001A742C" w:rsidRDefault="001A742C" w:rsidP="001A742C">
      <w:pPr>
        <w:rPr>
          <w:color w:val="auto"/>
        </w:rPr>
      </w:pPr>
      <w:r>
        <w:tab/>
      </w:r>
      <w:r w:rsidRPr="001A742C">
        <w:t>En matemáticas, una serie es una expresión que representa la suma de los términos de una sucesión. Se denota generalmente mediante el símbolo de suma (</w:t>
      </w:r>
      <m:oMath>
        <m:r>
          <w:rPr>
            <w:rFonts w:ascii="Cambria Math" w:hAnsi="Cambria Math"/>
          </w:rPr>
          <m:t>∑</m:t>
        </m:r>
      </m:oMath>
      <w:r w:rsidRPr="001A742C">
        <w:t xml:space="preserve">). Una serie puede ser finita o infinita, dependiendo de si la suma tiene un número limitado de términos o continúa indefinidamente. </w:t>
      </w:r>
      <w:r>
        <w:t xml:space="preserve">Por ejemplo, la serie finita </w:t>
      </w:r>
      <m:oMath>
        <m:r>
          <w:rPr>
            <w:rFonts w:ascii="Cambria Math" w:hAnsi="Cambria Math"/>
          </w:rPr>
          <m:t>1 + 2 + 3 + 4</m:t>
        </m:r>
      </m:oMath>
      <w:r>
        <w:t xml:space="preserve"> representa la suma de los primeros cuatro números naturales.</w:t>
      </w:r>
    </w:p>
    <w:p w14:paraId="11BB3B16" w14:textId="3E436812" w:rsidR="001A742C" w:rsidRDefault="001A742C" w:rsidP="001A742C">
      <w:r>
        <w:tab/>
        <w:t>Una sumatoria es una notación matemática que se utiliza para representar la suma de una secuencia de términos. Se expresa mediante el símbolo de sumatoria (</w:t>
      </w:r>
      <m:oMath>
        <m:r>
          <w:rPr>
            <w:rFonts w:ascii="Cambria Math" w:hAnsi="Cambria Math"/>
          </w:rPr>
          <m:t>∑</m:t>
        </m:r>
      </m:oMath>
      <w:r>
        <w:t xml:space="preserve">) seguido de una expresión que indica cómo varían los términos a medida que se suman. Por ejemplo, la sumatoria </w:t>
      </w: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representa la suma de los cuadrados de los números naturales.</w:t>
      </w:r>
    </w:p>
    <w:p w14:paraId="4C684116" w14:textId="0DD754B6" w:rsidR="001A742C" w:rsidRDefault="001A742C" w:rsidP="000532B3">
      <w:pPr>
        <w:pStyle w:val="Ttulo3"/>
      </w:pPr>
      <w:r>
        <w:rPr>
          <w:u w:val="none"/>
        </w:rPr>
        <w:tab/>
      </w:r>
      <w:bookmarkStart w:id="17" w:name="_Toc135775840"/>
      <w:r>
        <w:t>Límite inferior de la suma</w:t>
      </w:r>
      <w:bookmarkEnd w:id="17"/>
    </w:p>
    <w:p w14:paraId="56D683AC" w14:textId="4A4E8260" w:rsidR="008242F0" w:rsidRDefault="001A742C" w:rsidP="001A742C">
      <w:r>
        <w:tab/>
        <w:t xml:space="preserve">El límite inferior de la suma, también conocido como límite inferior de la sumatoria, indica el valor inicial de los índices de la sumatoria. Es el valor más pequeño que toma el índice de la sumatoria en sus términos. Por lo general, se representa mediante una letra subíndice. Por ejemplo, en la sumatoria </w:t>
      </w:r>
      <m:oMath>
        <m:sSup>
          <m:sSupPr>
            <m:ctrlPr>
              <w:rPr>
                <w:rFonts w:ascii="Cambria Math" w:hAnsi="Cambria Math"/>
                <w:i/>
              </w:rPr>
            </m:ctrlPr>
          </m:sSupPr>
          <m:e>
            <m:r>
              <w:rPr>
                <w:rFonts w:ascii="Cambria Math" w:hAnsi="Cambria Math"/>
              </w:rPr>
              <m:t>∑</m:t>
            </m:r>
            <m:r>
              <w:rPr>
                <w:rFonts w:ascii="Cambria Math" w:hAnsi="Cambria Math"/>
              </w:rPr>
              <m:t>(</m:t>
            </m:r>
            <m:r>
              <w:rPr>
                <w:rFonts w:ascii="Cambria Math" w:hAnsi="Cambria Math"/>
              </w:rPr>
              <m:t>n</m:t>
            </m:r>
          </m:e>
          <m:sup>
            <m:r>
              <w:rPr>
                <w:rFonts w:ascii="Cambria Math" w:hAnsi="Cambria Math"/>
              </w:rPr>
              <m:t>2</m:t>
            </m:r>
          </m:sup>
        </m:sSup>
        <m:r>
          <w:rPr>
            <w:rFonts w:ascii="Cambria Math" w:hAnsi="Cambria Math"/>
          </w:rPr>
          <m:t>)</m:t>
        </m:r>
      </m:oMath>
      <w:r w:rsidR="00D32669">
        <w:t xml:space="preserve"> </w:t>
      </w:r>
      <w:r>
        <w:t xml:space="preserve">con límite inferior </w:t>
      </w:r>
      <w:r w:rsidRPr="00233DFC">
        <w:rPr>
          <w:i/>
          <w:iCs/>
        </w:rPr>
        <w:t>n=1</w:t>
      </w:r>
      <w:r>
        <w:t>, el límite inferior es</w:t>
      </w:r>
      <w:r w:rsidR="009E6471">
        <w:t xml:space="preserve"> 1.</w:t>
      </w:r>
    </w:p>
    <w:p w14:paraId="7E8D5A7E" w14:textId="1EB0DBF0" w:rsidR="001A742C" w:rsidRDefault="008242F0" w:rsidP="008242F0">
      <w:pPr>
        <w:jc w:val="left"/>
      </w:pPr>
      <w:r>
        <w:br w:type="page"/>
      </w:r>
    </w:p>
    <w:p w14:paraId="0A52D884" w14:textId="18D98C6E" w:rsidR="001A742C" w:rsidRDefault="001A742C" w:rsidP="000532B3">
      <w:pPr>
        <w:pStyle w:val="Ttulo3"/>
        <w:rPr>
          <w:rStyle w:val="Ttulo2Car"/>
        </w:rPr>
      </w:pPr>
      <w:r>
        <w:rPr>
          <w:rStyle w:val="Ttulo2Car"/>
          <w:u w:val="none"/>
        </w:rPr>
        <w:lastRenderedPageBreak/>
        <w:tab/>
      </w:r>
      <w:bookmarkStart w:id="18" w:name="_Toc135775841"/>
      <w:r w:rsidRPr="001A742C">
        <w:rPr>
          <w:rStyle w:val="Ttulo2Car"/>
        </w:rPr>
        <w:t>Límite superior de la suma</w:t>
      </w:r>
      <w:bookmarkEnd w:id="18"/>
    </w:p>
    <w:p w14:paraId="7E863EAA" w14:textId="71039243" w:rsidR="001A742C" w:rsidRDefault="008242F0" w:rsidP="001A742C">
      <w:r>
        <w:tab/>
      </w:r>
      <w:r w:rsidR="001A742C">
        <w:t xml:space="preserve">El límite superior de la suma, también conocido como límite superior de la sumatoria, indica el valor final de los índices de la sumatoria. Es el valor más grande que toma el índice de la sumatoria en sus términos. Por lo general, se representa mediante una letra subíndice. Siguiendo con el ejemplo anterior, si el límite superior de la sumatoria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233DFC">
        <w:t xml:space="preserve"> </w:t>
      </w:r>
      <w:r w:rsidR="001A742C">
        <w:t xml:space="preserve">es </w:t>
      </w:r>
      <w:r w:rsidR="001A742C" w:rsidRPr="00233DFC">
        <w:rPr>
          <w:i/>
          <w:iCs/>
        </w:rPr>
        <w:t>n=4</w:t>
      </w:r>
      <w:r w:rsidR="001A742C">
        <w:t>, entonces el límite superior es 4.</w:t>
      </w:r>
    </w:p>
    <w:p w14:paraId="73EA0DAA" w14:textId="7A2DC82E" w:rsidR="008242F0" w:rsidRDefault="008242F0" w:rsidP="000532B3">
      <w:pPr>
        <w:pStyle w:val="Ttulo3"/>
      </w:pPr>
      <w:r>
        <w:rPr>
          <w:u w:val="none"/>
        </w:rPr>
        <w:tab/>
      </w:r>
      <w:bookmarkStart w:id="19" w:name="_Toc135775842"/>
      <w:r w:rsidRPr="008242F0">
        <w:t>Í</w:t>
      </w:r>
      <w:r w:rsidR="001A742C" w:rsidRPr="008242F0">
        <w:t>ndice</w:t>
      </w:r>
      <w:r w:rsidR="001A742C">
        <w:t xml:space="preserve"> de sumatoria</w:t>
      </w:r>
      <w:bookmarkEnd w:id="19"/>
    </w:p>
    <w:p w14:paraId="7F1EF026" w14:textId="4A96DCD4" w:rsidR="001A742C" w:rsidRDefault="008242F0" w:rsidP="001A742C">
      <w:r>
        <w:tab/>
      </w:r>
      <w:r w:rsidR="001A742C">
        <w:t xml:space="preserve">El índice de sumatoria es la variable o símbolo utilizado para representar los términos que se suman en la sumatoria. Puede ser cualquier letra o símbolo, y su valor cambia a medida que se suman los términos. Por ejemplo, en la sumatoria </w:t>
      </w:r>
      <w:r w:rsidR="00D32669">
        <w:t>∑(</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D32669">
        <w:t>)</w:t>
      </w:r>
      <w:r w:rsidR="001A742C">
        <w:t>, la letra "n" es el índice de sumatoria.</w:t>
      </w:r>
    </w:p>
    <w:p w14:paraId="4D48E88A" w14:textId="77777777" w:rsidR="00233DFC" w:rsidRDefault="008242F0" w:rsidP="001A742C">
      <w:r>
        <w:tab/>
      </w:r>
      <w:r w:rsidR="001A742C">
        <w:t>Consideremos la sumatoria</w:t>
      </w:r>
      <w:r w:rsidR="00233DFC">
        <w:t xml:space="preserve"> </w:t>
      </w:r>
      <m:oMath>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2n+1</m:t>
                </m:r>
              </m:e>
            </m:d>
            <m:r>
              <w:rPr>
                <w:rFonts w:ascii="Cambria Math" w:hAnsi="Cambria Math"/>
              </w:rPr>
              <m:t xml:space="preserve"> </m:t>
            </m:r>
          </m:e>
        </m:nary>
      </m:oMath>
      <w:r w:rsidR="001A742C">
        <w:t xml:space="preserve">desde </w:t>
      </w:r>
      <w:r w:rsidR="001A742C" w:rsidRPr="00233DFC">
        <w:rPr>
          <w:i/>
          <w:iCs/>
        </w:rPr>
        <w:t>n=1</w:t>
      </w:r>
      <w:r w:rsidR="001A742C">
        <w:t xml:space="preserve"> hasta </w:t>
      </w:r>
      <w:r w:rsidR="001A742C" w:rsidRPr="00233DFC">
        <w:rPr>
          <w:i/>
          <w:iCs/>
        </w:rPr>
        <w:t>n=5</w:t>
      </w:r>
      <w:r w:rsidR="001A742C">
        <w:t xml:space="preserve">. Aquí, el límite inferior es </w:t>
      </w:r>
      <w:r w:rsidR="001A742C" w:rsidRPr="00233DFC">
        <w:rPr>
          <w:i/>
          <w:iCs/>
        </w:rPr>
        <w:t>n=1</w:t>
      </w:r>
      <w:r w:rsidR="001A742C">
        <w:t xml:space="preserve"> y el límite superior es </w:t>
      </w:r>
      <w:r w:rsidR="001A742C" w:rsidRPr="00233DFC">
        <w:rPr>
          <w:i/>
          <w:iCs/>
        </w:rPr>
        <w:t>n=5</w:t>
      </w:r>
      <w:r w:rsidR="001A742C">
        <w:t>. El índice de sumatoria es "</w:t>
      </w:r>
      <w:r w:rsidR="001A742C" w:rsidRPr="00233DFC">
        <w:rPr>
          <w:i/>
          <w:iCs/>
        </w:rPr>
        <w:t>n</w:t>
      </w:r>
      <w:r w:rsidR="001A742C">
        <w:t>". Los términos que se sumarían son:</w:t>
      </w:r>
    </w:p>
    <w:p w14:paraId="4C714CF8" w14:textId="31A2B673" w:rsidR="00233DFC" w:rsidRDefault="00233DFC" w:rsidP="00233DFC">
      <w:pPr>
        <w:jc w:val="center"/>
      </w:pPr>
      <m:oMath>
        <m:r>
          <w:rPr>
            <w:rFonts w:ascii="Cambria Math" w:hAnsi="Cambria Math"/>
          </w:rPr>
          <m:t>(2(1)+1), (2(2)+1), (2(3)+1), (2(4)+1), (2(5)+1)</m:t>
        </m:r>
      </m:oMath>
      <w:r w:rsidR="001A742C">
        <w:t>.</w:t>
      </w:r>
    </w:p>
    <w:p w14:paraId="60EFCD53" w14:textId="4A3E2E99" w:rsidR="001A742C" w:rsidRDefault="00233DFC" w:rsidP="001A742C">
      <w:r>
        <w:tab/>
      </w:r>
      <w:r w:rsidR="001A742C">
        <w:t>Luego, realizaríamos la suma de estos términos para obtener el resultado total de la sumatoria.</w:t>
      </w:r>
    </w:p>
    <w:p w14:paraId="50A9103D" w14:textId="4612F39C" w:rsidR="00D01403" w:rsidRDefault="001322E9" w:rsidP="000532B3">
      <w:pPr>
        <w:pStyle w:val="Ttulo2"/>
      </w:pPr>
      <w:bookmarkStart w:id="20" w:name="_Toc135775843"/>
      <w:r>
        <w:t xml:space="preserve">Principio de inducción </w:t>
      </w:r>
      <w:r w:rsidR="00F93831">
        <w:t>matemática</w:t>
      </w:r>
      <w:bookmarkEnd w:id="20"/>
    </w:p>
    <w:p w14:paraId="2D083659" w14:textId="3D75C216" w:rsidR="008C7A7C" w:rsidRPr="008C7A7C" w:rsidRDefault="008C7A7C" w:rsidP="008C7A7C">
      <w:pPr>
        <w:rPr>
          <w:color w:val="auto"/>
        </w:rPr>
      </w:pPr>
      <w:r>
        <w:tab/>
      </w:r>
      <w:r w:rsidRPr="008C7A7C">
        <w:t>El Principio de Inducción Matemática es un método utilizado para probar afirmaciones matemáticas sobre números naturales. Se basa en tres pasos fundamentales: establecer una afirmación base, el paso inductivo y la conclusión. A continuación, desarrollaré los cuatro teoremas asociados con el Principio de Inducción Matemática, cada uno con un ejemplo, su demostración y la conclusión correspondiente.</w:t>
      </w:r>
    </w:p>
    <w:p w14:paraId="1EC686D2" w14:textId="60188422" w:rsidR="009910ED" w:rsidRDefault="009910ED" w:rsidP="000532B3">
      <w:pPr>
        <w:pStyle w:val="Ttulo3"/>
      </w:pPr>
      <w:r>
        <w:rPr>
          <w:u w:val="none"/>
        </w:rPr>
        <w:tab/>
      </w:r>
      <w:bookmarkStart w:id="21" w:name="_Toc135775844"/>
      <w:r w:rsidR="008C7A7C" w:rsidRPr="008C7A7C">
        <w:t>Teorema 1 - Afirmación Base</w:t>
      </w:r>
      <w:bookmarkEnd w:id="21"/>
    </w:p>
    <w:p w14:paraId="2F19B4FF" w14:textId="5712855B" w:rsidR="008C7A7C" w:rsidRPr="008C7A7C" w:rsidRDefault="009910ED" w:rsidP="008C7A7C">
      <w:r>
        <w:tab/>
      </w:r>
      <w:r w:rsidR="008C7A7C" w:rsidRPr="008C7A7C">
        <w:t>La afirmación base establece que la propiedad que queremos demostrar se cumple para el primer número natural. Es decir, se verifica la afirmación para</w:t>
      </w:r>
      <w:r w:rsidR="005F1EC9">
        <w:br/>
      </w:r>
      <w:r w:rsidR="008C7A7C" w:rsidRPr="00F83B8F">
        <w:rPr>
          <w:i/>
          <w:iCs/>
        </w:rPr>
        <w:t>n = 1</w:t>
      </w:r>
      <w:r w:rsidR="008C7A7C" w:rsidRPr="008C7A7C">
        <w:t>.</w:t>
      </w:r>
    </w:p>
    <w:p w14:paraId="240D6DE8" w14:textId="4B8EDE76" w:rsidR="009910ED" w:rsidRDefault="009910ED" w:rsidP="008C7A7C">
      <w:r>
        <w:tab/>
      </w:r>
      <w:r w:rsidR="008C7A7C" w:rsidRPr="008C7A7C">
        <w:t xml:space="preserve">Ejemplo: </w:t>
      </w:r>
    </w:p>
    <w:p w14:paraId="08416B1D" w14:textId="6D73C569" w:rsidR="008C7A7C" w:rsidRPr="008C7A7C" w:rsidRDefault="009910ED" w:rsidP="008C7A7C">
      <w:r>
        <w:tab/>
      </w:r>
      <w:r w:rsidR="008C7A7C" w:rsidRPr="008C7A7C">
        <w:t xml:space="preserve">Afirmación: Para todo </w:t>
      </w:r>
      <m:oMath>
        <m:r>
          <w:rPr>
            <w:rFonts w:ascii="Cambria Math" w:hAnsi="Cambria Math"/>
          </w:rPr>
          <m:t xml:space="preserve">n </m:t>
        </m:r>
        <m:r>
          <w:rPr>
            <w:rFonts w:ascii="Cambria Math" w:hAnsi="Cambria Math" w:cs="Cambria Math"/>
          </w:rPr>
          <m:t>∈</m:t>
        </m:r>
        <m:r>
          <w:rPr>
            <w:rFonts w:ascii="Cambria Math" w:hAnsi="Cambria Math"/>
          </w:rPr>
          <m:t xml:space="preserve"> N, 1 + 2 + 3 + ... + n = n(n + 1)/2</m:t>
        </m:r>
      </m:oMath>
    </w:p>
    <w:p w14:paraId="50B6EE28" w14:textId="566AF69A" w:rsidR="008C7A7C" w:rsidRPr="008C7A7C" w:rsidRDefault="009910ED" w:rsidP="008C7A7C">
      <w:r>
        <w:tab/>
      </w:r>
      <w:r w:rsidR="008C7A7C" w:rsidRPr="008C7A7C">
        <w:t xml:space="preserve">Demostración: Para </w:t>
      </w:r>
      <w:r w:rsidR="008C7A7C" w:rsidRPr="00F83B8F">
        <w:rPr>
          <w:i/>
          <w:iCs/>
        </w:rPr>
        <w:t>n = 1</w:t>
      </w:r>
      <w:r w:rsidR="008C7A7C" w:rsidRPr="008C7A7C">
        <w:t>, tenemos que</w:t>
      </w:r>
      <m:oMath>
        <m:r>
          <w:rPr>
            <w:rFonts w:ascii="Cambria Math" w:hAnsi="Cambria Math"/>
          </w:rPr>
          <m:t>: 1 =</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1 + 1</m:t>
                </m:r>
              </m:e>
            </m:d>
          </m:num>
          <m:den>
            <m:r>
              <w:rPr>
                <w:rFonts w:ascii="Cambria Math" w:hAnsi="Cambria Math"/>
              </w:rPr>
              <m:t>2</m:t>
            </m:r>
          </m:den>
        </m:f>
        <m:r>
          <w:rPr>
            <w:rFonts w:ascii="Cambria Math" w:hAnsi="Cambria Math"/>
          </w:rPr>
          <m:t>1 =</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2</m:t>
                </m:r>
              </m:e>
            </m:d>
          </m:num>
          <m:den>
            <m:r>
              <w:rPr>
                <w:rFonts w:ascii="Cambria Math" w:hAnsi="Cambria Math"/>
              </w:rPr>
              <m:t>2</m:t>
            </m:r>
          </m:den>
        </m:f>
        <m:r>
          <w:rPr>
            <w:rFonts w:ascii="Cambria Math" w:hAnsi="Cambria Math"/>
          </w:rPr>
          <m:t>1 = 1</m:t>
        </m:r>
      </m:oMath>
    </w:p>
    <w:p w14:paraId="14DB5E55" w14:textId="2EDDEA38" w:rsidR="008C7A7C" w:rsidRPr="008C7A7C" w:rsidRDefault="009910ED" w:rsidP="008C7A7C">
      <w:r>
        <w:tab/>
      </w:r>
      <w:r w:rsidR="008C7A7C" w:rsidRPr="008C7A7C">
        <w:t xml:space="preserve">Por lo tanto, la afirmación se cumple para </w:t>
      </w:r>
      <w:r w:rsidR="008C7A7C" w:rsidRPr="00F83B8F">
        <w:rPr>
          <w:i/>
          <w:iCs/>
        </w:rPr>
        <w:t>n = 1</w:t>
      </w:r>
      <w:r w:rsidR="008C7A7C" w:rsidRPr="008C7A7C">
        <w:t>.</w:t>
      </w:r>
    </w:p>
    <w:p w14:paraId="541BEAB2" w14:textId="5CC473BB" w:rsidR="008C7A7C" w:rsidRPr="008C7A7C" w:rsidRDefault="009910ED" w:rsidP="00F83B8F">
      <w:r>
        <w:tab/>
      </w:r>
      <w:r w:rsidR="008C7A7C" w:rsidRPr="008C7A7C">
        <w:t>Conclusión: La afirmación base establece que la propiedad es verdadera para el primer número natural.</w:t>
      </w:r>
    </w:p>
    <w:p w14:paraId="44361BF4" w14:textId="7680FDA1" w:rsidR="009910ED" w:rsidRDefault="009910ED" w:rsidP="000532B3">
      <w:pPr>
        <w:pStyle w:val="Ttulo3"/>
      </w:pPr>
      <w:r>
        <w:rPr>
          <w:u w:val="none"/>
        </w:rPr>
        <w:lastRenderedPageBreak/>
        <w:tab/>
      </w:r>
      <w:bookmarkStart w:id="22" w:name="_Toc135775845"/>
      <w:r w:rsidR="008C7A7C" w:rsidRPr="008C7A7C">
        <w:t>Teorema 2 - Paso Inductivo</w:t>
      </w:r>
      <w:bookmarkEnd w:id="22"/>
    </w:p>
    <w:p w14:paraId="3358532D" w14:textId="7147ABFB" w:rsidR="008C7A7C" w:rsidRPr="008C7A7C" w:rsidRDefault="008C7A7C" w:rsidP="008C7A7C">
      <w:r w:rsidRPr="008C7A7C">
        <w:t xml:space="preserve"> </w:t>
      </w:r>
      <w:r w:rsidR="009910ED">
        <w:tab/>
      </w:r>
      <w:r w:rsidRPr="008C7A7C">
        <w:t>En el paso inductivo, asumimos que la afirmación es verdadera para un número natural k y demostramos que también se cumple para</w:t>
      </w:r>
      <w:r w:rsidRPr="00F83B8F">
        <w:rPr>
          <w:i/>
          <w:iCs/>
        </w:rPr>
        <w:t xml:space="preserve"> k + 1</w:t>
      </w:r>
      <w:r w:rsidRPr="008C7A7C">
        <w:t>.</w:t>
      </w:r>
    </w:p>
    <w:p w14:paraId="0304FD87" w14:textId="77777777" w:rsidR="0057494C" w:rsidRPr="0057494C" w:rsidRDefault="00E71EB1" w:rsidP="008C7A7C">
      <w:pPr>
        <w:rPr>
          <w:rFonts w:eastAsiaTheme="minorEastAsia"/>
        </w:rPr>
      </w:pPr>
      <w:r>
        <w:tab/>
      </w:r>
      <w:r w:rsidR="008C7A7C" w:rsidRPr="008C7A7C">
        <w:t xml:space="preserve">Ejemplo: Asumimos que para k = m, se cumple: </w:t>
      </w:r>
    </w:p>
    <w:p w14:paraId="5E7BB6A5" w14:textId="28B00037" w:rsidR="008C7A7C" w:rsidRPr="008C7A7C" w:rsidRDefault="0057494C" w:rsidP="008C7A7C">
      <m:oMathPara>
        <m:oMath>
          <m:r>
            <w:rPr>
              <w:rFonts w:ascii="Cambria Math" w:hAnsi="Cambria Math"/>
            </w:rPr>
            <m:t>1 + 2 + 3 + ... + m = m(m + 1)/2</m:t>
          </m:r>
        </m:oMath>
      </m:oMathPara>
    </w:p>
    <w:p w14:paraId="22B1FB18" w14:textId="77777777" w:rsidR="003A5068" w:rsidRDefault="001D60F6" w:rsidP="008C7A7C">
      <w:r>
        <w:tab/>
      </w:r>
      <w:r w:rsidR="008C7A7C" w:rsidRPr="008C7A7C">
        <w:t>Demostración: Consideremos el caso</w:t>
      </w:r>
      <w:r w:rsidR="003A5068">
        <w:tab/>
      </w:r>
    </w:p>
    <w:p w14:paraId="4B1AB4DA" w14:textId="27FF936F" w:rsidR="008C7A7C" w:rsidRPr="008C7A7C" w:rsidRDefault="0057494C" w:rsidP="00E71EB1">
      <w:pPr>
        <w:jc w:val="center"/>
      </w:pPr>
      <m:oMathPara>
        <m:oMath>
          <m:r>
            <w:rPr>
              <w:rFonts w:ascii="Cambria Math" w:hAnsi="Cambria Math"/>
            </w:rPr>
            <m:t>k = m + 1: 1 + 2 + 3 + ... + m + (m + 1) = (m + 1)(m + 2)/2</m:t>
          </m:r>
        </m:oMath>
      </m:oMathPara>
    </w:p>
    <w:p w14:paraId="7864B752" w14:textId="77777777" w:rsidR="00E71EB1" w:rsidRDefault="0099177B" w:rsidP="0099177B">
      <w:pPr>
        <w:jc w:val="left"/>
      </w:pPr>
      <w:r>
        <w:tab/>
      </w:r>
      <w:r w:rsidR="008C7A7C" w:rsidRPr="008C7A7C">
        <w:t>A partir de la hipótesis de inducción, sabemos que:</w:t>
      </w:r>
    </w:p>
    <w:p w14:paraId="5A98F206" w14:textId="18C19B2D" w:rsidR="008C7A7C" w:rsidRPr="008C7A7C" w:rsidRDefault="0057494C" w:rsidP="00E71EB1">
      <w:pPr>
        <w:jc w:val="center"/>
      </w:pPr>
      <m:oMathPara>
        <m:oMath>
          <m:r>
            <w:rPr>
              <w:rFonts w:ascii="Cambria Math" w:hAnsi="Cambria Math"/>
            </w:rPr>
            <m:t>1 + 2 + 3 + ... + m = m(m + 1)/2</m:t>
          </m:r>
        </m:oMath>
      </m:oMathPara>
    </w:p>
    <w:p w14:paraId="16024CC4" w14:textId="77777777" w:rsidR="00E71EB1" w:rsidRDefault="0099177B" w:rsidP="008C7A7C">
      <w:r>
        <w:tab/>
      </w:r>
      <w:r w:rsidR="008C7A7C" w:rsidRPr="008C7A7C">
        <w:t>Reemplazamos esto en la expresión anterior:</w:t>
      </w:r>
    </w:p>
    <w:p w14:paraId="3889C06C" w14:textId="5879F010" w:rsidR="008C7A7C" w:rsidRPr="008C7A7C" w:rsidRDefault="0057494C" w:rsidP="00E71EB1">
      <w:pPr>
        <w:jc w:val="center"/>
      </w:pPr>
      <m:oMathPara>
        <m:oMath>
          <m:r>
            <w:rPr>
              <w:rFonts w:ascii="Cambria Math" w:hAnsi="Cambria Math"/>
            </w:rPr>
            <m:t>m(m + 1)/2 + (m + 1) = (m + 1)(m + 2)/2</m:t>
          </m:r>
        </m:oMath>
      </m:oMathPara>
    </w:p>
    <w:p w14:paraId="21816B9C" w14:textId="77777777" w:rsidR="00E71EB1" w:rsidRDefault="00E71EB1" w:rsidP="008C7A7C">
      <w:r>
        <w:tab/>
      </w:r>
      <w:r w:rsidR="008C7A7C" w:rsidRPr="008C7A7C">
        <w:t xml:space="preserve">Simplificamos y factorizamos: </w:t>
      </w:r>
    </w:p>
    <w:p w14:paraId="17A7CCD3" w14:textId="69C59E7C" w:rsidR="008C7A7C" w:rsidRPr="00391662" w:rsidRDefault="00391662" w:rsidP="00E71EB1">
      <w:pPr>
        <w:jc w:val="center"/>
        <w:rPr>
          <w:rFonts w:ascii="Cambria Math" w:hAnsi="Cambria Math"/>
          <w:oMath/>
        </w:rPr>
      </w:pPr>
      <m:oMathPara>
        <m:oMath>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 m + 2m + 2)/2 = (m + 1)(m + 2)/2</m:t>
          </m:r>
        </m:oMath>
      </m:oMathPara>
    </w:p>
    <w:p w14:paraId="1B69691C" w14:textId="26BEF846" w:rsidR="008C7A7C" w:rsidRPr="00391662" w:rsidRDefault="00391662" w:rsidP="00E71EB1">
      <w:pPr>
        <w:jc w:val="center"/>
        <w:rPr>
          <w:rFonts w:ascii="Cambria Math" w:hAnsi="Cambria Math"/>
          <w:oMath/>
        </w:rPr>
      </w:pPr>
      <m:oMathPara>
        <m:oMath>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+ 3m + 2)/2 = (m + 1)(m + 2)/2</m:t>
          </m:r>
        </m:oMath>
      </m:oMathPara>
    </w:p>
    <w:p w14:paraId="35F22253" w14:textId="38AB9F4C" w:rsidR="008C7A7C" w:rsidRPr="00391662" w:rsidRDefault="00391662" w:rsidP="00E71EB1">
      <w:pPr>
        <w:jc w:val="center"/>
        <w:rPr>
          <w:rFonts w:ascii="Cambria Math" w:hAnsi="Cambria Math"/>
          <w:oMath/>
        </w:rPr>
      </w:pPr>
      <m:oMathPara>
        <m:oMath>
          <m:r>
            <w:rPr>
              <w:rFonts w:ascii="Cambria Math" w:hAnsi="Cambria Math"/>
            </w:rPr>
            <m:t>(m + 1)(m + 2)/2 = (m + 1)(m + 2)/2</m:t>
          </m:r>
        </m:oMath>
      </m:oMathPara>
    </w:p>
    <w:p w14:paraId="251BAB1D" w14:textId="45697820" w:rsidR="008C7A7C" w:rsidRPr="008C7A7C" w:rsidRDefault="008C7A7C" w:rsidP="008C7A7C">
      <w:r w:rsidRPr="008C7A7C">
        <w:t>Por lo tanto, se cumple la afirmación para</w:t>
      </w:r>
      <m:oMath>
        <m:r>
          <w:rPr>
            <w:rFonts w:ascii="Cambria Math" w:hAnsi="Cambria Math"/>
          </w:rPr>
          <m:t xml:space="preserve"> k = m + 1</m:t>
        </m:r>
      </m:oMath>
      <w:r w:rsidRPr="008C7A7C">
        <w:t>.</w:t>
      </w:r>
    </w:p>
    <w:p w14:paraId="31802CA9" w14:textId="0A5B4E2F" w:rsidR="008C7A7C" w:rsidRPr="008C7A7C" w:rsidRDefault="008C7A7C" w:rsidP="008C7A7C">
      <w:r w:rsidRPr="008C7A7C">
        <w:t xml:space="preserve">Conclusión: El paso inductivo establece </w:t>
      </w:r>
      <w:r w:rsidR="00E71EB1" w:rsidRPr="008C7A7C">
        <w:t>que,</w:t>
      </w:r>
      <w:r w:rsidRPr="008C7A7C">
        <w:t xml:space="preserve"> si la afirmación es verdadera para un número natural </w:t>
      </w:r>
      <w:r w:rsidRPr="00F83B8F">
        <w:rPr>
          <w:i/>
          <w:iCs/>
        </w:rPr>
        <w:t>k</w:t>
      </w:r>
      <w:r w:rsidRPr="008C7A7C">
        <w:t xml:space="preserve">, también lo es para </w:t>
      </w:r>
      <w:r w:rsidRPr="00F83B8F">
        <w:rPr>
          <w:i/>
          <w:iCs/>
        </w:rPr>
        <w:t>k + 1</w:t>
      </w:r>
      <w:r w:rsidRPr="008C7A7C">
        <w:t>.</w:t>
      </w:r>
    </w:p>
    <w:p w14:paraId="592CC484" w14:textId="1CD686A0" w:rsidR="00500E06" w:rsidRDefault="00500E06" w:rsidP="00EB06CC">
      <w:pPr>
        <w:pStyle w:val="Ttulo3"/>
      </w:pPr>
      <w:r>
        <w:rPr>
          <w:u w:val="none"/>
        </w:rPr>
        <w:tab/>
      </w:r>
      <w:bookmarkStart w:id="23" w:name="_Toc135775846"/>
      <w:r w:rsidR="008C7A7C" w:rsidRPr="008C7A7C">
        <w:t>Teorema 3 - Principio de Inducción Matemática</w:t>
      </w:r>
      <w:bookmarkEnd w:id="23"/>
    </w:p>
    <w:p w14:paraId="1D3E20EB" w14:textId="257BE395" w:rsidR="008C7A7C" w:rsidRPr="008C7A7C" w:rsidRDefault="00500E06" w:rsidP="008C7A7C">
      <w:r>
        <w:tab/>
      </w:r>
      <w:r w:rsidR="008C7A7C" w:rsidRPr="008C7A7C">
        <w:t xml:space="preserve">El principio de inducción matemática establece </w:t>
      </w:r>
      <w:r w:rsidR="00E71EB1" w:rsidRPr="008C7A7C">
        <w:t>que,</w:t>
      </w:r>
      <w:r w:rsidR="008C7A7C" w:rsidRPr="008C7A7C">
        <w:t xml:space="preserve"> si la afirmación base es verdadera y el paso inductivo se cumple para cualquier número natural </w:t>
      </w:r>
      <w:r w:rsidR="008C7A7C" w:rsidRPr="00F83B8F">
        <w:rPr>
          <w:i/>
          <w:iCs/>
        </w:rPr>
        <w:t>k</w:t>
      </w:r>
      <w:r w:rsidR="008C7A7C" w:rsidRPr="008C7A7C">
        <w:t>, entonces la afirmación es verdadera para todos los números naturales.</w:t>
      </w:r>
    </w:p>
    <w:p w14:paraId="7381A2D2" w14:textId="3B24A191" w:rsidR="008C7A7C" w:rsidRPr="008C7A7C" w:rsidRDefault="008C7A7C" w:rsidP="008C7A7C">
      <w:r w:rsidRPr="008C7A7C">
        <w:t xml:space="preserve">Demostración: Hemos demostrado que la afirmación es verdadera para </w:t>
      </w:r>
      <w:r w:rsidRPr="00772A82">
        <w:rPr>
          <w:i/>
          <w:iCs/>
        </w:rPr>
        <w:t>n = 1</w:t>
      </w:r>
      <w:r w:rsidRPr="008C7A7C">
        <w:t xml:space="preserve"> (afirmación base) y que si es verdadera para </w:t>
      </w:r>
      <w:r w:rsidRPr="00772A82">
        <w:rPr>
          <w:i/>
          <w:iCs/>
        </w:rPr>
        <w:t>k = m</w:t>
      </w:r>
      <w:r w:rsidRPr="008C7A7C">
        <w:t>, también lo es para</w:t>
      </w:r>
      <w:r w:rsidR="00772A82">
        <w:br/>
      </w:r>
      <w:r w:rsidRPr="008C7A7C">
        <w:t xml:space="preserve"> </w:t>
      </w:r>
      <m:oMath>
        <m:r>
          <w:rPr>
            <w:rFonts w:ascii="Cambria Math" w:hAnsi="Cambria Math"/>
          </w:rPr>
          <m:t>k = m + 1</m:t>
        </m:r>
      </m:oMath>
      <w:r w:rsidRPr="008C7A7C">
        <w:t xml:space="preserve"> (paso inductivo). Por lo tanto, utilizando el principio de inducción matemática, concluimos que la afirmación es verdadera para todos los números naturales.</w:t>
      </w:r>
    </w:p>
    <w:p w14:paraId="19200C05" w14:textId="2EDE6694" w:rsidR="00B85BA7" w:rsidRDefault="008C7A7C" w:rsidP="00581656">
      <w:r w:rsidRPr="008C7A7C">
        <w:t xml:space="preserve">Conclusión: El principio de inducción matemática establece que </w:t>
      </w:r>
      <w:r w:rsidR="00007FDB" w:rsidRPr="008C7A7C">
        <w:t>sí</w:t>
      </w:r>
      <w:r w:rsidR="00007FDB">
        <w:t>.</w:t>
      </w:r>
    </w:p>
    <w:p w14:paraId="460C56AB" w14:textId="77777777" w:rsidR="00B85BA7" w:rsidRDefault="00B85BA7">
      <w:pPr>
        <w:jc w:val="left"/>
        <w:rPr>
          <w:rFonts w:asciiTheme="majorHAnsi" w:eastAsiaTheme="majorEastAsia" w:hAnsiTheme="majorHAnsi" w:cstheme="majorBidi"/>
          <w:sz w:val="28"/>
          <w:szCs w:val="26"/>
        </w:rPr>
      </w:pPr>
      <w:r>
        <w:br w:type="page"/>
      </w:r>
    </w:p>
    <w:p w14:paraId="512E02B8" w14:textId="19F29CDB" w:rsidR="008C7A7C" w:rsidRPr="008C7A7C" w:rsidRDefault="008C7A7C" w:rsidP="00EB06CC">
      <w:pPr>
        <w:pStyle w:val="Ttulo3"/>
      </w:pPr>
      <w:bookmarkStart w:id="24" w:name="_Toc135775847"/>
      <w:r w:rsidRPr="008C7A7C">
        <w:lastRenderedPageBreak/>
        <w:t>Teorema 4 - Paso de Inducción Fuerte</w:t>
      </w:r>
      <w:bookmarkEnd w:id="24"/>
    </w:p>
    <w:p w14:paraId="6D2B1E5D" w14:textId="2CD275A3" w:rsidR="008C7A7C" w:rsidRPr="008C7A7C" w:rsidRDefault="006505CC" w:rsidP="008C7A7C">
      <w:r>
        <w:tab/>
      </w:r>
      <w:r w:rsidR="008C7A7C" w:rsidRPr="008C7A7C">
        <w:t xml:space="preserve">Supongamos que la afirmación es verdadera para todos los números naturales desde 1 hasta </w:t>
      </w:r>
      <w:r w:rsidR="008C7A7C" w:rsidRPr="00772A82">
        <w:rPr>
          <w:i/>
          <w:iCs/>
        </w:rPr>
        <w:t>k</w:t>
      </w:r>
      <w:r w:rsidR="008C7A7C" w:rsidRPr="008C7A7C">
        <w:t xml:space="preserve">, donde </w:t>
      </w:r>
      <m:oMath>
        <m:r>
          <w:rPr>
            <w:rFonts w:ascii="Cambria Math" w:hAnsi="Cambria Math"/>
          </w:rPr>
          <m:t>k ≥ 1</m:t>
        </m:r>
      </m:oMath>
      <w:r w:rsidR="008C7A7C" w:rsidRPr="008C7A7C">
        <w:t>. Es decir, suponemos que todos esos números pueden expresarse como sumas de potencias de 2.</w:t>
      </w:r>
    </w:p>
    <w:p w14:paraId="2A38C79A" w14:textId="05C03E59" w:rsidR="008C7A7C" w:rsidRPr="008C7A7C" w:rsidRDefault="006505CC" w:rsidP="008C7A7C">
      <w:r>
        <w:tab/>
      </w:r>
      <w:r w:rsidR="008C7A7C" w:rsidRPr="008C7A7C">
        <w:t xml:space="preserve">Ahora, debemos demostrar que la afirmación también se cumple para </w:t>
      </w:r>
      <w:r w:rsidR="00772A82">
        <w:br/>
      </w:r>
      <w:r w:rsidR="008C7A7C" w:rsidRPr="00772A82">
        <w:rPr>
          <w:i/>
          <w:iCs/>
        </w:rPr>
        <w:t>k + 1</w:t>
      </w:r>
      <w:r w:rsidR="008C7A7C" w:rsidRPr="008C7A7C">
        <w:t>.</w:t>
      </w:r>
    </w:p>
    <w:p w14:paraId="5F4E357C" w14:textId="10425D39" w:rsidR="008C7A7C" w:rsidRPr="008C7A7C" w:rsidRDefault="006505CC" w:rsidP="008C7A7C">
      <w:r>
        <w:tab/>
      </w:r>
      <w:r w:rsidR="008C7A7C" w:rsidRPr="008C7A7C">
        <w:t xml:space="preserve">Consideremos el caso de </w:t>
      </w:r>
      <w:r w:rsidR="008C7A7C" w:rsidRPr="00772A82">
        <w:rPr>
          <w:i/>
          <w:iCs/>
        </w:rPr>
        <w:t>k + 1</w:t>
      </w:r>
      <w:r w:rsidR="008C7A7C" w:rsidRPr="008C7A7C">
        <w:t xml:space="preserve">. Si </w:t>
      </w:r>
      <w:r w:rsidR="008C7A7C" w:rsidRPr="00772A82">
        <w:rPr>
          <w:i/>
          <w:iCs/>
        </w:rPr>
        <w:t>k + 1</w:t>
      </w:r>
      <w:r w:rsidR="008C7A7C" w:rsidRPr="008C7A7C">
        <w:t xml:space="preserve"> es una potencia de 2, entonces la afirmación es verdadera. Si no es una potencia de 2, podemos escribir </w:t>
      </w:r>
      <w:r w:rsidR="008C7A7C" w:rsidRPr="00772A82">
        <w:rPr>
          <w:i/>
          <w:iCs/>
        </w:rPr>
        <w:t>k + 1</w:t>
      </w:r>
      <w:r w:rsidR="008C7A7C" w:rsidRPr="008C7A7C">
        <w:t xml:space="preserve"> como la suma de una potencia de 2 y un número entero menor que </w:t>
      </w:r>
      <w:r w:rsidR="008C7A7C" w:rsidRPr="00772A82">
        <w:rPr>
          <w:i/>
          <w:iCs/>
        </w:rPr>
        <w:t>k + 1</w:t>
      </w:r>
      <w:r w:rsidR="008C7A7C" w:rsidRPr="008C7A7C">
        <w:t>.</w:t>
      </w:r>
    </w:p>
    <w:p w14:paraId="5666CE61" w14:textId="5CFF0203" w:rsidR="008C7A7C" w:rsidRPr="008C7A7C" w:rsidRDefault="006505CC" w:rsidP="008C7A7C">
      <w:r>
        <w:tab/>
      </w:r>
      <w:r w:rsidR="008C7A7C" w:rsidRPr="008C7A7C">
        <w:t xml:space="preserve">Dado que suponemos que la afirmación es verdadera para todos los números desde 1 hasta k, podemos expresar ese número entero como una suma de potencias de 2. Por lo tanto, podemos expresar </w:t>
      </w:r>
      <w:r w:rsidR="008C7A7C" w:rsidRPr="00772A82">
        <w:rPr>
          <w:i/>
          <w:iCs/>
        </w:rPr>
        <w:t>k + 1</w:t>
      </w:r>
      <w:r w:rsidR="008C7A7C" w:rsidRPr="008C7A7C">
        <w:t xml:space="preserve"> como una suma de potencias de 2.</w:t>
      </w:r>
    </w:p>
    <w:p w14:paraId="41085480" w14:textId="3DFD10AC" w:rsidR="008C7A7C" w:rsidRPr="008C7A7C" w:rsidRDefault="006505CC" w:rsidP="008C7A7C">
      <w:r>
        <w:tab/>
      </w:r>
      <w:r w:rsidR="008C7A7C" w:rsidRPr="008C7A7C">
        <w:t xml:space="preserve">Conclusión: El paso de inducción fuerte establece que si la afirmación es verdadera para todos los números naturales desde 1 hasta k y se demuestra que también se cumple para </w:t>
      </w:r>
      <w:r w:rsidR="008C7A7C" w:rsidRPr="00772A82">
        <w:rPr>
          <w:i/>
          <w:iCs/>
        </w:rPr>
        <w:t>k + 1</w:t>
      </w:r>
      <w:r w:rsidR="008C7A7C" w:rsidRPr="008C7A7C">
        <w:t>, entonces la afirmación es verdadera para todos los números naturales.</w:t>
      </w:r>
    </w:p>
    <w:p w14:paraId="779E969A" w14:textId="30755952" w:rsidR="008C7A7C" w:rsidRPr="008C7A7C" w:rsidRDefault="006505CC" w:rsidP="008C7A7C">
      <w:r>
        <w:tab/>
      </w:r>
      <w:r w:rsidR="008C7A7C" w:rsidRPr="008C7A7C">
        <w:t>En resumen, el Principio de Inducción Matemática y el Paso de Inducción Fuerte son herramientas poderosas para demostrar afirmaciones sobre números naturales. La elección entre uno u otro dependerá de la naturaleza y complejidad de la afirmación que se desea demostrar.</w:t>
      </w:r>
    </w:p>
    <w:p w14:paraId="136D6796" w14:textId="7A661D18" w:rsidR="00F92AE9" w:rsidRDefault="005937CA" w:rsidP="00EB06CC">
      <w:pPr>
        <w:pStyle w:val="Ttulo2"/>
      </w:pPr>
      <w:bookmarkStart w:id="25" w:name="_Toc135775848"/>
      <w:r>
        <w:t>Teorema del Binomio</w:t>
      </w:r>
      <w:bookmarkEnd w:id="25"/>
    </w:p>
    <w:p w14:paraId="7BA1B5FE" w14:textId="06402300" w:rsidR="00691D19" w:rsidRDefault="00691D19" w:rsidP="00691D19">
      <w:pPr>
        <w:rPr>
          <w:lang w:eastAsia="en-GB"/>
        </w:rPr>
      </w:pPr>
      <w:r>
        <w:rPr>
          <w:lang w:eastAsia="en-GB"/>
        </w:rPr>
        <w:tab/>
      </w:r>
      <w:r w:rsidRPr="00691D19">
        <w:rPr>
          <w:lang w:eastAsia="en-GB"/>
        </w:rPr>
        <w:t>El Teorema del Binomio es un resultado fundamental en álgebra que establece una fórmula para expandir un binomio elevado a una potencia determinada. Se puede enunciar de la siguiente manera:</w:t>
      </w:r>
    </w:p>
    <w:p w14:paraId="36C229C3" w14:textId="1D0176F9" w:rsidR="005A53A8" w:rsidRPr="00CF5FEC" w:rsidRDefault="00C56B13" w:rsidP="00691D19">
      <w:pPr>
        <w:rPr>
          <w:lang w:eastAsia="en-GB"/>
        </w:rPr>
      </w:pPr>
      <m:oMathPara>
        <m:oMathParaPr>
          <m:jc m:val="center"/>
        </m:oMathParaPr>
        <m:oMath>
          <m:sSup>
            <m:sSupPr>
              <m:ctrlPr>
                <w:rPr>
                  <w:rFonts w:ascii="Cambria Math" w:hAnsi="Cambria Math"/>
                  <w:i/>
                  <w:lang w:eastAsia="en-GB"/>
                </w:rPr>
              </m:ctrlPr>
            </m:sSupPr>
            <m:e>
              <m:d>
                <m:dPr>
                  <m:ctrlPr>
                    <w:rPr>
                      <w:rFonts w:ascii="Cambria Math" w:hAnsi="Cambria Math"/>
                      <w:i/>
                      <w:lang w:eastAsia="en-GB"/>
                    </w:rPr>
                  </m:ctrlPr>
                </m:dPr>
                <m:e>
                  <m:r>
                    <w:rPr>
                      <w:rFonts w:ascii="Cambria Math" w:hAnsi="Cambria Math"/>
                      <w:lang w:eastAsia="en-GB"/>
                    </w:rPr>
                    <m:t>a+b</m:t>
                  </m:r>
                </m:e>
              </m:d>
            </m:e>
            <m:sup>
              <m:r>
                <w:rPr>
                  <w:rFonts w:ascii="Cambria Math" w:hAnsi="Cambria Math"/>
                  <w:lang w:eastAsia="en-GB"/>
                </w:rPr>
                <m:t>n</m:t>
              </m:r>
            </m:sup>
          </m:sSup>
          <m:r>
            <w:rPr>
              <w:rFonts w:ascii="Cambria Math" w:hAnsi="Cambria Math"/>
              <w:lang w:eastAsia="en-GB"/>
            </w:rPr>
            <m:t>=C</m:t>
          </m:r>
          <m:d>
            <m:dPr>
              <m:ctrlPr>
                <w:rPr>
                  <w:rFonts w:ascii="Cambria Math" w:hAnsi="Cambria Math"/>
                  <w:i/>
                  <w:lang w:eastAsia="en-GB"/>
                </w:rPr>
              </m:ctrlPr>
            </m:dPr>
            <m:e>
              <m:r>
                <w:rPr>
                  <w:rFonts w:ascii="Cambria Math" w:hAnsi="Cambria Math"/>
                  <w:lang w:eastAsia="en-GB"/>
                </w:rPr>
                <m:t>n,0</m:t>
              </m:r>
            </m:e>
          </m:d>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a</m:t>
              </m:r>
            </m:e>
            <m:sup>
              <m:r>
                <w:rPr>
                  <w:rFonts w:ascii="Cambria Math" w:hAnsi="Cambria Math"/>
                  <w:lang w:eastAsia="en-GB"/>
                </w:rPr>
                <m:t>n</m:t>
              </m:r>
            </m:sup>
          </m:sSup>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b</m:t>
              </m:r>
            </m:e>
            <m:sup>
              <m:r>
                <w:rPr>
                  <w:rFonts w:ascii="Cambria Math" w:hAnsi="Cambria Math"/>
                  <w:lang w:eastAsia="en-GB"/>
                </w:rPr>
                <m:t>0</m:t>
              </m:r>
            </m:sup>
          </m:sSup>
          <m:r>
            <w:rPr>
              <w:rFonts w:ascii="Cambria Math" w:hAnsi="Cambria Math"/>
              <w:lang w:eastAsia="en-GB"/>
            </w:rPr>
            <m:t>+C</m:t>
          </m:r>
          <m:d>
            <m:dPr>
              <m:ctrlPr>
                <w:rPr>
                  <w:rFonts w:ascii="Cambria Math" w:hAnsi="Cambria Math"/>
                  <w:i/>
                  <w:lang w:eastAsia="en-GB"/>
                </w:rPr>
              </m:ctrlPr>
            </m:dPr>
            <m:e>
              <m:r>
                <w:rPr>
                  <w:rFonts w:ascii="Cambria Math" w:hAnsi="Cambria Math"/>
                  <w:lang w:eastAsia="en-GB"/>
                </w:rPr>
                <m:t>n,1</m:t>
              </m:r>
            </m:e>
          </m:d>
          <m:r>
            <w:rPr>
              <w:rFonts w:ascii="Cambria Math" w:eastAsiaTheme="minorEastAsia" w:hAnsi="Cambria Math"/>
              <w:lang w:eastAsia="en-GB"/>
            </w:rPr>
            <m:t>*</m:t>
          </m:r>
          <m:sSup>
            <m:sSupPr>
              <m:ctrlPr>
                <w:rPr>
                  <w:rFonts w:ascii="Cambria Math" w:hAnsi="Cambria Math"/>
                  <w:i/>
                  <w:lang w:eastAsia="en-GB"/>
                </w:rPr>
              </m:ctrlPr>
            </m:sSupPr>
            <m:e>
              <m:r>
                <w:rPr>
                  <w:rFonts w:ascii="Cambria Math" w:hAnsi="Cambria Math"/>
                  <w:lang w:eastAsia="en-GB"/>
                </w:rPr>
                <m:t>a</m:t>
              </m:r>
            </m:e>
            <m:sup>
              <m:d>
                <m:dPr>
                  <m:ctrlPr>
                    <w:rPr>
                      <w:rFonts w:ascii="Cambria Math" w:hAnsi="Cambria Math"/>
                      <w:i/>
                      <w:lang w:eastAsia="en-GB"/>
                    </w:rPr>
                  </m:ctrlPr>
                </m:dPr>
                <m:e>
                  <m:r>
                    <w:rPr>
                      <w:rFonts w:ascii="Cambria Math" w:hAnsi="Cambria Math"/>
                      <w:lang w:eastAsia="en-GB"/>
                    </w:rPr>
                    <m:t>n-1</m:t>
                  </m:r>
                </m:e>
              </m:d>
            </m:sup>
          </m:sSup>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b</m:t>
              </m:r>
            </m:e>
            <m:sup>
              <m:r>
                <w:rPr>
                  <w:rFonts w:ascii="Cambria Math" w:hAnsi="Cambria Math"/>
                  <w:lang w:eastAsia="en-GB"/>
                </w:rPr>
                <m:t>1</m:t>
              </m:r>
            </m:sup>
          </m:sSup>
          <m:r>
            <w:rPr>
              <w:rFonts w:ascii="Cambria Math" w:hAnsi="Cambria Math"/>
              <w:lang w:eastAsia="en-GB"/>
            </w:rPr>
            <m:t>+C</m:t>
          </m:r>
          <m:d>
            <m:dPr>
              <m:ctrlPr>
                <w:rPr>
                  <w:rFonts w:ascii="Cambria Math" w:hAnsi="Cambria Math"/>
                  <w:i/>
                  <w:lang w:eastAsia="en-GB"/>
                </w:rPr>
              </m:ctrlPr>
            </m:dPr>
            <m:e>
              <m:r>
                <w:rPr>
                  <w:rFonts w:ascii="Cambria Math" w:hAnsi="Cambria Math"/>
                  <w:lang w:eastAsia="en-GB"/>
                </w:rPr>
                <m:t>n,2</m:t>
              </m:r>
            </m:e>
          </m:d>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a</m:t>
              </m:r>
            </m:e>
            <m:sup>
              <m:d>
                <m:dPr>
                  <m:ctrlPr>
                    <w:rPr>
                      <w:rFonts w:ascii="Cambria Math" w:hAnsi="Cambria Math"/>
                      <w:i/>
                      <w:lang w:eastAsia="en-GB"/>
                    </w:rPr>
                  </m:ctrlPr>
                </m:dPr>
                <m:e>
                  <m:r>
                    <w:rPr>
                      <w:rFonts w:ascii="Cambria Math" w:hAnsi="Cambria Math"/>
                      <w:lang w:eastAsia="en-GB"/>
                    </w:rPr>
                    <m:t>n-2</m:t>
                  </m:r>
                </m:e>
              </m:d>
            </m:sup>
          </m:sSup>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b</m:t>
              </m:r>
            </m:e>
            <m:sup>
              <m:r>
                <w:rPr>
                  <w:rFonts w:ascii="Cambria Math" w:hAnsi="Cambria Math"/>
                  <w:lang w:eastAsia="en-GB"/>
                </w:rPr>
                <m:t>2</m:t>
              </m:r>
            </m:sup>
          </m:sSup>
          <m:r>
            <m:rPr>
              <m:sty m:val="p"/>
            </m:rPr>
            <w:rPr>
              <w:rFonts w:ascii="Cambria Math" w:hAnsi="Cambria Math"/>
              <w:lang w:eastAsia="en-GB"/>
            </w:rPr>
            <w:br/>
          </m:r>
        </m:oMath>
        <m:oMath>
          <m:r>
            <w:rPr>
              <w:rFonts w:ascii="Cambria Math" w:hAnsi="Cambria Math"/>
              <w:lang w:eastAsia="en-GB"/>
            </w:rPr>
            <m:t>+…+C</m:t>
          </m:r>
          <m:d>
            <m:dPr>
              <m:ctrlPr>
                <w:rPr>
                  <w:rFonts w:ascii="Cambria Math" w:hAnsi="Cambria Math"/>
                  <w:i/>
                  <w:lang w:eastAsia="en-GB"/>
                </w:rPr>
              </m:ctrlPr>
            </m:dPr>
            <m:e>
              <m:r>
                <w:rPr>
                  <w:rFonts w:ascii="Cambria Math" w:hAnsi="Cambria Math"/>
                  <w:lang w:eastAsia="en-GB"/>
                </w:rPr>
                <m:t>n,n</m:t>
              </m:r>
            </m:e>
          </m:d>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a</m:t>
              </m:r>
            </m:e>
            <m:sup>
              <m:r>
                <w:rPr>
                  <w:rFonts w:ascii="Cambria Math" w:hAnsi="Cambria Math"/>
                  <w:lang w:eastAsia="en-GB"/>
                </w:rPr>
                <m:t>0</m:t>
              </m:r>
            </m:sup>
          </m:sSup>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b</m:t>
              </m:r>
            </m:e>
            <m:sup>
              <m:r>
                <w:rPr>
                  <w:rFonts w:ascii="Cambria Math" w:hAnsi="Cambria Math"/>
                  <w:lang w:eastAsia="en-GB"/>
                </w:rPr>
                <m:t>n</m:t>
              </m:r>
            </m:sup>
          </m:sSup>
        </m:oMath>
      </m:oMathPara>
    </w:p>
    <w:p w14:paraId="0FB851AD" w14:textId="26DFE2E5" w:rsidR="00691D19" w:rsidRPr="00691D19" w:rsidRDefault="009C2EFF" w:rsidP="00691D19">
      <w:pPr>
        <w:rPr>
          <w:lang w:eastAsia="en-GB"/>
        </w:rPr>
      </w:pPr>
      <w:r>
        <w:rPr>
          <w:lang w:eastAsia="en-GB"/>
        </w:rPr>
        <w:tab/>
      </w:r>
      <w:r w:rsidR="00691D19" w:rsidRPr="00691D19">
        <w:rPr>
          <w:lang w:eastAsia="en-GB"/>
        </w:rPr>
        <w:t>donde a y b son números reales o variables, n es un número natural y C(n, k) representa los coeficientes binomiales.</w:t>
      </w:r>
    </w:p>
    <w:p w14:paraId="2D220C80" w14:textId="7610366B" w:rsidR="00691D19" w:rsidRPr="00691D19" w:rsidRDefault="009C2EFF" w:rsidP="00691D19">
      <w:pPr>
        <w:rPr>
          <w:lang w:eastAsia="en-GB"/>
        </w:rPr>
      </w:pPr>
      <w:r>
        <w:rPr>
          <w:lang w:eastAsia="en-GB"/>
        </w:rPr>
        <w:tab/>
      </w:r>
      <w:r w:rsidR="00691D19" w:rsidRPr="00691D19">
        <w:rPr>
          <w:lang w:eastAsia="en-GB"/>
        </w:rPr>
        <w:t>La función factorial es una función matemática que se denota por el símbolo "!" y se utiliza para calcular el producto de todos los números naturales desde 1 hasta un número dado n. Se define de la siguiente manera:</w:t>
      </w:r>
    </w:p>
    <w:p w14:paraId="0E465C40" w14:textId="5B0AC68B" w:rsidR="00691D19" w:rsidRPr="00691D19" w:rsidRDefault="009C2EFF" w:rsidP="00691D19">
      <w:pPr>
        <w:rPr>
          <w:lang w:eastAsia="en-GB"/>
        </w:rPr>
      </w:pPr>
      <w:r>
        <w:rPr>
          <w:lang w:eastAsia="en-GB"/>
        </w:rPr>
        <w:tab/>
      </w:r>
      <m:oMath>
        <m:r>
          <w:rPr>
            <w:rFonts w:ascii="Cambria Math" w:hAnsi="Cambria Math"/>
            <w:lang w:eastAsia="en-GB"/>
          </w:rPr>
          <m:t>n! = n * (n-1) * (n-2) * ... * 2 * 1</m:t>
        </m:r>
      </m:oMath>
    </w:p>
    <w:p w14:paraId="3C4DBD3F" w14:textId="223D24DA" w:rsidR="009C2EFF" w:rsidRDefault="009C2EFF" w:rsidP="00691D19">
      <w:pPr>
        <w:rPr>
          <w:lang w:eastAsia="en-GB"/>
        </w:rPr>
      </w:pPr>
      <w:r>
        <w:rPr>
          <w:lang w:eastAsia="en-GB"/>
        </w:rPr>
        <w:tab/>
      </w:r>
      <w:r w:rsidR="00691D19" w:rsidRPr="00691D19">
        <w:rPr>
          <w:lang w:eastAsia="en-GB"/>
        </w:rPr>
        <w:t>Por ejemplo</w:t>
      </w:r>
      <w:r w:rsidR="00691D19">
        <w:rPr>
          <w:lang w:eastAsia="en-GB"/>
        </w:rPr>
        <w:t>:</w:t>
      </w:r>
      <w:r w:rsidR="00691D19" w:rsidRPr="00691D19">
        <w:rPr>
          <w:lang w:eastAsia="en-GB"/>
        </w:rPr>
        <w:t xml:space="preserve"> </w:t>
      </w:r>
      <m:oMath>
        <m:r>
          <w:rPr>
            <w:rFonts w:ascii="Cambria Math" w:hAnsi="Cambria Math"/>
            <w:lang w:eastAsia="en-GB"/>
          </w:rPr>
          <m:t>5! = 5 * 4 * 3 * 2 * 1 = 120</m:t>
        </m:r>
      </m:oMath>
      <w:r w:rsidR="00691D19" w:rsidRPr="00691D19">
        <w:rPr>
          <w:lang w:eastAsia="en-GB"/>
        </w:rPr>
        <w:t>.</w:t>
      </w:r>
    </w:p>
    <w:p w14:paraId="56253F2A" w14:textId="6B50FFA2" w:rsidR="00691D19" w:rsidRPr="00691D19" w:rsidRDefault="009C2EFF" w:rsidP="009C2EFF">
      <w:pPr>
        <w:jc w:val="left"/>
        <w:rPr>
          <w:lang w:eastAsia="en-GB"/>
        </w:rPr>
      </w:pPr>
      <w:r>
        <w:rPr>
          <w:lang w:eastAsia="en-GB"/>
        </w:rPr>
        <w:br w:type="page"/>
      </w:r>
    </w:p>
    <w:p w14:paraId="3B128841" w14:textId="3156517D" w:rsidR="006C5B0D" w:rsidRDefault="009C2EFF" w:rsidP="00691D19">
      <w:pPr>
        <w:rPr>
          <w:lang w:eastAsia="en-GB"/>
        </w:rPr>
      </w:pPr>
      <w:r>
        <w:rPr>
          <w:lang w:eastAsia="en-GB"/>
        </w:rPr>
        <w:lastRenderedPageBreak/>
        <w:tab/>
      </w:r>
      <w:r w:rsidR="00691D19" w:rsidRPr="00691D19">
        <w:rPr>
          <w:lang w:eastAsia="en-GB"/>
        </w:rPr>
        <w:t xml:space="preserve">El coeficiente binomial, denotado como </w:t>
      </w:r>
      <m:oMath>
        <m:r>
          <w:rPr>
            <w:rFonts w:ascii="Cambria Math" w:hAnsi="Cambria Math"/>
            <w:lang w:eastAsia="en-GB"/>
          </w:rPr>
          <m:t>C(n, k)</m:t>
        </m:r>
      </m:oMath>
      <w:r w:rsidR="00691D19" w:rsidRPr="00691D19">
        <w:rPr>
          <w:lang w:eastAsia="en-GB"/>
        </w:rPr>
        <w:t xml:space="preserve"> o "n choose k", se utiliza para contar el número de formas en que se pueden elegir k elementos distintos de un conjunto de n elementos sin importar el orden. </w:t>
      </w:r>
    </w:p>
    <w:p w14:paraId="0D61E3FF" w14:textId="5101F81C" w:rsidR="00691D19" w:rsidRPr="00691D19" w:rsidRDefault="006C5B0D" w:rsidP="00691D19">
      <w:pPr>
        <w:rPr>
          <w:lang w:eastAsia="en-GB"/>
        </w:rPr>
      </w:pPr>
      <w:r>
        <w:rPr>
          <w:lang w:eastAsia="en-GB"/>
        </w:rPr>
        <w:tab/>
      </w:r>
      <w:r w:rsidR="00691D19" w:rsidRPr="00691D19">
        <w:rPr>
          <w:lang w:eastAsia="en-GB"/>
        </w:rPr>
        <w:t>Se calcula utilizando la función factorial de la siguiente manera:</w:t>
      </w:r>
    </w:p>
    <w:p w14:paraId="7F745366" w14:textId="1C107548" w:rsidR="00691D19" w:rsidRPr="00691D19" w:rsidRDefault="006C5B0D" w:rsidP="00691D19">
      <w:pPr>
        <w:rPr>
          <w:lang w:eastAsia="en-GB"/>
        </w:rPr>
      </w:pPr>
      <w:r>
        <w:rPr>
          <w:lang w:eastAsia="en-GB"/>
        </w:rPr>
        <w:tab/>
      </w:r>
      <m:oMath>
        <m:r>
          <w:rPr>
            <w:rFonts w:ascii="Cambria Math" w:hAnsi="Cambria Math"/>
            <w:lang w:eastAsia="en-GB"/>
          </w:rPr>
          <m:t>C(n, k) = n! / (k! * (n-k)!)</m:t>
        </m:r>
      </m:oMath>
    </w:p>
    <w:p w14:paraId="2CB05EE0" w14:textId="6DA18F51" w:rsidR="00691D19" w:rsidRPr="00691D19" w:rsidRDefault="006C5B0D" w:rsidP="00691D19">
      <w:pPr>
        <w:rPr>
          <w:lang w:eastAsia="en-GB"/>
        </w:rPr>
      </w:pPr>
      <w:r>
        <w:rPr>
          <w:lang w:eastAsia="en-GB"/>
        </w:rPr>
        <w:tab/>
      </w:r>
      <w:r w:rsidR="00691D19" w:rsidRPr="00691D19">
        <w:rPr>
          <w:lang w:eastAsia="en-GB"/>
        </w:rPr>
        <w:t>Por ejemplo</w:t>
      </w:r>
      <w:r>
        <w:rPr>
          <w:lang w:eastAsia="en-GB"/>
        </w:rPr>
        <w:t>:</w:t>
      </w:r>
      <w:r w:rsidR="00691D19" w:rsidRPr="00691D19">
        <w:rPr>
          <w:lang w:eastAsia="en-GB"/>
        </w:rPr>
        <w:t xml:space="preserve"> </w:t>
      </w:r>
      <m:oMath>
        <m:r>
          <w:rPr>
            <w:rFonts w:ascii="Cambria Math" w:hAnsi="Cambria Math"/>
            <w:lang w:eastAsia="en-GB"/>
          </w:rPr>
          <m:t>C(5, 2) = 5! / (2! * (5-2)!) = 10</m:t>
        </m:r>
      </m:oMath>
      <w:r w:rsidR="00691D19" w:rsidRPr="00691D19">
        <w:rPr>
          <w:lang w:eastAsia="en-GB"/>
        </w:rPr>
        <w:t>.</w:t>
      </w:r>
    </w:p>
    <w:p w14:paraId="053483BB" w14:textId="31810691" w:rsidR="00691D19" w:rsidRPr="00691D19" w:rsidRDefault="006C5B0D" w:rsidP="00691D19">
      <w:pPr>
        <w:rPr>
          <w:lang w:eastAsia="en-GB"/>
        </w:rPr>
      </w:pPr>
      <w:r>
        <w:rPr>
          <w:lang w:eastAsia="en-GB"/>
        </w:rPr>
        <w:tab/>
      </w:r>
      <w:r w:rsidR="00691D19" w:rsidRPr="00691D19">
        <w:rPr>
          <w:lang w:eastAsia="en-GB"/>
        </w:rPr>
        <w:t>Los coeficientes binomiales juegan un papel importante en diversas áreas de las matemáticas, como la combinatoria y la probabilidad.</w:t>
      </w:r>
    </w:p>
    <w:p w14:paraId="4AAE53EE" w14:textId="3DE5AB70" w:rsidR="00691D19" w:rsidRPr="00691D19" w:rsidRDefault="006C5B0D" w:rsidP="00691D19">
      <w:pPr>
        <w:rPr>
          <w:lang w:eastAsia="en-GB"/>
        </w:rPr>
      </w:pPr>
      <w:r>
        <w:rPr>
          <w:lang w:eastAsia="en-GB"/>
        </w:rPr>
        <w:tab/>
      </w:r>
      <w:r w:rsidR="00691D19" w:rsidRPr="00691D19">
        <w:rPr>
          <w:lang w:eastAsia="en-GB"/>
        </w:rPr>
        <w:t>El Teorema del Binomio se basa en los coeficientes binomiales y la función factorial para expandir un binomio a una potencia determinada. Permite calcular término a término los coeficientes binomiales y los exponentes de los términos a y b en la expansión. Esta fórmula es ampliamente utilizada en álgebra y cálculo, y permite simplificar y resolver diversas expresiones algebraicas.</w:t>
      </w:r>
    </w:p>
    <w:p w14:paraId="1CD6B7BE" w14:textId="2EEEBB75" w:rsidR="00691D19" w:rsidRPr="00691D19" w:rsidRDefault="006C5B0D" w:rsidP="00691D19">
      <w:pPr>
        <w:rPr>
          <w:lang w:eastAsia="en-GB"/>
        </w:rPr>
      </w:pPr>
      <w:r>
        <w:rPr>
          <w:lang w:eastAsia="en-GB"/>
        </w:rPr>
        <w:tab/>
      </w:r>
      <w:r w:rsidR="00691D19" w:rsidRPr="00691D19">
        <w:rPr>
          <w:lang w:eastAsia="en-GB"/>
        </w:rPr>
        <w:t>En resumen, el Teorema del Binomio es una poderosa herramienta para expandir binomios, la función factorial es utilizada para calcular productos de números naturales y los coeficientes binomiales cuentan el número de combinaciones posibles de un conjunto de elementos. Estos conceptos son fundamentales en matemáticas y encuentran aplicaciones en diversas áreas.</w:t>
      </w:r>
    </w:p>
    <w:p w14:paraId="7453A52C" w14:textId="179A5431" w:rsidR="00691D19" w:rsidRPr="00691D19" w:rsidRDefault="006C5B0D" w:rsidP="00691D19">
      <w:pPr>
        <w:rPr>
          <w:lang w:eastAsia="en-GB"/>
        </w:rPr>
      </w:pPr>
      <w:r>
        <w:rPr>
          <w:lang w:eastAsia="en-GB"/>
        </w:rPr>
        <w:tab/>
      </w:r>
      <w:r w:rsidR="00691D19" w:rsidRPr="00691D19">
        <w:rPr>
          <w:lang w:eastAsia="en-GB"/>
        </w:rPr>
        <w:t>El desarrollo binomial es el proceso de expandir un binomio elevado a una potencia determinada utilizando el Teorema del Binomio. Es una técnica algebraica que permite escribir una expresión más simplificada y comprensible a partir de un binomio con exponente.</w:t>
      </w:r>
    </w:p>
    <w:p w14:paraId="47F48F2E" w14:textId="2A6406B2" w:rsidR="00691D19" w:rsidRDefault="006C5B0D" w:rsidP="00691D19">
      <w:pPr>
        <w:rPr>
          <w:lang w:eastAsia="en-GB"/>
        </w:rPr>
      </w:pPr>
      <w:r>
        <w:rPr>
          <w:lang w:eastAsia="en-GB"/>
        </w:rPr>
        <w:tab/>
      </w:r>
      <w:r w:rsidR="00691D19" w:rsidRPr="00691D19">
        <w:rPr>
          <w:lang w:eastAsia="en-GB"/>
        </w:rPr>
        <w:t xml:space="preserve">Por ejemplo, el desarrollo binomial del binomio </w:t>
      </w:r>
      <m:oMath>
        <m:sSup>
          <m:sSupPr>
            <m:ctrlPr>
              <w:rPr>
                <w:rFonts w:ascii="Cambria Math" w:hAnsi="Cambria Math"/>
                <w:i/>
                <w:lang w:eastAsia="en-GB"/>
              </w:rPr>
            </m:ctrlPr>
          </m:sSupPr>
          <m:e>
            <m:r>
              <w:rPr>
                <w:rFonts w:ascii="Cambria Math" w:hAnsi="Cambria Math"/>
                <w:lang w:eastAsia="en-GB"/>
              </w:rPr>
              <m:t>(a+b)</m:t>
            </m:r>
          </m:e>
          <m:sup>
            <m:r>
              <w:rPr>
                <w:rFonts w:ascii="Cambria Math" w:hAnsi="Cambria Math"/>
                <w:lang w:eastAsia="en-GB"/>
              </w:rPr>
              <m:t>3</m:t>
            </m:r>
          </m:sup>
        </m:sSup>
      </m:oMath>
      <w:r w:rsidR="00691D19" w:rsidRPr="00691D19">
        <w:rPr>
          <w:lang w:eastAsia="en-GB"/>
        </w:rPr>
        <w:t xml:space="preserve"> es:</w:t>
      </w:r>
    </w:p>
    <w:p w14:paraId="4C0FF20D" w14:textId="5C4E917B" w:rsidR="008341B7" w:rsidRPr="00691D19" w:rsidRDefault="00C56B13" w:rsidP="00691D19">
      <w:pPr>
        <w:rPr>
          <w:lang w:eastAsia="en-GB"/>
        </w:rPr>
      </w:pPr>
      <m:oMathPara>
        <m:oMath>
          <m:sSup>
            <m:sSupPr>
              <m:ctrlPr>
                <w:rPr>
                  <w:rFonts w:ascii="Cambria Math" w:hAnsi="Cambria Math"/>
                  <w:i/>
                  <w:lang w:eastAsia="en-GB"/>
                </w:rPr>
              </m:ctrlPr>
            </m:sSupPr>
            <m:e>
              <m:r>
                <w:rPr>
                  <w:rFonts w:ascii="Cambria Math" w:hAnsi="Cambria Math"/>
                  <w:lang w:eastAsia="en-GB"/>
                </w:rPr>
                <m:t>(a+b)</m:t>
              </m:r>
            </m:e>
            <m:sup>
              <m:r>
                <w:rPr>
                  <w:rFonts w:ascii="Cambria Math" w:hAnsi="Cambria Math"/>
                  <w:lang w:eastAsia="en-GB"/>
                </w:rPr>
                <m:t>3</m:t>
              </m:r>
            </m:sup>
          </m:sSup>
          <m:r>
            <w:rPr>
              <w:rFonts w:ascii="Cambria Math" w:hAnsi="Cambria Math"/>
              <w:lang w:eastAsia="en-GB"/>
            </w:rPr>
            <m:t>=C</m:t>
          </m:r>
          <m:d>
            <m:dPr>
              <m:ctrlPr>
                <w:rPr>
                  <w:rFonts w:ascii="Cambria Math" w:hAnsi="Cambria Math"/>
                  <w:i/>
                  <w:lang w:eastAsia="en-GB"/>
                </w:rPr>
              </m:ctrlPr>
            </m:dPr>
            <m:e>
              <m:r>
                <w:rPr>
                  <w:rFonts w:ascii="Cambria Math" w:hAnsi="Cambria Math"/>
                  <w:lang w:eastAsia="en-GB"/>
                </w:rPr>
                <m:t>3,0</m:t>
              </m:r>
            </m:e>
          </m:d>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a</m:t>
              </m:r>
            </m:e>
            <m:sup>
              <m:r>
                <w:rPr>
                  <w:rFonts w:ascii="Cambria Math" w:hAnsi="Cambria Math"/>
                  <w:lang w:eastAsia="en-GB"/>
                </w:rPr>
                <m:t>3</m:t>
              </m:r>
            </m:sup>
          </m:sSup>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b</m:t>
              </m:r>
            </m:e>
            <m:sup>
              <m:r>
                <w:rPr>
                  <w:rFonts w:ascii="Cambria Math" w:hAnsi="Cambria Math"/>
                  <w:lang w:eastAsia="en-GB"/>
                </w:rPr>
                <m:t>0</m:t>
              </m:r>
            </m:sup>
          </m:sSup>
          <m:r>
            <w:rPr>
              <w:rFonts w:ascii="Cambria Math" w:hAnsi="Cambria Math"/>
              <w:lang w:eastAsia="en-GB"/>
            </w:rPr>
            <m:t>+C</m:t>
          </m:r>
          <m:d>
            <m:dPr>
              <m:ctrlPr>
                <w:rPr>
                  <w:rFonts w:ascii="Cambria Math" w:hAnsi="Cambria Math"/>
                  <w:i/>
                  <w:lang w:eastAsia="en-GB"/>
                </w:rPr>
              </m:ctrlPr>
            </m:dPr>
            <m:e>
              <m:r>
                <w:rPr>
                  <w:rFonts w:ascii="Cambria Math" w:hAnsi="Cambria Math"/>
                  <w:lang w:eastAsia="en-GB"/>
                </w:rPr>
                <m:t>3,1</m:t>
              </m:r>
            </m:e>
          </m:d>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a</m:t>
              </m:r>
            </m:e>
            <m:sup>
              <m:r>
                <w:rPr>
                  <w:rFonts w:ascii="Cambria Math" w:hAnsi="Cambria Math"/>
                  <w:lang w:eastAsia="en-GB"/>
                </w:rPr>
                <m:t>2</m:t>
              </m:r>
            </m:sup>
          </m:sSup>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b</m:t>
              </m:r>
            </m:e>
            <m:sup>
              <m:r>
                <w:rPr>
                  <w:rFonts w:ascii="Cambria Math" w:hAnsi="Cambria Math"/>
                  <w:lang w:eastAsia="en-GB"/>
                </w:rPr>
                <m:t>1</m:t>
              </m:r>
            </m:sup>
          </m:sSup>
          <m:r>
            <w:rPr>
              <w:rFonts w:ascii="Cambria Math" w:hAnsi="Cambria Math"/>
              <w:lang w:eastAsia="en-GB"/>
            </w:rPr>
            <m:t>+C</m:t>
          </m:r>
          <m:d>
            <m:dPr>
              <m:ctrlPr>
                <w:rPr>
                  <w:rFonts w:ascii="Cambria Math" w:hAnsi="Cambria Math"/>
                  <w:i/>
                  <w:lang w:eastAsia="en-GB"/>
                </w:rPr>
              </m:ctrlPr>
            </m:dPr>
            <m:e>
              <m:r>
                <w:rPr>
                  <w:rFonts w:ascii="Cambria Math" w:hAnsi="Cambria Math"/>
                  <w:lang w:eastAsia="en-GB"/>
                </w:rPr>
                <m:t>3,2</m:t>
              </m:r>
            </m:e>
          </m:d>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a</m:t>
              </m:r>
            </m:e>
            <m:sup>
              <m:r>
                <w:rPr>
                  <w:rFonts w:ascii="Cambria Math" w:hAnsi="Cambria Math"/>
                  <w:lang w:eastAsia="en-GB"/>
                </w:rPr>
                <m:t>1</m:t>
              </m:r>
            </m:sup>
          </m:sSup>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b</m:t>
              </m:r>
            </m:e>
            <m:sup>
              <m:r>
                <w:rPr>
                  <w:rFonts w:ascii="Cambria Math" w:hAnsi="Cambria Math"/>
                  <w:lang w:eastAsia="en-GB"/>
                </w:rPr>
                <m:t>2</m:t>
              </m:r>
            </m:sup>
          </m:sSup>
          <m:r>
            <w:rPr>
              <w:rFonts w:ascii="Cambria Math" w:hAnsi="Cambria Math"/>
              <w:lang w:eastAsia="en-GB"/>
            </w:rPr>
            <m:t>+C</m:t>
          </m:r>
          <m:d>
            <m:dPr>
              <m:ctrlPr>
                <w:rPr>
                  <w:rFonts w:ascii="Cambria Math" w:hAnsi="Cambria Math"/>
                  <w:i/>
                  <w:lang w:eastAsia="en-GB"/>
                </w:rPr>
              </m:ctrlPr>
            </m:dPr>
            <m:e>
              <m:r>
                <w:rPr>
                  <w:rFonts w:ascii="Cambria Math" w:hAnsi="Cambria Math"/>
                  <w:lang w:eastAsia="en-GB"/>
                </w:rPr>
                <m:t>3,3</m:t>
              </m:r>
            </m:e>
          </m:d>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a</m:t>
              </m:r>
            </m:e>
            <m:sup>
              <m:r>
                <w:rPr>
                  <w:rFonts w:ascii="Cambria Math" w:hAnsi="Cambria Math"/>
                  <w:lang w:eastAsia="en-GB"/>
                </w:rPr>
                <m:t>0</m:t>
              </m:r>
            </m:sup>
          </m:sSup>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b</m:t>
              </m:r>
            </m:e>
            <m:sup>
              <m:r>
                <w:rPr>
                  <w:rFonts w:ascii="Cambria Math" w:hAnsi="Cambria Math"/>
                  <w:lang w:eastAsia="en-GB"/>
                </w:rPr>
                <m:t>3</m:t>
              </m:r>
            </m:sup>
          </m:sSup>
        </m:oMath>
      </m:oMathPara>
    </w:p>
    <w:p w14:paraId="1EF0AAB0" w14:textId="758051E4" w:rsidR="00691D19" w:rsidRDefault="00F604BE" w:rsidP="00691D19">
      <w:pPr>
        <w:rPr>
          <w:lang w:eastAsia="en-GB"/>
        </w:rPr>
      </w:pPr>
      <w:r>
        <w:rPr>
          <w:lang w:val="en-GB" w:eastAsia="en-GB"/>
        </w:rPr>
        <w:tab/>
      </w:r>
      <w:r w:rsidR="00691D19" w:rsidRPr="00691D19">
        <w:rPr>
          <w:lang w:eastAsia="en-GB"/>
        </w:rPr>
        <w:t>Simplificando los términos, obtenemos:</w:t>
      </w:r>
    </w:p>
    <w:p w14:paraId="6616F422" w14:textId="15BD54F6" w:rsidR="00F604BE" w:rsidRPr="00691D19" w:rsidRDefault="00C56B13" w:rsidP="00691D19">
      <w:pPr>
        <w:rPr>
          <w:lang w:eastAsia="en-GB"/>
        </w:rPr>
      </w:pPr>
      <m:oMathPara>
        <m:oMath>
          <m:sSup>
            <m:sSupPr>
              <m:ctrlPr>
                <w:rPr>
                  <w:rFonts w:ascii="Cambria Math" w:hAnsi="Cambria Math"/>
                  <w:i/>
                  <w:lang w:eastAsia="en-GB"/>
                </w:rPr>
              </m:ctrlPr>
            </m:sSupPr>
            <m:e>
              <m:r>
                <w:rPr>
                  <w:rFonts w:ascii="Cambria Math" w:hAnsi="Cambria Math"/>
                  <w:lang w:eastAsia="en-GB"/>
                </w:rPr>
                <m:t>(a+b)</m:t>
              </m:r>
            </m:e>
            <m:sup>
              <m:r>
                <w:rPr>
                  <w:rFonts w:ascii="Cambria Math" w:hAnsi="Cambria Math"/>
                  <w:lang w:eastAsia="en-GB"/>
                </w:rPr>
                <m:t>3</m:t>
              </m:r>
            </m:sup>
          </m:sSup>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a</m:t>
              </m:r>
            </m:e>
            <m:sup>
              <m:r>
                <w:rPr>
                  <w:rFonts w:ascii="Cambria Math" w:hAnsi="Cambria Math"/>
                  <w:lang w:eastAsia="en-GB"/>
                </w:rPr>
                <m:t>3</m:t>
              </m:r>
            </m:sup>
          </m:sSup>
          <m:r>
            <w:rPr>
              <w:rFonts w:ascii="Cambria Math" w:hAnsi="Cambria Math"/>
              <w:lang w:eastAsia="en-GB"/>
            </w:rPr>
            <m:t>+3</m:t>
          </m:r>
          <m:sSup>
            <m:sSupPr>
              <m:ctrlPr>
                <w:rPr>
                  <w:rFonts w:ascii="Cambria Math" w:hAnsi="Cambria Math"/>
                  <w:i/>
                  <w:lang w:eastAsia="en-GB"/>
                </w:rPr>
              </m:ctrlPr>
            </m:sSupPr>
            <m:e>
              <m:r>
                <w:rPr>
                  <w:rFonts w:ascii="Cambria Math" w:hAnsi="Cambria Math"/>
                  <w:lang w:eastAsia="en-GB"/>
                </w:rPr>
                <m:t>a</m:t>
              </m:r>
            </m:e>
            <m:sup>
              <m:r>
                <w:rPr>
                  <w:rFonts w:ascii="Cambria Math" w:hAnsi="Cambria Math"/>
                  <w:lang w:eastAsia="en-GB"/>
                </w:rPr>
                <m:t>2</m:t>
              </m:r>
            </m:sup>
          </m:sSup>
          <m:r>
            <w:rPr>
              <w:rFonts w:ascii="Cambria Math" w:hAnsi="Cambria Math"/>
              <w:lang w:eastAsia="en-GB"/>
            </w:rPr>
            <m:t>b+3a</m:t>
          </m:r>
          <m:sSup>
            <m:sSupPr>
              <m:ctrlPr>
                <w:rPr>
                  <w:rFonts w:ascii="Cambria Math" w:hAnsi="Cambria Math"/>
                  <w:i/>
                  <w:lang w:eastAsia="en-GB"/>
                </w:rPr>
              </m:ctrlPr>
            </m:sSupPr>
            <m:e>
              <m:r>
                <w:rPr>
                  <w:rFonts w:ascii="Cambria Math" w:hAnsi="Cambria Math"/>
                  <w:lang w:eastAsia="en-GB"/>
                </w:rPr>
                <m:t>b</m:t>
              </m:r>
            </m:e>
            <m:sup>
              <m:r>
                <w:rPr>
                  <w:rFonts w:ascii="Cambria Math" w:hAnsi="Cambria Math"/>
                  <w:lang w:eastAsia="en-GB"/>
                </w:rPr>
                <m:t>2</m:t>
              </m:r>
            </m:sup>
          </m:sSup>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b</m:t>
              </m:r>
            </m:e>
            <m:sup>
              <m:r>
                <w:rPr>
                  <w:rFonts w:ascii="Cambria Math" w:hAnsi="Cambria Math"/>
                  <w:lang w:eastAsia="en-GB"/>
                </w:rPr>
                <m:t>3</m:t>
              </m:r>
            </m:sup>
          </m:sSup>
        </m:oMath>
      </m:oMathPara>
    </w:p>
    <w:p w14:paraId="15BA3C9C" w14:textId="34CCF150" w:rsidR="00691D19" w:rsidRPr="00691D19" w:rsidRDefault="00E20867" w:rsidP="00691D19">
      <w:pPr>
        <w:rPr>
          <w:lang w:eastAsia="en-GB"/>
        </w:rPr>
      </w:pPr>
      <w:r>
        <w:rPr>
          <w:lang w:eastAsia="en-GB"/>
        </w:rPr>
        <w:tab/>
      </w:r>
      <w:r w:rsidR="00691D19" w:rsidRPr="00691D19">
        <w:rPr>
          <w:lang w:eastAsia="en-GB"/>
        </w:rPr>
        <w:t>El desarrollo binomial permite expresar la expansión de un binomio de manera ordenada y sistemática, facilitando el cálculo y la comprensión de las expresiones algebraicas.</w:t>
      </w:r>
    </w:p>
    <w:p w14:paraId="6185BCC3" w14:textId="65740228" w:rsidR="00E20867" w:rsidRDefault="00E20867" w:rsidP="00691D19">
      <w:pPr>
        <w:rPr>
          <w:lang w:eastAsia="en-GB"/>
        </w:rPr>
      </w:pPr>
      <w:r>
        <w:rPr>
          <w:lang w:eastAsia="en-GB"/>
        </w:rPr>
        <w:tab/>
      </w:r>
      <w:r w:rsidR="00691D19" w:rsidRPr="00691D19">
        <w:rPr>
          <w:lang w:eastAsia="en-GB"/>
        </w:rPr>
        <w:t>El triángulo de Pascal es una estructura matemática que muestra los coeficientes binomiales en forma de un triángulo. Cada número en el triángulo es la suma de los dos números directamente encima de él. Los coeficientes binomiales se encuentran en las diagonales del triángulo.</w:t>
      </w:r>
    </w:p>
    <w:p w14:paraId="3EA89BF6" w14:textId="15BF450B" w:rsidR="008341B7" w:rsidRPr="00691D19" w:rsidRDefault="00E20867" w:rsidP="00E20867">
      <w:pPr>
        <w:jc w:val="left"/>
        <w:rPr>
          <w:lang w:eastAsia="en-GB"/>
        </w:rPr>
      </w:pPr>
      <w:r>
        <w:rPr>
          <w:lang w:eastAsia="en-GB"/>
        </w:rPr>
        <w:br w:type="page"/>
      </w:r>
    </w:p>
    <w:p w14:paraId="7C2EB511" w14:textId="3C7379B6" w:rsidR="00276813" w:rsidRDefault="00276813" w:rsidP="00691D19">
      <w:pPr>
        <w:rPr>
          <w:lang w:eastAsia="en-GB"/>
        </w:rPr>
      </w:pPr>
      <w:r>
        <w:rPr>
          <w:noProof/>
        </w:rPr>
        <w:lastRenderedPageBreak/>
        <w:drawing>
          <wp:anchor distT="0" distB="0" distL="114300" distR="114300" simplePos="0" relativeHeight="251657216" behindDoc="0" locked="0" layoutInCell="1" allowOverlap="1" wp14:anchorId="5D431B1B" wp14:editId="3AADBE82">
            <wp:simplePos x="0" y="0"/>
            <wp:positionH relativeFrom="column">
              <wp:posOffset>1673225</wp:posOffset>
            </wp:positionH>
            <wp:positionV relativeFrom="page">
              <wp:posOffset>1009842</wp:posOffset>
            </wp:positionV>
            <wp:extent cx="2094230" cy="1370965"/>
            <wp:effectExtent l="0" t="0" r="1270" b="635"/>
            <wp:wrapTopAndBottom/>
            <wp:docPr id="1237874002" name="Imagen 1237874002" descr="Como Se Aplica El Triangulo De Pascal - Nueva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 Se Aplica El Triangulo De Pascal - Nueva Aplicació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4230" cy="1370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500858" w14:textId="38A01EED" w:rsidR="00691D19" w:rsidRPr="00691D19" w:rsidRDefault="00DC44DC" w:rsidP="00691D19">
      <w:pPr>
        <w:rPr>
          <w:lang w:eastAsia="en-GB"/>
        </w:rPr>
      </w:pPr>
      <w:r>
        <w:rPr>
          <w:lang w:eastAsia="en-GB"/>
        </w:rPr>
        <w:tab/>
      </w:r>
      <w:r w:rsidR="00691D19" w:rsidRPr="00691D19">
        <w:rPr>
          <w:lang w:eastAsia="en-GB"/>
        </w:rPr>
        <w:t xml:space="preserve">Cada número en el triángulo de Pascal corresponde a un coeficiente binomial. Por ejemplo, en la cuarta fila del triángulo, los números 1, 3, 3 y 1 corresponden a los coeficientes binomiales </w:t>
      </w:r>
      <m:oMath>
        <m:r>
          <w:rPr>
            <w:rFonts w:ascii="Cambria Math" w:hAnsi="Cambria Math"/>
            <w:lang w:eastAsia="en-GB"/>
          </w:rPr>
          <m:t>C(3, 0), C(3, 1), C(3, 2) y C(3, 3)</m:t>
        </m:r>
      </m:oMath>
      <w:r w:rsidR="00691D19" w:rsidRPr="00691D19">
        <w:rPr>
          <w:lang w:eastAsia="en-GB"/>
        </w:rPr>
        <w:t xml:space="preserve"> respectivamente.</w:t>
      </w:r>
    </w:p>
    <w:p w14:paraId="6C5D085C" w14:textId="29D2D216" w:rsidR="00691D19" w:rsidRPr="00691D19" w:rsidRDefault="00DC44DC" w:rsidP="00691D19">
      <w:pPr>
        <w:rPr>
          <w:lang w:eastAsia="en-GB"/>
        </w:rPr>
      </w:pPr>
      <w:r>
        <w:rPr>
          <w:lang w:eastAsia="en-GB"/>
        </w:rPr>
        <w:tab/>
      </w:r>
      <w:r w:rsidR="00691D19" w:rsidRPr="00691D19">
        <w:rPr>
          <w:lang w:eastAsia="en-GB"/>
        </w:rPr>
        <w:t>El triángulo de Pascal es utilizado como una herramienta para encontrar y visualizar los coeficientes binomiales. Además, tiene muchas propiedades interesantes y se relaciona con diversos conceptos matemáticos, como la combinatoria, la teoría de probabilidades y las series numéricas.</w:t>
      </w:r>
    </w:p>
    <w:p w14:paraId="48169CF2" w14:textId="17D24EB7" w:rsidR="00691D19" w:rsidRPr="00691D19" w:rsidRDefault="00DC44DC" w:rsidP="00691D19">
      <w:pPr>
        <w:rPr>
          <w:lang w:eastAsia="en-GB"/>
        </w:rPr>
      </w:pPr>
      <w:r>
        <w:rPr>
          <w:lang w:eastAsia="en-GB"/>
        </w:rPr>
        <w:tab/>
      </w:r>
      <w:r w:rsidR="00691D19" w:rsidRPr="00691D19">
        <w:rPr>
          <w:lang w:eastAsia="en-GB"/>
        </w:rPr>
        <w:t>El teorema del binomio también puede ser expresado utilizando la notación sigma, que es una forma compacta de representar sumas.</w:t>
      </w:r>
    </w:p>
    <w:p w14:paraId="19F6C871" w14:textId="515E8FFA" w:rsidR="00DC44DC" w:rsidRDefault="00DC44DC" w:rsidP="00EB06CC">
      <w:pPr>
        <w:pStyle w:val="Ttulo3"/>
        <w:rPr>
          <w:lang w:eastAsia="en-GB"/>
        </w:rPr>
      </w:pPr>
      <w:r>
        <w:rPr>
          <w:rFonts w:eastAsia="Times New Roman"/>
          <w:u w:val="none"/>
          <w:lang w:eastAsia="en-GB"/>
        </w:rPr>
        <w:tab/>
      </w:r>
      <w:bookmarkStart w:id="26" w:name="_Toc135775849"/>
      <w:r w:rsidR="00691D19" w:rsidRPr="00691D19">
        <w:rPr>
          <w:rFonts w:eastAsia="Times New Roman"/>
          <w:lang w:eastAsia="en-GB"/>
        </w:rPr>
        <w:t>Teorema del Binomio con notación sigma</w:t>
      </w:r>
      <w:bookmarkEnd w:id="26"/>
    </w:p>
    <w:p w14:paraId="268FBC91" w14:textId="7B6C43DB" w:rsidR="00691D19" w:rsidRDefault="00691D19" w:rsidP="00691D19">
      <w:pPr>
        <w:rPr>
          <w:lang w:eastAsia="en-GB"/>
        </w:rPr>
      </w:pPr>
      <w:r w:rsidRPr="00691D19">
        <w:rPr>
          <w:lang w:eastAsia="en-GB"/>
        </w:rPr>
        <w:t xml:space="preserve"> </w:t>
      </w:r>
      <w:r w:rsidR="00C75254">
        <w:rPr>
          <w:lang w:eastAsia="en-GB"/>
        </w:rPr>
        <w:tab/>
      </w:r>
      <w:r w:rsidRPr="00691D19">
        <w:rPr>
          <w:lang w:eastAsia="en-GB"/>
        </w:rPr>
        <w:t>Para cualquier número real a y b, y un número natural n, el teorema del binomio se puede expresar de la siguiente manera utilizando la notación sigma:</w:t>
      </w:r>
    </w:p>
    <w:p w14:paraId="15E76DEF" w14:textId="467DA6FC" w:rsidR="00262945" w:rsidRPr="00691D19" w:rsidRDefault="00C56B13" w:rsidP="00262945">
      <w:pPr>
        <w:rPr>
          <w:lang w:eastAsia="en-GB"/>
        </w:rPr>
      </w:pPr>
      <m:oMathPara>
        <m:oMath>
          <m:sSup>
            <m:sSupPr>
              <m:ctrlPr>
                <w:rPr>
                  <w:rFonts w:ascii="Cambria Math" w:hAnsi="Cambria Math"/>
                  <w:i/>
                  <w:lang w:eastAsia="en-GB"/>
                </w:rPr>
              </m:ctrlPr>
            </m:sSupPr>
            <m:e>
              <m:r>
                <w:rPr>
                  <w:rFonts w:ascii="Cambria Math" w:hAnsi="Cambria Math"/>
                  <w:lang w:eastAsia="en-GB"/>
                </w:rPr>
                <m:t>(a+b)</m:t>
              </m:r>
            </m:e>
            <m:sup>
              <m:r>
                <w:rPr>
                  <w:rFonts w:ascii="Cambria Math" w:hAnsi="Cambria Math"/>
                  <w:lang w:eastAsia="en-GB"/>
                </w:rPr>
                <m:t>n</m:t>
              </m:r>
            </m:sup>
          </m:sSup>
          <m:r>
            <w:rPr>
              <w:rFonts w:ascii="Cambria Math" w:hAnsi="Cambria Math"/>
              <w:lang w:eastAsia="en-GB"/>
            </w:rPr>
            <m:t>=</m:t>
          </m:r>
          <m:nary>
            <m:naryPr>
              <m:chr m:val="∑"/>
              <m:limLoc m:val="undOvr"/>
              <m:ctrlPr>
                <w:rPr>
                  <w:rFonts w:ascii="Cambria Math" w:hAnsi="Cambria Math"/>
                  <w:i/>
                  <w:lang w:eastAsia="en-GB"/>
                </w:rPr>
              </m:ctrlPr>
            </m:naryPr>
            <m:sub>
              <m:r>
                <w:rPr>
                  <w:rFonts w:ascii="Cambria Math" w:hAnsi="Cambria Math"/>
                  <w:lang w:eastAsia="en-GB"/>
                </w:rPr>
                <m:t>k=0</m:t>
              </m:r>
            </m:sub>
            <m:sup>
              <m:r>
                <w:rPr>
                  <w:rFonts w:ascii="Cambria Math" w:hAnsi="Cambria Math"/>
                  <w:lang w:eastAsia="en-GB"/>
                </w:rPr>
                <m:t>n</m:t>
              </m:r>
            </m:sup>
            <m:e>
              <m:r>
                <w:rPr>
                  <w:rFonts w:ascii="Cambria Math" w:hAnsi="Cambria Math"/>
                  <w:lang w:eastAsia="en-GB"/>
                </w:rPr>
                <m:t>C</m:t>
              </m:r>
              <m:d>
                <m:dPr>
                  <m:ctrlPr>
                    <w:rPr>
                      <w:rFonts w:ascii="Cambria Math" w:hAnsi="Cambria Math"/>
                      <w:i/>
                      <w:lang w:eastAsia="en-GB"/>
                    </w:rPr>
                  </m:ctrlPr>
                </m:dPr>
                <m:e>
                  <m:r>
                    <w:rPr>
                      <w:rFonts w:ascii="Cambria Math" w:hAnsi="Cambria Math"/>
                      <w:lang w:eastAsia="en-GB"/>
                    </w:rPr>
                    <m:t>n,k</m:t>
                  </m:r>
                </m:e>
              </m:d>
              <m:r>
                <w:rPr>
                  <w:rFonts w:ascii="Cambria Math" w:hAnsi="Cambria Math"/>
                  <w:lang w:eastAsia="en-GB"/>
                </w:rPr>
                <m:t>*</m:t>
              </m:r>
            </m:e>
          </m:nary>
          <m:sSup>
            <m:sSupPr>
              <m:ctrlPr>
                <w:rPr>
                  <w:rFonts w:ascii="Cambria Math" w:hAnsi="Cambria Math"/>
                  <w:i/>
                  <w:lang w:eastAsia="en-GB"/>
                </w:rPr>
              </m:ctrlPr>
            </m:sSupPr>
            <m:e>
              <m:r>
                <w:rPr>
                  <w:rFonts w:ascii="Cambria Math" w:hAnsi="Cambria Math"/>
                  <w:lang w:eastAsia="en-GB"/>
                </w:rPr>
                <m:t>a</m:t>
              </m:r>
            </m:e>
            <m:sup>
              <m:r>
                <w:rPr>
                  <w:rFonts w:ascii="Cambria Math" w:hAnsi="Cambria Math"/>
                  <w:lang w:eastAsia="en-GB"/>
                </w:rPr>
                <m:t>(n-k)</m:t>
              </m:r>
            </m:sup>
          </m:sSup>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b</m:t>
              </m:r>
            </m:e>
            <m:sup>
              <m:r>
                <w:rPr>
                  <w:rFonts w:ascii="Cambria Math" w:hAnsi="Cambria Math"/>
                  <w:lang w:eastAsia="en-GB"/>
                </w:rPr>
                <m:t>k</m:t>
              </m:r>
            </m:sup>
          </m:sSup>
        </m:oMath>
      </m:oMathPara>
    </w:p>
    <w:p w14:paraId="4043A5A7" w14:textId="49C3E670" w:rsidR="00691D19" w:rsidRPr="00691D19" w:rsidRDefault="00C75254" w:rsidP="00691D19">
      <w:pPr>
        <w:rPr>
          <w:lang w:eastAsia="en-GB"/>
        </w:rPr>
      </w:pPr>
      <w:r>
        <w:rPr>
          <w:lang w:eastAsia="en-GB"/>
        </w:rPr>
        <w:tab/>
      </w:r>
      <w:r w:rsidR="00691D19" w:rsidRPr="00691D19">
        <w:rPr>
          <w:lang w:eastAsia="en-GB"/>
        </w:rPr>
        <w:t>donde C(n, k) representa los coeficientes binomiales.</w:t>
      </w:r>
    </w:p>
    <w:p w14:paraId="1D18E91D" w14:textId="03741B5A" w:rsidR="00C75254" w:rsidRPr="00691D19" w:rsidRDefault="00C75254" w:rsidP="00C75254">
      <w:pPr>
        <w:rPr>
          <w:lang w:eastAsia="en-GB"/>
        </w:rPr>
      </w:pPr>
      <w:r>
        <w:rPr>
          <w:lang w:eastAsia="en-GB"/>
        </w:rPr>
        <w:tab/>
      </w:r>
      <w:r w:rsidR="00691D19" w:rsidRPr="00691D19">
        <w:rPr>
          <w:lang w:eastAsia="en-GB"/>
        </w:rPr>
        <w:t xml:space="preserve">Ejemplo: Expresamos </w:t>
      </w:r>
      <m:oMath>
        <m:sSup>
          <m:sSupPr>
            <m:ctrlPr>
              <w:rPr>
                <w:rFonts w:ascii="Cambria Math" w:hAnsi="Cambria Math"/>
                <w:i/>
                <w:lang w:eastAsia="en-GB"/>
              </w:rPr>
            </m:ctrlPr>
          </m:sSupPr>
          <m:e>
            <m:r>
              <w:rPr>
                <w:rFonts w:ascii="Cambria Math" w:hAnsi="Cambria Math"/>
                <w:lang w:eastAsia="en-GB"/>
              </w:rPr>
              <m:t>(x+y)</m:t>
            </m:r>
          </m:e>
          <m:sup>
            <m:r>
              <w:rPr>
                <w:rFonts w:ascii="Cambria Math" w:hAnsi="Cambria Math"/>
                <w:lang w:eastAsia="en-GB"/>
              </w:rPr>
              <m:t>3</m:t>
            </m:r>
          </m:sup>
        </m:sSup>
      </m:oMath>
    </w:p>
    <w:p w14:paraId="7E36D0C1" w14:textId="184A09AA" w:rsidR="00691D19" w:rsidRDefault="00691D19" w:rsidP="00691D19">
      <w:pPr>
        <w:rPr>
          <w:lang w:eastAsia="en-GB"/>
        </w:rPr>
      </w:pPr>
      <w:r w:rsidRPr="00691D19">
        <w:rPr>
          <w:lang w:eastAsia="en-GB"/>
        </w:rPr>
        <w:t xml:space="preserve"> </w:t>
      </w:r>
      <w:r w:rsidR="00C75254">
        <w:rPr>
          <w:lang w:eastAsia="en-GB"/>
        </w:rPr>
        <w:tab/>
      </w:r>
      <w:r w:rsidRPr="00691D19">
        <w:rPr>
          <w:lang w:eastAsia="en-GB"/>
        </w:rPr>
        <w:t>utilizando la notación sigma:</w:t>
      </w:r>
    </w:p>
    <w:p w14:paraId="15A74B1E" w14:textId="5CE1F035" w:rsidR="00C75254" w:rsidRPr="00691D19" w:rsidRDefault="00C56B13" w:rsidP="00691D19">
      <w:pPr>
        <w:rPr>
          <w:lang w:eastAsia="en-GB"/>
        </w:rPr>
      </w:pPr>
      <m:oMathPara>
        <m:oMath>
          <m:sSup>
            <m:sSupPr>
              <m:ctrlPr>
                <w:rPr>
                  <w:rFonts w:ascii="Cambria Math" w:hAnsi="Cambria Math"/>
                  <w:i/>
                  <w:lang w:eastAsia="en-GB"/>
                </w:rPr>
              </m:ctrlPr>
            </m:sSupPr>
            <m:e>
              <m:r>
                <w:rPr>
                  <w:rFonts w:ascii="Cambria Math" w:hAnsi="Cambria Math"/>
                  <w:lang w:eastAsia="en-GB"/>
                </w:rPr>
                <m:t>(x+y)</m:t>
              </m:r>
            </m:e>
            <m:sup>
              <m:r>
                <w:rPr>
                  <w:rFonts w:ascii="Cambria Math" w:hAnsi="Cambria Math"/>
                  <w:lang w:eastAsia="en-GB"/>
                </w:rPr>
                <m:t>3</m:t>
              </m:r>
            </m:sup>
          </m:sSup>
          <m:r>
            <w:rPr>
              <w:rFonts w:ascii="Cambria Math" w:hAnsi="Cambria Math"/>
              <w:lang w:eastAsia="en-GB"/>
            </w:rPr>
            <m:t>=</m:t>
          </m:r>
          <m:nary>
            <m:naryPr>
              <m:chr m:val="∑"/>
              <m:limLoc m:val="undOvr"/>
              <m:ctrlPr>
                <w:rPr>
                  <w:rFonts w:ascii="Cambria Math" w:hAnsi="Cambria Math"/>
                  <w:i/>
                  <w:lang w:eastAsia="en-GB"/>
                </w:rPr>
              </m:ctrlPr>
            </m:naryPr>
            <m:sub>
              <m:r>
                <w:rPr>
                  <w:rFonts w:ascii="Cambria Math" w:hAnsi="Cambria Math"/>
                  <w:lang w:eastAsia="en-GB"/>
                </w:rPr>
                <m:t>k=0</m:t>
              </m:r>
            </m:sub>
            <m:sup>
              <m:r>
                <w:rPr>
                  <w:rFonts w:ascii="Cambria Math" w:hAnsi="Cambria Math"/>
                  <w:lang w:eastAsia="en-GB"/>
                </w:rPr>
                <m:t>3</m:t>
              </m:r>
            </m:sup>
            <m:e>
              <m:r>
                <w:rPr>
                  <w:rFonts w:ascii="Cambria Math" w:hAnsi="Cambria Math"/>
                  <w:lang w:eastAsia="en-GB"/>
                </w:rPr>
                <m:t>C(3,k)</m:t>
              </m:r>
            </m:e>
          </m:nary>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x</m:t>
              </m:r>
            </m:e>
            <m:sup>
              <m:d>
                <m:dPr>
                  <m:ctrlPr>
                    <w:rPr>
                      <w:rFonts w:ascii="Cambria Math" w:hAnsi="Cambria Math"/>
                      <w:i/>
                      <w:lang w:eastAsia="en-GB"/>
                    </w:rPr>
                  </m:ctrlPr>
                </m:dPr>
                <m:e>
                  <m:r>
                    <w:rPr>
                      <w:rFonts w:ascii="Cambria Math" w:hAnsi="Cambria Math"/>
                      <w:lang w:eastAsia="en-GB"/>
                    </w:rPr>
                    <m:t>3-k</m:t>
                  </m:r>
                </m:e>
              </m:d>
            </m:sup>
          </m:sSup>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y</m:t>
              </m:r>
            </m:e>
            <m:sup>
              <m:r>
                <w:rPr>
                  <w:rFonts w:ascii="Cambria Math" w:hAnsi="Cambria Math"/>
                  <w:lang w:eastAsia="en-GB"/>
                </w:rPr>
                <m:t>k</m:t>
              </m:r>
            </m:sup>
          </m:sSup>
        </m:oMath>
      </m:oMathPara>
    </w:p>
    <w:p w14:paraId="72C9E309" w14:textId="714F5BA4" w:rsidR="00691D19" w:rsidRPr="00691D19" w:rsidRDefault="00DA1C0F" w:rsidP="00691D19">
      <w:pPr>
        <w:rPr>
          <w:lang w:eastAsia="en-GB"/>
        </w:rPr>
      </w:pPr>
      <w:r>
        <w:rPr>
          <w:lang w:eastAsia="en-GB"/>
        </w:rPr>
        <w:tab/>
      </w:r>
      <w:r w:rsidR="00691D19" w:rsidRPr="00691D19">
        <w:rPr>
          <w:lang w:eastAsia="en-GB"/>
        </w:rPr>
        <w:t>Demostración: Para demostrar el teorema del binomio utilizando la notación sigma, utilizamos la propiedad de los coeficientes binomiales:</w:t>
      </w:r>
    </w:p>
    <w:p w14:paraId="4617C11D" w14:textId="347FE19D" w:rsidR="00691D19" w:rsidRPr="00691D19" w:rsidRDefault="00DA1C0F" w:rsidP="00691D19">
      <w:pPr>
        <w:rPr>
          <w:lang w:eastAsia="en-GB"/>
        </w:rPr>
      </w:pPr>
      <w:r>
        <w:rPr>
          <w:lang w:eastAsia="en-GB"/>
        </w:rPr>
        <w:tab/>
      </w:r>
      <m:oMath>
        <m:r>
          <w:rPr>
            <w:rFonts w:ascii="Cambria Math" w:hAnsi="Cambria Math"/>
            <w:lang w:eastAsia="en-GB"/>
          </w:rPr>
          <m:t>C(n, k) = C(n-1, k-1) + C(n-1, k)</m:t>
        </m:r>
      </m:oMath>
    </w:p>
    <w:p w14:paraId="18583E4B" w14:textId="48A0FBE3" w:rsidR="00DA1C0F" w:rsidRDefault="00DA1C0F" w:rsidP="00691D19">
      <w:pPr>
        <w:rPr>
          <w:lang w:eastAsia="en-GB"/>
        </w:rPr>
      </w:pPr>
      <w:r>
        <w:rPr>
          <w:lang w:eastAsia="en-GB"/>
        </w:rPr>
        <w:tab/>
      </w:r>
      <w:r w:rsidR="00691D19" w:rsidRPr="00691D19">
        <w:rPr>
          <w:lang w:eastAsia="en-GB"/>
        </w:rPr>
        <w:t>Usando esta propiedad, podemos escribir la expansión del binomio</w:t>
      </w:r>
      <m:oMath>
        <m:r>
          <w:rPr>
            <w:rFonts w:ascii="Cambria Math" w:hAnsi="Cambria Math"/>
            <w:lang w:eastAsia="en-GB"/>
          </w:rPr>
          <w:br/>
        </m:r>
        <m:sSup>
          <m:sSupPr>
            <m:ctrlPr>
              <w:rPr>
                <w:rFonts w:ascii="Cambria Math" w:hAnsi="Cambria Math"/>
                <w:i/>
                <w:lang w:eastAsia="en-GB"/>
              </w:rPr>
            </m:ctrlPr>
          </m:sSupPr>
          <m:e>
            <m:r>
              <w:rPr>
                <w:rFonts w:ascii="Cambria Math" w:hAnsi="Cambria Math"/>
                <w:lang w:eastAsia="en-GB"/>
              </w:rPr>
              <m:t>(a+b)</m:t>
            </m:r>
          </m:e>
          <m:sup>
            <m:r>
              <w:rPr>
                <w:rFonts w:ascii="Cambria Math" w:hAnsi="Cambria Math"/>
                <w:lang w:eastAsia="en-GB"/>
              </w:rPr>
              <m:t>n</m:t>
            </m:r>
          </m:sup>
        </m:sSup>
      </m:oMath>
      <w:r w:rsidR="00772A82">
        <w:rPr>
          <w:rFonts w:eastAsiaTheme="minorEastAsia"/>
          <w:lang w:eastAsia="en-GB"/>
        </w:rPr>
        <w:t xml:space="preserve"> </w:t>
      </w:r>
      <w:r w:rsidR="00691D19" w:rsidRPr="00691D19">
        <w:rPr>
          <w:lang w:eastAsia="en-GB"/>
        </w:rPr>
        <w:t>como una suma utilizando la notación sigma, y luego demostrarla por inducción.</w:t>
      </w:r>
    </w:p>
    <w:p w14:paraId="43311D48" w14:textId="5C95049B" w:rsidR="00691D19" w:rsidRPr="00691D19" w:rsidRDefault="00DA1C0F" w:rsidP="00DA1C0F">
      <w:pPr>
        <w:jc w:val="left"/>
        <w:rPr>
          <w:lang w:eastAsia="en-GB"/>
        </w:rPr>
      </w:pPr>
      <w:r>
        <w:rPr>
          <w:lang w:eastAsia="en-GB"/>
        </w:rPr>
        <w:br w:type="page"/>
      </w:r>
    </w:p>
    <w:p w14:paraId="0C5A8509" w14:textId="13EA6348" w:rsidR="00691D19" w:rsidRPr="009617C2" w:rsidRDefault="009617C2" w:rsidP="00EB06CC">
      <w:pPr>
        <w:pStyle w:val="Ttulo3"/>
        <w:rPr>
          <w:rFonts w:eastAsia="Times New Roman"/>
          <w:lang w:eastAsia="en-GB"/>
        </w:rPr>
      </w:pPr>
      <w:r>
        <w:rPr>
          <w:rFonts w:eastAsia="Times New Roman"/>
          <w:u w:val="none"/>
          <w:lang w:eastAsia="en-GB"/>
        </w:rPr>
        <w:lastRenderedPageBreak/>
        <w:tab/>
      </w:r>
      <w:bookmarkStart w:id="27" w:name="_Toc135775850"/>
      <w:r w:rsidR="00691D19" w:rsidRPr="009617C2">
        <w:rPr>
          <w:rFonts w:eastAsia="Times New Roman"/>
          <w:lang w:eastAsia="en-GB"/>
        </w:rPr>
        <w:t>Demostración por inducción</w:t>
      </w:r>
      <w:bookmarkEnd w:id="27"/>
    </w:p>
    <w:p w14:paraId="07AE702E" w14:textId="1D7DEF18" w:rsidR="00691D19" w:rsidRPr="00691D19" w:rsidRDefault="009617C2" w:rsidP="00691D19">
      <w:pPr>
        <w:rPr>
          <w:lang w:eastAsia="en-GB"/>
        </w:rPr>
      </w:pPr>
      <w:r>
        <w:rPr>
          <w:lang w:eastAsia="en-GB"/>
        </w:rPr>
        <w:tab/>
      </w:r>
      <w:r w:rsidR="00691D19" w:rsidRPr="00691D19">
        <w:rPr>
          <w:lang w:eastAsia="en-GB"/>
        </w:rPr>
        <w:t xml:space="preserve">Caso base: Para </w:t>
      </w:r>
      <w:r w:rsidR="00691D19" w:rsidRPr="00772A82">
        <w:rPr>
          <w:i/>
          <w:iCs/>
          <w:lang w:eastAsia="en-GB"/>
        </w:rPr>
        <w:t>n = 0</w:t>
      </w:r>
      <w:r w:rsidR="00691D19" w:rsidRPr="00691D19">
        <w:rPr>
          <w:lang w:eastAsia="en-GB"/>
        </w:rPr>
        <w:t>, la fórmula es verdadera ya que</w:t>
      </w:r>
      <m:oMath>
        <m:sSup>
          <m:sSupPr>
            <m:ctrlPr>
              <w:rPr>
                <w:rFonts w:ascii="Cambria Math" w:hAnsi="Cambria Math"/>
                <w:i/>
                <w:lang w:eastAsia="en-GB"/>
              </w:rPr>
            </m:ctrlPr>
          </m:sSupPr>
          <m:e>
            <m:r>
              <w:rPr>
                <w:rFonts w:ascii="Cambria Math" w:hAnsi="Cambria Math"/>
                <w:lang w:eastAsia="en-GB"/>
              </w:rPr>
              <m:t>(a+b)</m:t>
            </m:r>
          </m:e>
          <m:sup>
            <m:r>
              <w:rPr>
                <w:rFonts w:ascii="Cambria Math" w:hAnsi="Cambria Math"/>
                <w:lang w:eastAsia="en-GB"/>
              </w:rPr>
              <m:t>x</m:t>
            </m:r>
          </m:sup>
        </m:sSup>
        <m:r>
          <w:rPr>
            <w:rFonts w:ascii="Cambria Math" w:hAnsi="Cambria Math"/>
            <w:lang w:eastAsia="en-GB"/>
          </w:rPr>
          <m:t xml:space="preserve"> = 1</m:t>
        </m:r>
      </m:oMath>
      <w:r w:rsidR="00691D19" w:rsidRPr="00691D19">
        <w:rPr>
          <w:lang w:eastAsia="en-GB"/>
        </w:rPr>
        <w:t>.</w:t>
      </w:r>
    </w:p>
    <w:p w14:paraId="4A125A3E" w14:textId="79F2C12D" w:rsidR="00691D19" w:rsidRDefault="009617C2" w:rsidP="00691D19">
      <w:pPr>
        <w:rPr>
          <w:lang w:eastAsia="en-GB"/>
        </w:rPr>
      </w:pPr>
      <w:r>
        <w:rPr>
          <w:lang w:eastAsia="en-GB"/>
        </w:rPr>
        <w:tab/>
      </w:r>
      <w:r w:rsidR="00691D19" w:rsidRPr="00691D19">
        <w:rPr>
          <w:lang w:eastAsia="en-GB"/>
        </w:rPr>
        <w:t xml:space="preserve">Paso inductivo: Supongamos que la fórmula es verdadera para </w:t>
      </w:r>
      <w:r w:rsidR="00691D19" w:rsidRPr="00772A82">
        <w:rPr>
          <w:i/>
          <w:iCs/>
          <w:lang w:eastAsia="en-GB"/>
        </w:rPr>
        <w:t>n = k</w:t>
      </w:r>
      <w:r w:rsidR="00691D19" w:rsidRPr="00691D19">
        <w:rPr>
          <w:lang w:eastAsia="en-GB"/>
        </w:rPr>
        <w:t>, es decir:</w:t>
      </w:r>
    </w:p>
    <w:p w14:paraId="0FCD078B" w14:textId="410B1A36" w:rsidR="004546E5" w:rsidRPr="00691D19" w:rsidRDefault="00C56B13" w:rsidP="00691D19">
      <w:pPr>
        <w:rPr>
          <w:lang w:eastAsia="en-GB"/>
        </w:rPr>
      </w:pPr>
      <m:oMathPara>
        <m:oMath>
          <m:sSup>
            <m:sSupPr>
              <m:ctrlPr>
                <w:rPr>
                  <w:rFonts w:ascii="Cambria Math" w:hAnsi="Cambria Math"/>
                  <w:i/>
                  <w:lang w:eastAsia="en-GB"/>
                </w:rPr>
              </m:ctrlPr>
            </m:sSupPr>
            <m:e>
              <m:r>
                <w:rPr>
                  <w:rFonts w:ascii="Cambria Math" w:hAnsi="Cambria Math"/>
                  <w:lang w:eastAsia="en-GB"/>
                </w:rPr>
                <m:t>(a+b)</m:t>
              </m:r>
            </m:e>
            <m:sup>
              <m:r>
                <w:rPr>
                  <w:rFonts w:ascii="Cambria Math" w:hAnsi="Cambria Math"/>
                  <w:lang w:eastAsia="en-GB"/>
                </w:rPr>
                <m:t>k</m:t>
              </m:r>
            </m:sup>
          </m:sSup>
          <m:r>
            <w:rPr>
              <w:rFonts w:ascii="Cambria Math" w:hAnsi="Cambria Math"/>
              <w:lang w:eastAsia="en-GB"/>
            </w:rPr>
            <m:t>=</m:t>
          </m:r>
          <m:nary>
            <m:naryPr>
              <m:chr m:val="∑"/>
              <m:limLoc m:val="undOvr"/>
              <m:ctrlPr>
                <w:rPr>
                  <w:rFonts w:ascii="Cambria Math" w:hAnsi="Cambria Math"/>
                  <w:i/>
                  <w:lang w:eastAsia="en-GB"/>
                </w:rPr>
              </m:ctrlPr>
            </m:naryPr>
            <m:sub>
              <m:r>
                <w:rPr>
                  <w:rFonts w:ascii="Cambria Math" w:hAnsi="Cambria Math"/>
                  <w:lang w:eastAsia="en-GB"/>
                </w:rPr>
                <m:t>i=0</m:t>
              </m:r>
            </m:sub>
            <m:sup>
              <m:r>
                <w:rPr>
                  <w:rFonts w:ascii="Cambria Math" w:hAnsi="Cambria Math"/>
                  <w:lang w:eastAsia="en-GB"/>
                </w:rPr>
                <m:t>k</m:t>
              </m:r>
            </m:sup>
            <m:e>
              <m:r>
                <w:rPr>
                  <w:rFonts w:ascii="Cambria Math" w:hAnsi="Cambria Math"/>
                  <w:lang w:eastAsia="en-GB"/>
                </w:rPr>
                <m:t>C</m:t>
              </m:r>
              <m:d>
                <m:dPr>
                  <m:ctrlPr>
                    <w:rPr>
                      <w:rFonts w:ascii="Cambria Math" w:hAnsi="Cambria Math"/>
                      <w:i/>
                      <w:lang w:eastAsia="en-GB"/>
                    </w:rPr>
                  </m:ctrlPr>
                </m:dPr>
                <m:e>
                  <m:r>
                    <w:rPr>
                      <w:rFonts w:ascii="Cambria Math" w:hAnsi="Cambria Math"/>
                      <w:lang w:eastAsia="en-GB"/>
                    </w:rPr>
                    <m:t>k,i</m:t>
                  </m:r>
                </m:e>
              </m:d>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a</m:t>
                  </m:r>
                </m:e>
                <m:sup>
                  <m:d>
                    <m:dPr>
                      <m:ctrlPr>
                        <w:rPr>
                          <w:rFonts w:ascii="Cambria Math" w:hAnsi="Cambria Math"/>
                          <w:i/>
                          <w:lang w:eastAsia="en-GB"/>
                        </w:rPr>
                      </m:ctrlPr>
                    </m:dPr>
                    <m:e>
                      <m:r>
                        <w:rPr>
                          <w:rFonts w:ascii="Cambria Math" w:hAnsi="Cambria Math"/>
                          <w:lang w:eastAsia="en-GB"/>
                        </w:rPr>
                        <m:t>k-i</m:t>
                      </m:r>
                    </m:e>
                  </m:d>
                </m:sup>
              </m:sSup>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b</m:t>
                  </m:r>
                </m:e>
                <m:sup>
                  <m:r>
                    <w:rPr>
                      <w:rFonts w:ascii="Cambria Math" w:hAnsi="Cambria Math"/>
                      <w:lang w:eastAsia="en-GB"/>
                    </w:rPr>
                    <m:t>i</m:t>
                  </m:r>
                </m:sup>
              </m:sSup>
            </m:e>
          </m:nary>
        </m:oMath>
      </m:oMathPara>
    </w:p>
    <w:p w14:paraId="67FF12D6" w14:textId="3D745CB1" w:rsidR="004546E5" w:rsidRDefault="004546E5" w:rsidP="00691D19">
      <w:pPr>
        <w:rPr>
          <w:lang w:eastAsia="en-GB"/>
        </w:rPr>
      </w:pPr>
      <w:r>
        <w:rPr>
          <w:lang w:val="en-GB" w:eastAsia="en-GB"/>
        </w:rPr>
        <w:tab/>
      </w:r>
      <w:r w:rsidR="00691D19" w:rsidRPr="00691D19">
        <w:rPr>
          <w:lang w:eastAsia="en-GB"/>
        </w:rPr>
        <w:t>Queremos demostrar que también es verdadera para n = k + 1.</w:t>
      </w:r>
    </w:p>
    <w:p w14:paraId="1CEB32A0" w14:textId="6F472E4F" w:rsidR="00934CEF" w:rsidRPr="00691D19" w:rsidRDefault="00C56B13" w:rsidP="00691D19">
      <w:pPr>
        <w:rPr>
          <w:lang w:eastAsia="en-GB"/>
        </w:rPr>
      </w:pPr>
      <m:oMathPara>
        <m:oMath>
          <m:sSup>
            <m:sSupPr>
              <m:ctrlPr>
                <w:rPr>
                  <w:rFonts w:ascii="Cambria Math" w:hAnsi="Cambria Math"/>
                  <w:i/>
                  <w:lang w:eastAsia="en-GB"/>
                </w:rPr>
              </m:ctrlPr>
            </m:sSupPr>
            <m:e>
              <m:r>
                <w:rPr>
                  <w:rFonts w:ascii="Cambria Math" w:hAnsi="Cambria Math"/>
                  <w:lang w:eastAsia="en-GB"/>
                </w:rPr>
                <m:t>(a+b)</m:t>
              </m:r>
            </m:e>
            <m:sup>
              <m:r>
                <w:rPr>
                  <w:rFonts w:ascii="Cambria Math" w:hAnsi="Cambria Math"/>
                  <w:lang w:eastAsia="en-GB"/>
                </w:rPr>
                <m:t>(k+1)</m:t>
              </m:r>
            </m:sup>
          </m:sSup>
          <m:r>
            <w:rPr>
              <w:rFonts w:ascii="Cambria Math" w:hAnsi="Cambria Math"/>
              <w:lang w:eastAsia="en-GB"/>
            </w:rPr>
            <m:t>=</m:t>
          </m:r>
          <m:d>
            <m:dPr>
              <m:ctrlPr>
                <w:rPr>
                  <w:rFonts w:ascii="Cambria Math" w:hAnsi="Cambria Math"/>
                  <w:i/>
                  <w:lang w:eastAsia="en-GB"/>
                </w:rPr>
              </m:ctrlPr>
            </m:dPr>
            <m:e>
              <m:r>
                <w:rPr>
                  <w:rFonts w:ascii="Cambria Math" w:hAnsi="Cambria Math"/>
                  <w:lang w:eastAsia="en-GB"/>
                </w:rPr>
                <m:t>a+b</m:t>
              </m:r>
            </m:e>
          </m:d>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(a+b)</m:t>
              </m:r>
            </m:e>
            <m:sup>
              <m:r>
                <w:rPr>
                  <w:rFonts w:ascii="Cambria Math" w:hAnsi="Cambria Math"/>
                  <w:lang w:eastAsia="en-GB"/>
                </w:rPr>
                <m:t>k</m:t>
              </m:r>
            </m:sup>
          </m:sSup>
        </m:oMath>
      </m:oMathPara>
    </w:p>
    <w:p w14:paraId="4FB74DD0" w14:textId="2BBC2231" w:rsidR="00691D19" w:rsidRDefault="00485C10" w:rsidP="00691D19">
      <w:pPr>
        <w:rPr>
          <w:lang w:eastAsia="en-GB"/>
        </w:rPr>
      </w:pPr>
      <w:r>
        <w:rPr>
          <w:lang w:eastAsia="en-GB"/>
        </w:rPr>
        <w:tab/>
      </w:r>
      <w:r w:rsidR="00691D19" w:rsidRPr="00691D19">
        <w:rPr>
          <w:lang w:eastAsia="en-GB"/>
        </w:rPr>
        <w:t>Utilizando la propiedad distributiva, expandimos el producto:</w:t>
      </w:r>
    </w:p>
    <w:p w14:paraId="31BA3E0A" w14:textId="32BC5C4A" w:rsidR="00485C10" w:rsidRPr="00691D19" w:rsidRDefault="00C56B13" w:rsidP="00485C10">
      <w:pPr>
        <w:rPr>
          <w:lang w:eastAsia="en-GB"/>
        </w:rPr>
      </w:pPr>
      <m:oMathPara>
        <m:oMath>
          <m:d>
            <m:dPr>
              <m:ctrlPr>
                <w:rPr>
                  <w:rFonts w:ascii="Cambria Math" w:hAnsi="Cambria Math"/>
                  <w:i/>
                  <w:lang w:eastAsia="en-GB"/>
                </w:rPr>
              </m:ctrlPr>
            </m:dPr>
            <m:e>
              <m:r>
                <w:rPr>
                  <w:rFonts w:ascii="Cambria Math" w:hAnsi="Cambria Math"/>
                  <w:lang w:eastAsia="en-GB"/>
                </w:rPr>
                <m:t>a+b</m:t>
              </m:r>
            </m:e>
          </m:d>
          <m:r>
            <w:rPr>
              <w:rFonts w:ascii="Cambria Math" w:hAnsi="Cambria Math"/>
              <w:lang w:eastAsia="en-GB"/>
            </w:rPr>
            <m:t>*</m:t>
          </m:r>
          <m:sSup>
            <m:sSupPr>
              <m:ctrlPr>
                <w:rPr>
                  <w:rFonts w:ascii="Cambria Math" w:hAnsi="Cambria Math"/>
                  <w:i/>
                  <w:lang w:eastAsia="en-GB"/>
                </w:rPr>
              </m:ctrlPr>
            </m:sSupPr>
            <m:e>
              <m:d>
                <m:dPr>
                  <m:ctrlPr>
                    <w:rPr>
                      <w:rFonts w:ascii="Cambria Math" w:hAnsi="Cambria Math"/>
                      <w:i/>
                      <w:lang w:eastAsia="en-GB"/>
                    </w:rPr>
                  </m:ctrlPr>
                </m:dPr>
                <m:e>
                  <m:r>
                    <w:rPr>
                      <w:rFonts w:ascii="Cambria Math" w:hAnsi="Cambria Math"/>
                      <w:lang w:eastAsia="en-GB"/>
                    </w:rPr>
                    <m:t>a+b</m:t>
                  </m:r>
                </m:e>
              </m:d>
            </m:e>
            <m:sup>
              <m:r>
                <w:rPr>
                  <w:rFonts w:ascii="Cambria Math" w:hAnsi="Cambria Math"/>
                  <w:lang w:eastAsia="en-GB"/>
                </w:rPr>
                <m:t>k</m:t>
              </m:r>
            </m:sup>
          </m:sSup>
          <m:r>
            <w:rPr>
              <w:rFonts w:ascii="Cambria Math" w:eastAsiaTheme="minorEastAsia" w:hAnsi="Cambria Math"/>
              <w:lang w:eastAsia="en-GB"/>
            </w:rPr>
            <m:t>=</m:t>
          </m:r>
          <m:nary>
            <m:naryPr>
              <m:chr m:val="∑"/>
              <m:limLoc m:val="undOvr"/>
              <m:ctrlPr>
                <w:rPr>
                  <w:rFonts w:ascii="Cambria Math" w:eastAsiaTheme="minorEastAsia" w:hAnsi="Cambria Math"/>
                  <w:i/>
                  <w:lang w:eastAsia="en-GB"/>
                </w:rPr>
              </m:ctrlPr>
            </m:naryPr>
            <m:sub>
              <m:r>
                <w:rPr>
                  <w:rFonts w:ascii="Cambria Math" w:eastAsiaTheme="minorEastAsia" w:hAnsi="Cambria Math"/>
                  <w:lang w:eastAsia="en-GB"/>
                </w:rPr>
                <m:t>i=0</m:t>
              </m:r>
            </m:sub>
            <m:sup>
              <m:r>
                <w:rPr>
                  <w:rFonts w:ascii="Cambria Math" w:eastAsiaTheme="minorEastAsia" w:hAnsi="Cambria Math"/>
                  <w:lang w:eastAsia="en-GB"/>
                </w:rPr>
                <m:t>k</m:t>
              </m:r>
            </m:sup>
            <m:e>
              <m:r>
                <w:rPr>
                  <w:rFonts w:ascii="Cambria Math" w:eastAsiaTheme="minorEastAsia" w:hAnsi="Cambria Math"/>
                  <w:lang w:eastAsia="en-GB"/>
                </w:rPr>
                <m:t>C</m:t>
              </m:r>
              <m:d>
                <m:dPr>
                  <m:ctrlPr>
                    <w:rPr>
                      <w:rFonts w:ascii="Cambria Math" w:eastAsiaTheme="minorEastAsia" w:hAnsi="Cambria Math"/>
                      <w:i/>
                      <w:lang w:eastAsia="en-GB"/>
                    </w:rPr>
                  </m:ctrlPr>
                </m:dPr>
                <m:e>
                  <m:r>
                    <w:rPr>
                      <w:rFonts w:ascii="Cambria Math" w:eastAsiaTheme="minorEastAsia" w:hAnsi="Cambria Math"/>
                      <w:lang w:eastAsia="en-GB"/>
                    </w:rPr>
                    <m:t>k,i</m:t>
                  </m:r>
                </m:e>
              </m:d>
              <m:r>
                <w:rPr>
                  <w:rFonts w:ascii="Cambria Math" w:eastAsiaTheme="minorEastAsia" w:hAnsi="Cambria Math"/>
                  <w:lang w:eastAsia="en-GB"/>
                </w:rPr>
                <m:t>*</m:t>
              </m:r>
              <m:sSup>
                <m:sSupPr>
                  <m:ctrlPr>
                    <w:rPr>
                      <w:rFonts w:ascii="Cambria Math" w:eastAsiaTheme="minorEastAsia" w:hAnsi="Cambria Math"/>
                      <w:i/>
                      <w:lang w:eastAsia="en-GB"/>
                    </w:rPr>
                  </m:ctrlPr>
                </m:sSupPr>
                <m:e>
                  <m:r>
                    <w:rPr>
                      <w:rFonts w:ascii="Cambria Math" w:eastAsiaTheme="minorEastAsia" w:hAnsi="Cambria Math"/>
                      <w:lang w:eastAsia="en-GB"/>
                    </w:rPr>
                    <m:t>a</m:t>
                  </m:r>
                </m:e>
                <m:sup>
                  <m:d>
                    <m:dPr>
                      <m:ctrlPr>
                        <w:rPr>
                          <w:rFonts w:ascii="Cambria Math" w:eastAsiaTheme="minorEastAsia" w:hAnsi="Cambria Math"/>
                          <w:i/>
                          <w:lang w:eastAsia="en-GB"/>
                        </w:rPr>
                      </m:ctrlPr>
                    </m:dPr>
                    <m:e>
                      <m:r>
                        <w:rPr>
                          <w:rFonts w:ascii="Cambria Math" w:eastAsiaTheme="minorEastAsia" w:hAnsi="Cambria Math"/>
                          <w:lang w:eastAsia="en-GB"/>
                        </w:rPr>
                        <m:t>k-i</m:t>
                      </m:r>
                    </m:e>
                  </m:d>
                </m:sup>
              </m:sSup>
              <m:r>
                <w:rPr>
                  <w:rFonts w:ascii="Cambria Math" w:eastAsiaTheme="minorEastAsia" w:hAnsi="Cambria Math"/>
                  <w:lang w:eastAsia="en-GB"/>
                </w:rPr>
                <m:t>*</m:t>
              </m:r>
              <m:sSup>
                <m:sSupPr>
                  <m:ctrlPr>
                    <w:rPr>
                      <w:rFonts w:ascii="Cambria Math" w:eastAsiaTheme="minorEastAsia" w:hAnsi="Cambria Math"/>
                      <w:i/>
                      <w:lang w:eastAsia="en-GB"/>
                    </w:rPr>
                  </m:ctrlPr>
                </m:sSupPr>
                <m:e>
                  <m:r>
                    <w:rPr>
                      <w:rFonts w:ascii="Cambria Math" w:eastAsiaTheme="minorEastAsia" w:hAnsi="Cambria Math"/>
                      <w:lang w:eastAsia="en-GB"/>
                    </w:rPr>
                    <m:t>b</m:t>
                  </m:r>
                </m:e>
                <m:sup>
                  <m:r>
                    <w:rPr>
                      <w:rFonts w:ascii="Cambria Math" w:eastAsiaTheme="minorEastAsia" w:hAnsi="Cambria Math"/>
                      <w:lang w:eastAsia="en-GB"/>
                    </w:rPr>
                    <m:t>i</m:t>
                  </m:r>
                </m:sup>
              </m:sSup>
            </m:e>
          </m:nary>
        </m:oMath>
      </m:oMathPara>
    </w:p>
    <w:p w14:paraId="61BBFA28" w14:textId="6DCC8089" w:rsidR="00691D19" w:rsidRDefault="00FE6D1A" w:rsidP="00691D19">
      <w:pPr>
        <w:rPr>
          <w:lang w:eastAsia="en-GB"/>
        </w:rPr>
      </w:pPr>
      <w:r>
        <w:rPr>
          <w:lang w:eastAsia="en-GB"/>
        </w:rPr>
        <w:tab/>
      </w:r>
      <w:r w:rsidR="00691D19" w:rsidRPr="00691D19">
        <w:rPr>
          <w:lang w:eastAsia="en-GB"/>
        </w:rPr>
        <w:t>Distribuimos el término (a + b) a cada término dentro de la suma:</w:t>
      </w:r>
    </w:p>
    <w:p w14:paraId="64F01B94" w14:textId="500E26B8" w:rsidR="00EB60A1" w:rsidRPr="00691D19" w:rsidRDefault="00C56B13" w:rsidP="00691D19">
      <w:pPr>
        <w:rPr>
          <w:lang w:eastAsia="en-GB"/>
        </w:rPr>
      </w:pPr>
      <m:oMathPara>
        <m:oMath>
          <m:nary>
            <m:naryPr>
              <m:chr m:val="∑"/>
              <m:limLoc m:val="undOvr"/>
              <m:ctrlPr>
                <w:rPr>
                  <w:rFonts w:ascii="Cambria Math" w:hAnsi="Cambria Math"/>
                  <w:i/>
                  <w:lang w:eastAsia="en-GB"/>
                </w:rPr>
              </m:ctrlPr>
            </m:naryPr>
            <m:sub>
              <m:r>
                <w:rPr>
                  <w:rFonts w:ascii="Cambria Math" w:hAnsi="Cambria Math"/>
                  <w:lang w:eastAsia="en-GB"/>
                </w:rPr>
                <m:t>i=0</m:t>
              </m:r>
            </m:sub>
            <m:sup>
              <m:r>
                <w:rPr>
                  <w:rFonts w:ascii="Cambria Math" w:hAnsi="Cambria Math"/>
                  <w:lang w:eastAsia="en-GB"/>
                </w:rPr>
                <m:t>k</m:t>
              </m:r>
            </m:sup>
            <m:e>
              <m:r>
                <w:rPr>
                  <w:rFonts w:ascii="Cambria Math" w:hAnsi="Cambria Math"/>
                  <w:lang w:eastAsia="en-GB"/>
                </w:rPr>
                <m:t>C</m:t>
              </m:r>
              <m:d>
                <m:dPr>
                  <m:ctrlPr>
                    <w:rPr>
                      <w:rFonts w:ascii="Cambria Math" w:hAnsi="Cambria Math"/>
                      <w:i/>
                      <w:lang w:eastAsia="en-GB"/>
                    </w:rPr>
                  </m:ctrlPr>
                </m:dPr>
                <m:e>
                  <m:r>
                    <w:rPr>
                      <w:rFonts w:ascii="Cambria Math" w:hAnsi="Cambria Math"/>
                      <w:lang w:eastAsia="en-GB"/>
                    </w:rPr>
                    <m:t>k,i</m:t>
                  </m:r>
                </m:e>
              </m:d>
              <m:r>
                <w:rPr>
                  <w:rFonts w:ascii="Cambria Math" w:hAnsi="Cambria Math"/>
                  <w:lang w:eastAsia="en-GB"/>
                </w:rPr>
                <m:t>*</m:t>
              </m:r>
              <m:sSup>
                <m:sSupPr>
                  <m:ctrlPr>
                    <w:rPr>
                      <w:rFonts w:ascii="Cambria Math" w:eastAsiaTheme="minorEastAsia" w:hAnsi="Cambria Math"/>
                      <w:i/>
                      <w:lang w:eastAsia="en-GB"/>
                    </w:rPr>
                  </m:ctrlPr>
                </m:sSupPr>
                <m:e>
                  <m:r>
                    <w:rPr>
                      <w:rFonts w:ascii="Cambria Math" w:eastAsiaTheme="minorEastAsia" w:hAnsi="Cambria Math"/>
                      <w:lang w:eastAsia="en-GB"/>
                    </w:rPr>
                    <m:t>a</m:t>
                  </m:r>
                </m:e>
                <m:sup>
                  <m:r>
                    <w:rPr>
                      <w:rFonts w:ascii="Cambria Math" w:eastAsiaTheme="minorEastAsia" w:hAnsi="Cambria Math"/>
                      <w:lang w:eastAsia="en-GB"/>
                    </w:rPr>
                    <m:t>(k+1-i)</m:t>
                  </m:r>
                </m:sup>
              </m:sSup>
            </m:e>
          </m:nary>
          <m:r>
            <w:rPr>
              <w:rFonts w:ascii="Cambria Math" w:hAnsi="Cambria Math"/>
              <w:lang w:eastAsia="en-GB"/>
            </w:rPr>
            <m:t>*</m:t>
          </m:r>
          <m:sSup>
            <m:sSupPr>
              <m:ctrlPr>
                <w:rPr>
                  <w:rFonts w:ascii="Cambria Math" w:eastAsiaTheme="minorEastAsia" w:hAnsi="Cambria Math"/>
                  <w:i/>
                  <w:lang w:eastAsia="en-GB"/>
                </w:rPr>
              </m:ctrlPr>
            </m:sSupPr>
            <m:e>
              <m:r>
                <w:rPr>
                  <w:rFonts w:ascii="Cambria Math" w:eastAsiaTheme="minorEastAsia" w:hAnsi="Cambria Math"/>
                  <w:lang w:eastAsia="en-GB"/>
                </w:rPr>
                <m:t>b</m:t>
              </m:r>
            </m:e>
            <m:sup>
              <m:r>
                <w:rPr>
                  <w:rFonts w:ascii="Cambria Math" w:eastAsiaTheme="minorEastAsia" w:hAnsi="Cambria Math"/>
                  <w:lang w:eastAsia="en-GB"/>
                </w:rPr>
                <m:t>i</m:t>
              </m:r>
            </m:sup>
          </m:sSup>
          <m:r>
            <w:rPr>
              <w:rFonts w:ascii="Cambria Math" w:eastAsiaTheme="minorEastAsia" w:hAnsi="Cambria Math"/>
              <w:lang w:eastAsia="en-GB"/>
            </w:rPr>
            <m:t>+</m:t>
          </m:r>
          <m:nary>
            <m:naryPr>
              <m:chr m:val="∑"/>
              <m:limLoc m:val="undOvr"/>
              <m:ctrlPr>
                <w:rPr>
                  <w:rFonts w:ascii="Cambria Math" w:eastAsiaTheme="minorEastAsia" w:hAnsi="Cambria Math"/>
                  <w:i/>
                  <w:lang w:eastAsia="en-GB"/>
                </w:rPr>
              </m:ctrlPr>
            </m:naryPr>
            <m:sub>
              <m:r>
                <w:rPr>
                  <w:rFonts w:ascii="Cambria Math" w:eastAsiaTheme="minorEastAsia" w:hAnsi="Cambria Math"/>
                  <w:lang w:eastAsia="en-GB"/>
                </w:rPr>
                <m:t>i=0</m:t>
              </m:r>
            </m:sub>
            <m:sup>
              <m:r>
                <w:rPr>
                  <w:rFonts w:ascii="Cambria Math" w:eastAsiaTheme="minorEastAsia" w:hAnsi="Cambria Math"/>
                  <w:lang w:eastAsia="en-GB"/>
                </w:rPr>
                <m:t>k</m:t>
              </m:r>
            </m:sup>
            <m:e>
              <m:r>
                <w:rPr>
                  <w:rFonts w:ascii="Cambria Math" w:eastAsiaTheme="minorEastAsia" w:hAnsi="Cambria Math"/>
                  <w:lang w:eastAsia="en-GB"/>
                </w:rPr>
                <m:t>C</m:t>
              </m:r>
              <m:d>
                <m:dPr>
                  <m:ctrlPr>
                    <w:rPr>
                      <w:rFonts w:ascii="Cambria Math" w:eastAsiaTheme="minorEastAsia" w:hAnsi="Cambria Math"/>
                      <w:i/>
                      <w:lang w:eastAsia="en-GB"/>
                    </w:rPr>
                  </m:ctrlPr>
                </m:dPr>
                <m:e>
                  <m:r>
                    <w:rPr>
                      <w:rFonts w:ascii="Cambria Math" w:eastAsiaTheme="minorEastAsia" w:hAnsi="Cambria Math"/>
                      <w:lang w:eastAsia="en-GB"/>
                    </w:rPr>
                    <m:t>k,i</m:t>
                  </m:r>
                </m:e>
              </m:d>
              <m:r>
                <w:rPr>
                  <w:rFonts w:ascii="Cambria Math" w:eastAsiaTheme="minorEastAsia" w:hAnsi="Cambria Math"/>
                  <w:lang w:eastAsia="en-GB"/>
                </w:rPr>
                <m:t>*</m:t>
              </m:r>
              <m:sSup>
                <m:sSupPr>
                  <m:ctrlPr>
                    <w:rPr>
                      <w:rFonts w:ascii="Cambria Math" w:eastAsiaTheme="minorEastAsia" w:hAnsi="Cambria Math"/>
                      <w:i/>
                      <w:lang w:eastAsia="en-GB"/>
                    </w:rPr>
                  </m:ctrlPr>
                </m:sSupPr>
                <m:e>
                  <m:r>
                    <w:rPr>
                      <w:rFonts w:ascii="Cambria Math" w:eastAsiaTheme="minorEastAsia" w:hAnsi="Cambria Math"/>
                      <w:lang w:eastAsia="en-GB"/>
                    </w:rPr>
                    <m:t>a</m:t>
                  </m:r>
                </m:e>
                <m:sup>
                  <m:d>
                    <m:dPr>
                      <m:ctrlPr>
                        <w:rPr>
                          <w:rFonts w:ascii="Cambria Math" w:eastAsiaTheme="minorEastAsia" w:hAnsi="Cambria Math"/>
                          <w:i/>
                          <w:lang w:eastAsia="en-GB"/>
                        </w:rPr>
                      </m:ctrlPr>
                    </m:dPr>
                    <m:e>
                      <m:r>
                        <w:rPr>
                          <w:rFonts w:ascii="Cambria Math" w:eastAsiaTheme="minorEastAsia" w:hAnsi="Cambria Math"/>
                          <w:lang w:eastAsia="en-GB"/>
                        </w:rPr>
                        <m:t>k-i</m:t>
                      </m:r>
                    </m:e>
                  </m:d>
                </m:sup>
              </m:sSup>
              <m:r>
                <w:rPr>
                  <w:rFonts w:ascii="Cambria Math" w:eastAsiaTheme="minorEastAsia" w:hAnsi="Cambria Math"/>
                  <w:lang w:eastAsia="en-GB"/>
                </w:rPr>
                <m:t>*</m:t>
              </m:r>
              <m:sSup>
                <m:sSupPr>
                  <m:ctrlPr>
                    <w:rPr>
                      <w:rFonts w:ascii="Cambria Math" w:eastAsiaTheme="minorEastAsia" w:hAnsi="Cambria Math"/>
                      <w:i/>
                      <w:lang w:eastAsia="en-GB"/>
                    </w:rPr>
                  </m:ctrlPr>
                </m:sSupPr>
                <m:e>
                  <m:r>
                    <w:rPr>
                      <w:rFonts w:ascii="Cambria Math" w:eastAsiaTheme="minorEastAsia" w:hAnsi="Cambria Math"/>
                      <w:lang w:eastAsia="en-GB"/>
                    </w:rPr>
                    <m:t>b</m:t>
                  </m:r>
                </m:e>
                <m:sup>
                  <m:r>
                    <w:rPr>
                      <w:rFonts w:ascii="Cambria Math" w:eastAsiaTheme="minorEastAsia" w:hAnsi="Cambria Math"/>
                      <w:lang w:eastAsia="en-GB"/>
                    </w:rPr>
                    <m:t>(i+1)</m:t>
                  </m:r>
                </m:sup>
              </m:sSup>
            </m:e>
          </m:nary>
        </m:oMath>
      </m:oMathPara>
    </w:p>
    <w:p w14:paraId="4896FFE3" w14:textId="163A279B" w:rsidR="00691D19" w:rsidRDefault="00987394" w:rsidP="00691D19">
      <w:pPr>
        <w:rPr>
          <w:lang w:eastAsia="en-GB"/>
        </w:rPr>
      </w:pPr>
      <w:r>
        <w:rPr>
          <w:lang w:eastAsia="en-GB"/>
        </w:rPr>
        <w:tab/>
      </w:r>
      <w:r w:rsidR="00691D19" w:rsidRPr="00691D19">
        <w:rPr>
          <w:lang w:eastAsia="en-GB"/>
        </w:rPr>
        <w:t>Podemos reescribir las sumas combinando términos:</w:t>
      </w:r>
    </w:p>
    <w:p w14:paraId="63E392AF" w14:textId="720A7512" w:rsidR="00691D19" w:rsidRPr="00987394" w:rsidRDefault="00C56B13" w:rsidP="00691D19">
      <w:pPr>
        <w:rPr>
          <w:lang w:eastAsia="en-GB"/>
        </w:rPr>
      </w:pPr>
      <m:oMathPara>
        <m:oMath>
          <m:nary>
            <m:naryPr>
              <m:chr m:val="∑"/>
              <m:limLoc m:val="undOvr"/>
              <m:ctrlPr>
                <w:rPr>
                  <w:rFonts w:ascii="Cambria Math" w:hAnsi="Cambria Math"/>
                  <w:i/>
                  <w:lang w:eastAsia="en-GB"/>
                </w:rPr>
              </m:ctrlPr>
            </m:naryPr>
            <m:sub>
              <m:r>
                <w:rPr>
                  <w:rFonts w:ascii="Cambria Math" w:hAnsi="Cambria Math"/>
                  <w:lang w:eastAsia="en-GB"/>
                </w:rPr>
                <m:t>i=0</m:t>
              </m:r>
            </m:sub>
            <m:sup>
              <m:r>
                <w:rPr>
                  <w:rFonts w:ascii="Cambria Math" w:hAnsi="Cambria Math"/>
                  <w:lang w:eastAsia="en-GB"/>
                </w:rPr>
                <m:t>k</m:t>
              </m:r>
            </m:sup>
            <m:e>
              <m:r>
                <w:rPr>
                  <w:rFonts w:ascii="Cambria Math" w:hAnsi="Cambria Math"/>
                  <w:lang w:eastAsia="en-GB"/>
                </w:rPr>
                <m:t>[C</m:t>
              </m:r>
              <m:d>
                <m:dPr>
                  <m:ctrlPr>
                    <w:rPr>
                      <w:rFonts w:ascii="Cambria Math" w:hAnsi="Cambria Math"/>
                      <w:i/>
                      <w:lang w:eastAsia="en-GB"/>
                    </w:rPr>
                  </m:ctrlPr>
                </m:dPr>
                <m:e>
                  <m:r>
                    <w:rPr>
                      <w:rFonts w:ascii="Cambria Math" w:hAnsi="Cambria Math"/>
                      <w:lang w:eastAsia="en-GB"/>
                    </w:rPr>
                    <m:t>k,i</m:t>
                  </m:r>
                </m:e>
              </m:d>
              <m:r>
                <w:rPr>
                  <w:rFonts w:ascii="Cambria Math" w:hAnsi="Cambria Math"/>
                  <w:lang w:eastAsia="en-GB"/>
                </w:rPr>
                <m:t>*</m:t>
              </m:r>
              <m:sSup>
                <m:sSupPr>
                  <m:ctrlPr>
                    <w:rPr>
                      <w:rFonts w:ascii="Cambria Math" w:eastAsiaTheme="minorEastAsia" w:hAnsi="Cambria Math"/>
                      <w:i/>
                      <w:lang w:eastAsia="en-GB"/>
                    </w:rPr>
                  </m:ctrlPr>
                </m:sSupPr>
                <m:e>
                  <m:r>
                    <w:rPr>
                      <w:rFonts w:ascii="Cambria Math" w:eastAsiaTheme="minorEastAsia" w:hAnsi="Cambria Math"/>
                      <w:lang w:eastAsia="en-GB"/>
                    </w:rPr>
                    <m:t>a</m:t>
                  </m:r>
                </m:e>
                <m:sup>
                  <m:d>
                    <m:dPr>
                      <m:ctrlPr>
                        <w:rPr>
                          <w:rFonts w:ascii="Cambria Math" w:eastAsiaTheme="minorEastAsia" w:hAnsi="Cambria Math"/>
                          <w:i/>
                          <w:lang w:eastAsia="en-GB"/>
                        </w:rPr>
                      </m:ctrlPr>
                    </m:dPr>
                    <m:e>
                      <m:r>
                        <w:rPr>
                          <w:rFonts w:ascii="Cambria Math" w:eastAsiaTheme="minorEastAsia" w:hAnsi="Cambria Math"/>
                          <w:lang w:eastAsia="en-GB"/>
                        </w:rPr>
                        <m:t>k+1-i</m:t>
                      </m:r>
                    </m:e>
                  </m:d>
                </m:sup>
              </m:sSup>
              <m:r>
                <w:rPr>
                  <w:rFonts w:ascii="Cambria Math" w:hAnsi="Cambria Math"/>
                  <w:lang w:eastAsia="en-GB"/>
                </w:rPr>
                <m:t>*</m:t>
              </m:r>
              <m:sSup>
                <m:sSupPr>
                  <m:ctrlPr>
                    <w:rPr>
                      <w:rFonts w:ascii="Cambria Math" w:eastAsiaTheme="minorEastAsia" w:hAnsi="Cambria Math"/>
                      <w:i/>
                      <w:lang w:eastAsia="en-GB"/>
                    </w:rPr>
                  </m:ctrlPr>
                </m:sSupPr>
                <m:e>
                  <m:r>
                    <w:rPr>
                      <w:rFonts w:ascii="Cambria Math" w:eastAsiaTheme="minorEastAsia" w:hAnsi="Cambria Math"/>
                      <w:lang w:eastAsia="en-GB"/>
                    </w:rPr>
                    <m:t>b</m:t>
                  </m:r>
                </m:e>
                <m:sup>
                  <m:r>
                    <w:rPr>
                      <w:rFonts w:ascii="Cambria Math" w:eastAsiaTheme="minorEastAsia" w:hAnsi="Cambria Math"/>
                      <w:lang w:eastAsia="en-GB"/>
                    </w:rPr>
                    <m:t>i</m:t>
                  </m:r>
                </m:sup>
              </m:sSup>
              <m:r>
                <w:rPr>
                  <w:rFonts w:ascii="Cambria Math" w:hAnsi="Cambria Math"/>
                  <w:lang w:eastAsia="en-GB"/>
                </w:rPr>
                <m:t>+C</m:t>
              </m:r>
              <m:d>
                <m:dPr>
                  <m:ctrlPr>
                    <w:rPr>
                      <w:rFonts w:ascii="Cambria Math" w:hAnsi="Cambria Math"/>
                      <w:i/>
                      <w:lang w:eastAsia="en-GB"/>
                    </w:rPr>
                  </m:ctrlPr>
                </m:dPr>
                <m:e>
                  <m:r>
                    <w:rPr>
                      <w:rFonts w:ascii="Cambria Math" w:hAnsi="Cambria Math"/>
                      <w:lang w:eastAsia="en-GB"/>
                    </w:rPr>
                    <m:t>k,i-1</m:t>
                  </m:r>
                </m:e>
              </m:d>
              <m:r>
                <w:rPr>
                  <w:rFonts w:ascii="Cambria Math" w:hAnsi="Cambria Math"/>
                  <w:lang w:eastAsia="en-GB"/>
                </w:rPr>
                <m:t>*</m:t>
              </m:r>
              <m:sSup>
                <m:sSupPr>
                  <m:ctrlPr>
                    <w:rPr>
                      <w:rFonts w:ascii="Cambria Math" w:eastAsiaTheme="minorEastAsia" w:hAnsi="Cambria Math"/>
                      <w:i/>
                      <w:lang w:eastAsia="en-GB"/>
                    </w:rPr>
                  </m:ctrlPr>
                </m:sSupPr>
                <m:e>
                  <m:r>
                    <w:rPr>
                      <w:rFonts w:ascii="Cambria Math" w:eastAsiaTheme="minorEastAsia" w:hAnsi="Cambria Math"/>
                      <w:lang w:eastAsia="en-GB"/>
                    </w:rPr>
                    <m:t>a</m:t>
                  </m:r>
                </m:e>
                <m:sup>
                  <m:d>
                    <m:dPr>
                      <m:ctrlPr>
                        <w:rPr>
                          <w:rFonts w:ascii="Cambria Math" w:eastAsiaTheme="minorEastAsia" w:hAnsi="Cambria Math"/>
                          <w:i/>
                          <w:lang w:eastAsia="en-GB"/>
                        </w:rPr>
                      </m:ctrlPr>
                    </m:dPr>
                    <m:e>
                      <m:r>
                        <w:rPr>
                          <w:rFonts w:ascii="Cambria Math" w:eastAsiaTheme="minorEastAsia" w:hAnsi="Cambria Math"/>
                          <w:lang w:eastAsia="en-GB"/>
                        </w:rPr>
                        <m:t>k-i</m:t>
                      </m:r>
                    </m:e>
                  </m:d>
                </m:sup>
              </m:sSup>
              <m:r>
                <w:rPr>
                  <w:rFonts w:ascii="Cambria Math" w:hAnsi="Cambria Math"/>
                  <w:lang w:eastAsia="en-GB"/>
                </w:rPr>
                <m:t>*</m:t>
              </m:r>
              <m:sSup>
                <m:sSupPr>
                  <m:ctrlPr>
                    <w:rPr>
                      <w:rFonts w:ascii="Cambria Math" w:eastAsiaTheme="minorEastAsia" w:hAnsi="Cambria Math"/>
                      <w:i/>
                      <w:lang w:eastAsia="en-GB"/>
                    </w:rPr>
                  </m:ctrlPr>
                </m:sSupPr>
                <m:e>
                  <m:r>
                    <w:rPr>
                      <w:rFonts w:ascii="Cambria Math" w:eastAsiaTheme="minorEastAsia" w:hAnsi="Cambria Math"/>
                      <w:lang w:eastAsia="en-GB"/>
                    </w:rPr>
                    <m:t>b</m:t>
                  </m:r>
                </m:e>
                <m:sup>
                  <m:r>
                    <w:rPr>
                      <w:rFonts w:ascii="Cambria Math" w:eastAsiaTheme="minorEastAsia" w:hAnsi="Cambria Math"/>
                      <w:lang w:eastAsia="en-GB"/>
                    </w:rPr>
                    <m:t>(i+1)</m:t>
                  </m:r>
                </m:sup>
              </m:sSup>
              <m:r>
                <w:rPr>
                  <w:rFonts w:ascii="Cambria Math" w:hAnsi="Cambria Math"/>
                  <w:lang w:eastAsia="en-GB"/>
                </w:rPr>
                <m:t>]</m:t>
              </m:r>
            </m:e>
          </m:nary>
        </m:oMath>
      </m:oMathPara>
    </w:p>
    <w:p w14:paraId="2C7F4101" w14:textId="5225BF33" w:rsidR="00691D19" w:rsidRDefault="00987394" w:rsidP="00691D19">
      <w:pPr>
        <w:rPr>
          <w:lang w:eastAsia="en-GB"/>
        </w:rPr>
      </w:pPr>
      <w:r>
        <w:rPr>
          <w:lang w:eastAsia="en-GB"/>
        </w:rPr>
        <w:tab/>
      </w:r>
      <w:r w:rsidR="00691D19" w:rsidRPr="00691D19">
        <w:rPr>
          <w:lang w:eastAsia="en-GB"/>
        </w:rPr>
        <w:t xml:space="preserve">Utilizando la propiedad de los coeficientes binomiales, podemos simplificar aún </w:t>
      </w:r>
      <w:r w:rsidR="003119D2">
        <w:rPr>
          <w:lang w:eastAsia="en-GB"/>
        </w:rPr>
        <w:tab/>
      </w:r>
      <w:r w:rsidR="00691D19" w:rsidRPr="00691D19">
        <w:rPr>
          <w:lang w:eastAsia="en-GB"/>
        </w:rPr>
        <w:t>más:</w:t>
      </w:r>
    </w:p>
    <w:p w14:paraId="5E6A5C57" w14:textId="113414CD" w:rsidR="003119D2" w:rsidRPr="00691D19" w:rsidRDefault="00C56B13" w:rsidP="00691D19">
      <w:pPr>
        <w:rPr>
          <w:lang w:eastAsia="en-GB"/>
        </w:rPr>
      </w:pPr>
      <m:oMathPara>
        <m:oMath>
          <m:nary>
            <m:naryPr>
              <m:chr m:val="∑"/>
              <m:limLoc m:val="undOvr"/>
              <m:ctrlPr>
                <w:rPr>
                  <w:rFonts w:ascii="Cambria Math" w:hAnsi="Cambria Math"/>
                  <w:i/>
                  <w:lang w:eastAsia="en-GB"/>
                </w:rPr>
              </m:ctrlPr>
            </m:naryPr>
            <m:sub>
              <m:r>
                <w:rPr>
                  <w:rFonts w:ascii="Cambria Math" w:hAnsi="Cambria Math"/>
                  <w:lang w:eastAsia="en-GB"/>
                </w:rPr>
                <m:t>i=0</m:t>
              </m:r>
            </m:sub>
            <m:sup>
              <m:r>
                <w:rPr>
                  <w:rFonts w:ascii="Cambria Math" w:hAnsi="Cambria Math"/>
                  <w:lang w:eastAsia="en-GB"/>
                </w:rPr>
                <m:t>k</m:t>
              </m:r>
            </m:sup>
            <m:e>
              <m:r>
                <w:rPr>
                  <w:rFonts w:ascii="Cambria Math" w:hAnsi="Cambria Math"/>
                  <w:lang w:eastAsia="en-GB"/>
                </w:rPr>
                <m:t>[C</m:t>
              </m:r>
              <m:d>
                <m:dPr>
                  <m:ctrlPr>
                    <w:rPr>
                      <w:rFonts w:ascii="Cambria Math" w:hAnsi="Cambria Math"/>
                      <w:i/>
                      <w:lang w:eastAsia="en-GB"/>
                    </w:rPr>
                  </m:ctrlPr>
                </m:dPr>
                <m:e>
                  <m:r>
                    <w:rPr>
                      <w:rFonts w:ascii="Cambria Math" w:hAnsi="Cambria Math"/>
                      <w:lang w:eastAsia="en-GB"/>
                    </w:rPr>
                    <m:t>k+1,i</m:t>
                  </m:r>
                </m:e>
              </m:d>
              <m:r>
                <w:rPr>
                  <w:rFonts w:ascii="Cambria Math" w:hAnsi="Cambria Math"/>
                  <w:lang w:eastAsia="en-GB"/>
                </w:rPr>
                <m:t>*</m:t>
              </m:r>
              <m:sSup>
                <m:sSupPr>
                  <m:ctrlPr>
                    <w:rPr>
                      <w:rFonts w:ascii="Cambria Math" w:eastAsiaTheme="minorEastAsia" w:hAnsi="Cambria Math"/>
                      <w:i/>
                      <w:lang w:eastAsia="en-GB"/>
                    </w:rPr>
                  </m:ctrlPr>
                </m:sSupPr>
                <m:e>
                  <m:r>
                    <w:rPr>
                      <w:rFonts w:ascii="Cambria Math" w:eastAsiaTheme="minorEastAsia" w:hAnsi="Cambria Math"/>
                      <w:lang w:eastAsia="en-GB"/>
                    </w:rPr>
                    <m:t>a</m:t>
                  </m:r>
                </m:e>
                <m:sup>
                  <m:d>
                    <m:dPr>
                      <m:ctrlPr>
                        <w:rPr>
                          <w:rFonts w:ascii="Cambria Math" w:eastAsiaTheme="minorEastAsia" w:hAnsi="Cambria Math"/>
                          <w:i/>
                          <w:lang w:eastAsia="en-GB"/>
                        </w:rPr>
                      </m:ctrlPr>
                    </m:dPr>
                    <m:e>
                      <m:r>
                        <w:rPr>
                          <w:rFonts w:ascii="Cambria Math" w:eastAsiaTheme="minorEastAsia" w:hAnsi="Cambria Math"/>
                          <w:lang w:eastAsia="en-GB"/>
                        </w:rPr>
                        <m:t>k+1-i</m:t>
                      </m:r>
                    </m:e>
                  </m:d>
                </m:sup>
              </m:sSup>
              <m:r>
                <w:rPr>
                  <w:rFonts w:ascii="Cambria Math" w:hAnsi="Cambria Math"/>
                  <w:lang w:eastAsia="en-GB"/>
                </w:rPr>
                <m:t>*</m:t>
              </m:r>
              <m:sSup>
                <m:sSupPr>
                  <m:ctrlPr>
                    <w:rPr>
                      <w:rFonts w:ascii="Cambria Math" w:eastAsiaTheme="minorEastAsia" w:hAnsi="Cambria Math"/>
                      <w:i/>
                      <w:lang w:eastAsia="en-GB"/>
                    </w:rPr>
                  </m:ctrlPr>
                </m:sSupPr>
                <m:e>
                  <m:r>
                    <w:rPr>
                      <w:rFonts w:ascii="Cambria Math" w:eastAsiaTheme="minorEastAsia" w:hAnsi="Cambria Math"/>
                      <w:lang w:eastAsia="en-GB"/>
                    </w:rPr>
                    <m:t>b</m:t>
                  </m:r>
                </m:e>
                <m:sup>
                  <m:r>
                    <w:rPr>
                      <w:rFonts w:ascii="Cambria Math" w:eastAsiaTheme="minorEastAsia" w:hAnsi="Cambria Math"/>
                      <w:lang w:eastAsia="en-GB"/>
                    </w:rPr>
                    <m:t>i</m:t>
                  </m:r>
                </m:sup>
              </m:sSup>
              <m:r>
                <w:rPr>
                  <w:rFonts w:ascii="Cambria Math" w:hAnsi="Cambria Math"/>
                  <w:lang w:eastAsia="en-GB"/>
                </w:rPr>
                <m:t>]</m:t>
              </m:r>
            </m:e>
          </m:nary>
        </m:oMath>
      </m:oMathPara>
    </w:p>
    <w:p w14:paraId="3F16612A" w14:textId="7EBC505D" w:rsidR="00691D19" w:rsidRDefault="00B22A72" w:rsidP="00691D19">
      <w:pPr>
        <w:rPr>
          <w:lang w:eastAsia="en-GB"/>
        </w:rPr>
      </w:pPr>
      <w:r>
        <w:rPr>
          <w:lang w:val="en-GB" w:eastAsia="en-GB"/>
        </w:rPr>
        <w:tab/>
      </w:r>
      <w:r w:rsidR="00691D19" w:rsidRPr="00691D19">
        <w:rPr>
          <w:lang w:eastAsia="en-GB"/>
        </w:rPr>
        <w:t>Finalmente, obtenemos la fórmula completa:</w:t>
      </w:r>
    </w:p>
    <w:p w14:paraId="2DF88C4B" w14:textId="34925E58" w:rsidR="00B22A72" w:rsidRPr="00691D19" w:rsidRDefault="00C56B13" w:rsidP="00691D19">
      <w:pPr>
        <w:rPr>
          <w:lang w:eastAsia="en-GB"/>
        </w:rPr>
      </w:pPr>
      <m:oMathPara>
        <m:oMath>
          <m:sSup>
            <m:sSupPr>
              <m:ctrlPr>
                <w:rPr>
                  <w:rFonts w:ascii="Cambria Math" w:hAnsi="Cambria Math"/>
                  <w:i/>
                  <w:lang w:eastAsia="en-GB"/>
                </w:rPr>
              </m:ctrlPr>
            </m:sSupPr>
            <m:e>
              <m:r>
                <w:rPr>
                  <w:rFonts w:ascii="Cambria Math" w:hAnsi="Cambria Math"/>
                  <w:lang w:eastAsia="en-GB"/>
                </w:rPr>
                <m:t>(a+b)</m:t>
              </m:r>
            </m:e>
            <m:sup>
              <m:r>
                <w:rPr>
                  <w:rFonts w:ascii="Cambria Math" w:hAnsi="Cambria Math"/>
                  <w:lang w:eastAsia="en-GB"/>
                </w:rPr>
                <m:t>(k+1)</m:t>
              </m:r>
            </m:sup>
          </m:sSup>
          <m:r>
            <w:rPr>
              <w:rFonts w:ascii="Cambria Math" w:hAnsi="Cambria Math"/>
              <w:lang w:eastAsia="en-GB"/>
            </w:rPr>
            <m:t>=</m:t>
          </m:r>
          <m:nary>
            <m:naryPr>
              <m:chr m:val="∑"/>
              <m:limLoc m:val="undOvr"/>
              <m:ctrlPr>
                <w:rPr>
                  <w:rFonts w:ascii="Cambria Math" w:hAnsi="Cambria Math"/>
                  <w:i/>
                  <w:lang w:eastAsia="en-GB"/>
                </w:rPr>
              </m:ctrlPr>
            </m:naryPr>
            <m:sub>
              <m:r>
                <w:rPr>
                  <w:rFonts w:ascii="Cambria Math" w:hAnsi="Cambria Math"/>
                  <w:lang w:eastAsia="en-GB"/>
                </w:rPr>
                <m:t>i=0</m:t>
              </m:r>
            </m:sub>
            <m:sup>
              <m:r>
                <w:rPr>
                  <w:rFonts w:ascii="Cambria Math" w:hAnsi="Cambria Math"/>
                  <w:lang w:eastAsia="en-GB"/>
                </w:rPr>
                <m:t>k</m:t>
              </m:r>
            </m:sup>
            <m:e>
              <m:r>
                <w:rPr>
                  <w:rFonts w:ascii="Cambria Math" w:hAnsi="Cambria Math"/>
                  <w:lang w:eastAsia="en-GB"/>
                </w:rPr>
                <m:t>C</m:t>
              </m:r>
              <m:d>
                <m:dPr>
                  <m:ctrlPr>
                    <w:rPr>
                      <w:rFonts w:ascii="Cambria Math" w:hAnsi="Cambria Math"/>
                      <w:i/>
                      <w:lang w:eastAsia="en-GB"/>
                    </w:rPr>
                  </m:ctrlPr>
                </m:dPr>
                <m:e>
                  <m:r>
                    <w:rPr>
                      <w:rFonts w:ascii="Cambria Math" w:hAnsi="Cambria Math"/>
                      <w:lang w:eastAsia="en-GB"/>
                    </w:rPr>
                    <m:t>k+1,i</m:t>
                  </m:r>
                </m:e>
              </m:d>
              <m:r>
                <w:rPr>
                  <w:rFonts w:ascii="Cambria Math" w:hAnsi="Cambria Math"/>
                  <w:lang w:eastAsia="en-GB"/>
                </w:rPr>
                <m:t>*</m:t>
              </m:r>
              <m:sSup>
                <m:sSupPr>
                  <m:ctrlPr>
                    <w:rPr>
                      <w:rFonts w:ascii="Cambria Math" w:eastAsiaTheme="minorEastAsia" w:hAnsi="Cambria Math"/>
                      <w:i/>
                      <w:lang w:eastAsia="en-GB"/>
                    </w:rPr>
                  </m:ctrlPr>
                </m:sSupPr>
                <m:e>
                  <m:r>
                    <w:rPr>
                      <w:rFonts w:ascii="Cambria Math" w:eastAsiaTheme="minorEastAsia" w:hAnsi="Cambria Math"/>
                      <w:lang w:eastAsia="en-GB"/>
                    </w:rPr>
                    <m:t>a</m:t>
                  </m:r>
                </m:e>
                <m:sup>
                  <m:d>
                    <m:dPr>
                      <m:ctrlPr>
                        <w:rPr>
                          <w:rFonts w:ascii="Cambria Math" w:eastAsiaTheme="minorEastAsia" w:hAnsi="Cambria Math"/>
                          <w:i/>
                          <w:lang w:eastAsia="en-GB"/>
                        </w:rPr>
                      </m:ctrlPr>
                    </m:dPr>
                    <m:e>
                      <m:r>
                        <w:rPr>
                          <w:rFonts w:ascii="Cambria Math" w:eastAsiaTheme="minorEastAsia" w:hAnsi="Cambria Math"/>
                          <w:lang w:eastAsia="en-GB"/>
                        </w:rPr>
                        <m:t>k+1-i</m:t>
                      </m:r>
                    </m:e>
                  </m:d>
                </m:sup>
              </m:sSup>
              <m:r>
                <w:rPr>
                  <w:rFonts w:ascii="Cambria Math" w:hAnsi="Cambria Math"/>
                  <w:lang w:eastAsia="en-GB"/>
                </w:rPr>
                <m:t>*</m:t>
              </m:r>
              <m:sSup>
                <m:sSupPr>
                  <m:ctrlPr>
                    <w:rPr>
                      <w:rFonts w:ascii="Cambria Math" w:eastAsiaTheme="minorEastAsia" w:hAnsi="Cambria Math"/>
                      <w:i/>
                      <w:lang w:eastAsia="en-GB"/>
                    </w:rPr>
                  </m:ctrlPr>
                </m:sSupPr>
                <m:e>
                  <m:r>
                    <w:rPr>
                      <w:rFonts w:ascii="Cambria Math" w:eastAsiaTheme="minorEastAsia" w:hAnsi="Cambria Math"/>
                      <w:lang w:eastAsia="en-GB"/>
                    </w:rPr>
                    <m:t>b</m:t>
                  </m:r>
                </m:e>
                <m:sup>
                  <m:r>
                    <w:rPr>
                      <w:rFonts w:ascii="Cambria Math" w:eastAsiaTheme="minorEastAsia" w:hAnsi="Cambria Math"/>
                      <w:lang w:eastAsia="en-GB"/>
                    </w:rPr>
                    <m:t>i</m:t>
                  </m:r>
                </m:sup>
              </m:sSup>
            </m:e>
          </m:nary>
        </m:oMath>
      </m:oMathPara>
    </w:p>
    <w:p w14:paraId="37A09483" w14:textId="62EBFFE4" w:rsidR="00691D19" w:rsidRPr="00691D19" w:rsidRDefault="00EE4F93" w:rsidP="00691D19">
      <w:pPr>
        <w:rPr>
          <w:lang w:eastAsia="en-GB"/>
        </w:rPr>
      </w:pPr>
      <w:r w:rsidRPr="00B22A72">
        <w:rPr>
          <w:lang w:val="en-GB" w:eastAsia="en-GB"/>
        </w:rPr>
        <w:tab/>
      </w:r>
      <w:r w:rsidR="00691D19" w:rsidRPr="00691D19">
        <w:rPr>
          <w:lang w:eastAsia="en-GB"/>
        </w:rPr>
        <w:t xml:space="preserve">Por lo tanto, hemos demostrado que la fórmula es verdadera para </w:t>
      </w:r>
      <w:r w:rsidR="00772A82">
        <w:rPr>
          <w:lang w:eastAsia="en-GB"/>
        </w:rPr>
        <w:br/>
      </w:r>
      <w:r w:rsidR="00691D19" w:rsidRPr="00772A82">
        <w:rPr>
          <w:i/>
          <w:iCs/>
          <w:lang w:eastAsia="en-GB"/>
        </w:rPr>
        <w:t>n = k + 1</w:t>
      </w:r>
      <w:r w:rsidR="00691D19" w:rsidRPr="00691D19">
        <w:rPr>
          <w:lang w:eastAsia="en-GB"/>
        </w:rPr>
        <w:t>.</w:t>
      </w:r>
    </w:p>
    <w:p w14:paraId="266E2CB3" w14:textId="7ABEC651" w:rsidR="00996A05" w:rsidRDefault="00EE4F93" w:rsidP="00691D19">
      <w:pPr>
        <w:rPr>
          <w:lang w:eastAsia="en-GB"/>
        </w:rPr>
      </w:pPr>
      <w:r>
        <w:rPr>
          <w:lang w:eastAsia="en-GB"/>
        </w:rPr>
        <w:tab/>
      </w:r>
      <w:r w:rsidR="00691D19" w:rsidRPr="00691D19">
        <w:rPr>
          <w:lang w:eastAsia="en-GB"/>
        </w:rPr>
        <w:t>Conclusión: El teorema del binomio, expresado utilizando la notación sigma, nos permite expandir un binomio elevado</w:t>
      </w:r>
    </w:p>
    <w:p w14:paraId="472BEA0D" w14:textId="5C1A57AB" w:rsidR="00691D19" w:rsidRPr="00691D19" w:rsidRDefault="00996A05" w:rsidP="00996A05">
      <w:pPr>
        <w:jc w:val="left"/>
        <w:rPr>
          <w:lang w:eastAsia="en-GB"/>
        </w:rPr>
      </w:pPr>
      <w:r>
        <w:rPr>
          <w:lang w:eastAsia="en-GB"/>
        </w:rPr>
        <w:br w:type="page"/>
      </w:r>
    </w:p>
    <w:p w14:paraId="05776353" w14:textId="50B4A7D0" w:rsidR="00996A05" w:rsidRDefault="00996A05" w:rsidP="00EB06CC">
      <w:pPr>
        <w:pStyle w:val="Ttulo3"/>
        <w:rPr>
          <w:lang w:eastAsia="en-GB"/>
        </w:rPr>
      </w:pPr>
      <w:r>
        <w:rPr>
          <w:u w:val="none"/>
          <w:lang w:eastAsia="en-GB"/>
        </w:rPr>
        <w:lastRenderedPageBreak/>
        <w:tab/>
      </w:r>
      <w:bookmarkStart w:id="28" w:name="_Toc135775851"/>
      <w:r w:rsidR="00691D19" w:rsidRPr="00691D19">
        <w:rPr>
          <w:rFonts w:eastAsia="Times New Roman"/>
          <w:lang w:eastAsia="en-GB"/>
        </w:rPr>
        <w:t>Permutación</w:t>
      </w:r>
      <w:bookmarkEnd w:id="28"/>
      <w:r w:rsidR="00691D19" w:rsidRPr="00691D19">
        <w:rPr>
          <w:rFonts w:eastAsia="Times New Roman"/>
          <w:lang w:eastAsia="en-GB"/>
        </w:rPr>
        <w:t xml:space="preserve"> </w:t>
      </w:r>
    </w:p>
    <w:p w14:paraId="6BB590F6" w14:textId="3D96BF9D" w:rsidR="00691D19" w:rsidRPr="00691D19" w:rsidRDefault="00996A05" w:rsidP="00691D19">
      <w:pPr>
        <w:rPr>
          <w:lang w:eastAsia="en-GB"/>
        </w:rPr>
      </w:pPr>
      <w:r>
        <w:rPr>
          <w:lang w:eastAsia="en-GB"/>
        </w:rPr>
        <w:tab/>
      </w:r>
      <w:r w:rsidR="00691D19" w:rsidRPr="00691D19">
        <w:rPr>
          <w:lang w:eastAsia="en-GB"/>
        </w:rPr>
        <w:t>La permutación es un concepto en combinatoria que se refiere al arreglo ordenado de objetos o elementos seleccionados de un conjunto. Se utiliza para contar el número de formas diferentes en las que se pueden ordenar los elementos de un conjunto.</w:t>
      </w:r>
    </w:p>
    <w:p w14:paraId="2F872794" w14:textId="1EF38AB1" w:rsidR="00691D19" w:rsidRPr="00691D19" w:rsidRDefault="00EE4F93" w:rsidP="00691D19">
      <w:pPr>
        <w:rPr>
          <w:lang w:eastAsia="en-GB"/>
        </w:rPr>
      </w:pPr>
      <w:r>
        <w:rPr>
          <w:lang w:eastAsia="en-GB"/>
        </w:rPr>
        <w:tab/>
      </w:r>
      <w:r w:rsidR="00691D19" w:rsidRPr="00691D19">
        <w:rPr>
          <w:lang w:eastAsia="en-GB"/>
        </w:rPr>
        <w:t xml:space="preserve">La fórmula para calcular el número de permutaciones de n elementos tomados r a la vez se denota como </w:t>
      </w:r>
      <m:oMath>
        <m:r>
          <w:rPr>
            <w:rFonts w:ascii="Cambria Math" w:hAnsi="Cambria Math"/>
            <w:lang w:eastAsia="en-GB"/>
          </w:rPr>
          <m:t>P(n, r)</m:t>
        </m:r>
      </m:oMath>
      <w:r w:rsidR="00691D19" w:rsidRPr="00691D19">
        <w:rPr>
          <w:lang w:eastAsia="en-GB"/>
        </w:rPr>
        <w:t xml:space="preserve"> y se calcula de la siguiente manera:</w:t>
      </w:r>
    </w:p>
    <w:p w14:paraId="6F061621" w14:textId="5E522A3C" w:rsidR="00691D19" w:rsidRPr="00691D19" w:rsidRDefault="00996A05" w:rsidP="00691D19">
      <w:pPr>
        <w:rPr>
          <w:lang w:eastAsia="en-GB"/>
        </w:rPr>
      </w:pPr>
      <w:r>
        <w:rPr>
          <w:lang w:eastAsia="en-GB"/>
        </w:rPr>
        <w:tab/>
      </w:r>
      <m:oMath>
        <m:r>
          <w:rPr>
            <w:rFonts w:ascii="Cambria Math" w:hAnsi="Cambria Math"/>
            <w:lang w:eastAsia="en-GB"/>
          </w:rPr>
          <m:t>P(n, r) = n! / (n - r)!</m:t>
        </m:r>
      </m:oMath>
    </w:p>
    <w:p w14:paraId="578BE720" w14:textId="21B3679A" w:rsidR="00691D19" w:rsidRPr="00691D19" w:rsidRDefault="00996A05" w:rsidP="00691D19">
      <w:pPr>
        <w:rPr>
          <w:lang w:eastAsia="en-GB"/>
        </w:rPr>
      </w:pPr>
      <w:r>
        <w:rPr>
          <w:lang w:eastAsia="en-GB"/>
        </w:rPr>
        <w:tab/>
      </w:r>
      <w:r w:rsidR="00691D19" w:rsidRPr="00691D19">
        <w:rPr>
          <w:lang w:eastAsia="en-GB"/>
        </w:rPr>
        <w:t xml:space="preserve">Donde </w:t>
      </w:r>
      <m:oMath>
        <m:r>
          <w:rPr>
            <w:rFonts w:ascii="Cambria Math" w:hAnsi="Cambria Math"/>
            <w:lang w:eastAsia="en-GB"/>
          </w:rPr>
          <m:t>n!</m:t>
        </m:r>
      </m:oMath>
      <w:r w:rsidR="00691D19" w:rsidRPr="00691D19">
        <w:rPr>
          <w:lang w:eastAsia="en-GB"/>
        </w:rPr>
        <w:t xml:space="preserve"> representa </w:t>
      </w:r>
      <w:r w:rsidR="00772A82" w:rsidRPr="00691D19">
        <w:rPr>
          <w:lang w:eastAsia="en-GB"/>
        </w:rPr>
        <w:t>la factorial</w:t>
      </w:r>
      <w:r w:rsidR="00691D19" w:rsidRPr="00691D19">
        <w:rPr>
          <w:lang w:eastAsia="en-GB"/>
        </w:rPr>
        <w:t xml:space="preserve"> de </w:t>
      </w:r>
      <w:r w:rsidR="00691D19" w:rsidRPr="00772A82">
        <w:rPr>
          <w:i/>
          <w:iCs/>
          <w:lang w:eastAsia="en-GB"/>
        </w:rPr>
        <w:t>n</w:t>
      </w:r>
      <w:r w:rsidR="00691D19" w:rsidRPr="00691D19">
        <w:rPr>
          <w:lang w:eastAsia="en-GB"/>
        </w:rPr>
        <w:t>.</w:t>
      </w:r>
    </w:p>
    <w:p w14:paraId="2D2E8946" w14:textId="0DB1AFAE" w:rsidR="00691D19" w:rsidRPr="00691D19" w:rsidRDefault="00996A05" w:rsidP="00691D19">
      <w:pPr>
        <w:rPr>
          <w:lang w:eastAsia="en-GB"/>
        </w:rPr>
      </w:pPr>
      <w:r>
        <w:rPr>
          <w:lang w:eastAsia="en-GB"/>
        </w:rPr>
        <w:tab/>
      </w:r>
      <w:r w:rsidR="00691D19" w:rsidRPr="00691D19">
        <w:rPr>
          <w:lang w:eastAsia="en-GB"/>
        </w:rPr>
        <w:t xml:space="preserve">Ejemplo de permutación: Tomemos un conjunto de 4 letras: </w:t>
      </w:r>
      <m:oMath>
        <m:r>
          <w:rPr>
            <w:rFonts w:ascii="Cambria Math" w:hAnsi="Cambria Math"/>
            <w:lang w:eastAsia="en-GB"/>
          </w:rPr>
          <m:t>{A, B, C, D}</m:t>
        </m:r>
      </m:oMath>
      <w:r w:rsidR="00691D19" w:rsidRPr="00691D19">
        <w:rPr>
          <w:lang w:eastAsia="en-GB"/>
        </w:rPr>
        <w:t>. Queremos calcular el número de permutaciones de 3 letras tomadas a la vez.</w:t>
      </w:r>
    </w:p>
    <w:p w14:paraId="6D550351" w14:textId="404C33D0" w:rsidR="00691D19" w:rsidRPr="00691D19" w:rsidRDefault="00996A05" w:rsidP="00691D19">
      <w:pPr>
        <w:rPr>
          <w:lang w:eastAsia="en-GB"/>
        </w:rPr>
      </w:pPr>
      <w:r>
        <w:rPr>
          <w:lang w:eastAsia="en-GB"/>
        </w:rPr>
        <w:tab/>
      </w:r>
      <m:oMath>
        <m:r>
          <w:rPr>
            <w:rFonts w:ascii="Cambria Math" w:hAnsi="Cambria Math"/>
            <w:lang w:eastAsia="en-GB"/>
          </w:rPr>
          <m:t>P(4, 3) = 4! / (4 - 3)! = 4! / 1! = 4 * 3 * 2 = 24</m:t>
        </m:r>
      </m:oMath>
    </w:p>
    <w:p w14:paraId="716D1FCD" w14:textId="38201494" w:rsidR="00691D19" w:rsidRPr="00691D19" w:rsidRDefault="00996A05" w:rsidP="00691D19">
      <w:pPr>
        <w:rPr>
          <w:lang w:eastAsia="en-GB"/>
        </w:rPr>
      </w:pPr>
      <w:r>
        <w:rPr>
          <w:lang w:eastAsia="en-GB"/>
        </w:rPr>
        <w:tab/>
      </w:r>
      <w:r w:rsidR="00691D19" w:rsidRPr="00691D19">
        <w:rPr>
          <w:lang w:eastAsia="en-GB"/>
        </w:rPr>
        <w:t xml:space="preserve">Por lo tanto, hay 24 formas diferentes de permutar 3 letras tomadas del conjunto </w:t>
      </w:r>
      <m:oMath>
        <m:r>
          <w:rPr>
            <w:rFonts w:ascii="Cambria Math" w:hAnsi="Cambria Math"/>
            <w:lang w:eastAsia="en-GB"/>
          </w:rPr>
          <m:t>{A, B, C, D}.</m:t>
        </m:r>
      </m:oMath>
    </w:p>
    <w:p w14:paraId="0269F28A" w14:textId="4F52C612" w:rsidR="00691D19" w:rsidRPr="00691D19" w:rsidRDefault="00996A05" w:rsidP="00691D19">
      <w:pPr>
        <w:rPr>
          <w:lang w:eastAsia="en-GB"/>
        </w:rPr>
      </w:pPr>
      <w:r>
        <w:rPr>
          <w:lang w:eastAsia="en-GB"/>
        </w:rPr>
        <w:tab/>
      </w:r>
      <w:r w:rsidR="00691D19" w:rsidRPr="00691D19">
        <w:rPr>
          <w:lang w:eastAsia="en-GB"/>
        </w:rPr>
        <w:t xml:space="preserve">Conclusión de la permutación: La permutación nos permite contar el número de ordenamientos distintos de elementos de un conjunto. Se utiliza en problemas relacionados con arreglos, ordenamientos y secuencias. El cálculo de las permutaciones se basa en la función factorial, y la fórmula </w:t>
      </w:r>
      <m:oMath>
        <m:r>
          <w:rPr>
            <w:rFonts w:ascii="Cambria Math" w:hAnsi="Cambria Math"/>
            <w:lang w:eastAsia="en-GB"/>
          </w:rPr>
          <m:t>P(n, r)</m:t>
        </m:r>
      </m:oMath>
      <w:r w:rsidR="00691D19" w:rsidRPr="00691D19">
        <w:rPr>
          <w:lang w:eastAsia="en-GB"/>
        </w:rPr>
        <w:t xml:space="preserve"> se utiliza para obtener el número de permutaciones posibles.</w:t>
      </w:r>
    </w:p>
    <w:p w14:paraId="0310108E" w14:textId="61A40FF3" w:rsidR="00996A05" w:rsidRDefault="00996A05" w:rsidP="00EB06CC">
      <w:pPr>
        <w:pStyle w:val="Ttulo3"/>
        <w:rPr>
          <w:lang w:eastAsia="en-GB"/>
        </w:rPr>
      </w:pPr>
      <w:r>
        <w:rPr>
          <w:u w:val="none"/>
          <w:lang w:eastAsia="en-GB"/>
        </w:rPr>
        <w:tab/>
      </w:r>
      <w:bookmarkStart w:id="29" w:name="_Toc135775852"/>
      <w:r w:rsidR="00691D19" w:rsidRPr="00691D19">
        <w:rPr>
          <w:rFonts w:eastAsia="Times New Roman"/>
          <w:lang w:eastAsia="en-GB"/>
        </w:rPr>
        <w:t>Combinación</w:t>
      </w:r>
      <w:bookmarkEnd w:id="29"/>
    </w:p>
    <w:p w14:paraId="358A3D60" w14:textId="5B41B6D6" w:rsidR="00691D19" w:rsidRPr="00691D19" w:rsidRDefault="00691D19" w:rsidP="00691D19">
      <w:pPr>
        <w:rPr>
          <w:lang w:eastAsia="en-GB"/>
        </w:rPr>
      </w:pPr>
      <w:r w:rsidRPr="00691D19">
        <w:rPr>
          <w:lang w:eastAsia="en-GB"/>
        </w:rPr>
        <w:t>La combinación es otro concepto en combinatoria que se refiere a la selección no ordenada de elementos de un conjunto. A diferencia de la permutación, en la combinación el orden de los elementos seleccionados no importa, solo se tiene en cuenta la presencia o ausencia de los elementos.</w:t>
      </w:r>
    </w:p>
    <w:p w14:paraId="136149EC" w14:textId="5BF135B4" w:rsidR="00691D19" w:rsidRPr="00691D19" w:rsidRDefault="00996A05" w:rsidP="00691D19">
      <w:pPr>
        <w:rPr>
          <w:lang w:eastAsia="en-GB"/>
        </w:rPr>
      </w:pPr>
      <w:r>
        <w:rPr>
          <w:lang w:eastAsia="en-GB"/>
        </w:rPr>
        <w:tab/>
      </w:r>
      <w:r w:rsidR="00691D19" w:rsidRPr="00691D19">
        <w:rPr>
          <w:lang w:eastAsia="en-GB"/>
        </w:rPr>
        <w:t xml:space="preserve">La fórmula para calcular el número de combinaciones de n elementos tomados r a la vez se denota como </w:t>
      </w:r>
      <m:oMath>
        <m:r>
          <w:rPr>
            <w:rFonts w:ascii="Cambria Math" w:hAnsi="Cambria Math"/>
            <w:lang w:eastAsia="en-GB"/>
          </w:rPr>
          <m:t>C(n, r)</m:t>
        </m:r>
      </m:oMath>
      <w:r w:rsidR="00691D19" w:rsidRPr="00691D19">
        <w:rPr>
          <w:lang w:eastAsia="en-GB"/>
        </w:rPr>
        <w:t xml:space="preserve"> o "n choose r" y se calcula de la siguiente manera:</w:t>
      </w:r>
    </w:p>
    <w:p w14:paraId="165D9623" w14:textId="331219B5" w:rsidR="00691D19" w:rsidRPr="00691D19" w:rsidRDefault="00996A05" w:rsidP="00691D19">
      <w:pPr>
        <w:rPr>
          <w:lang w:eastAsia="en-GB"/>
        </w:rPr>
      </w:pPr>
      <w:r>
        <w:rPr>
          <w:lang w:eastAsia="en-GB"/>
        </w:rPr>
        <w:tab/>
      </w:r>
      <m:oMath>
        <m:r>
          <w:rPr>
            <w:rFonts w:ascii="Cambria Math" w:hAnsi="Cambria Math"/>
            <w:lang w:eastAsia="en-GB"/>
          </w:rPr>
          <m:t>C(n, r) = n! / (r! * (n - r)!)</m:t>
        </m:r>
      </m:oMath>
    </w:p>
    <w:p w14:paraId="1F55876C" w14:textId="3FA24F51" w:rsidR="00691D19" w:rsidRPr="00691D19" w:rsidRDefault="00996A05" w:rsidP="00691D19">
      <w:pPr>
        <w:rPr>
          <w:lang w:eastAsia="en-GB"/>
        </w:rPr>
      </w:pPr>
      <w:r>
        <w:rPr>
          <w:lang w:eastAsia="en-GB"/>
        </w:rPr>
        <w:tab/>
      </w:r>
      <w:r w:rsidR="00691D19" w:rsidRPr="00691D19">
        <w:rPr>
          <w:lang w:eastAsia="en-GB"/>
        </w:rPr>
        <w:t xml:space="preserve">Ejemplo de combinación: Tomemos un conjunto de 5 números: </w:t>
      </w:r>
      <w:r w:rsidR="00772A82">
        <w:rPr>
          <w:lang w:eastAsia="en-GB"/>
        </w:rPr>
        <w:br/>
      </w:r>
      <m:oMath>
        <m:r>
          <w:rPr>
            <w:rFonts w:ascii="Cambria Math" w:hAnsi="Cambria Math"/>
            <w:lang w:eastAsia="en-GB"/>
          </w:rPr>
          <m:t>{1, 2, 3, 4, 5}</m:t>
        </m:r>
      </m:oMath>
      <w:r w:rsidR="00691D19" w:rsidRPr="00691D19">
        <w:rPr>
          <w:lang w:eastAsia="en-GB"/>
        </w:rPr>
        <w:t>. Queremos calcular el número de combinaciones de 3 números tomados a la vez.</w:t>
      </w:r>
    </w:p>
    <w:p w14:paraId="2F38F162" w14:textId="1BCCDF95" w:rsidR="00691D19" w:rsidRPr="00691D19" w:rsidRDefault="00996A05" w:rsidP="00691D19">
      <w:pPr>
        <w:rPr>
          <w:lang w:eastAsia="en-GB"/>
        </w:rPr>
      </w:pPr>
      <w:r>
        <w:rPr>
          <w:lang w:eastAsia="en-GB"/>
        </w:rPr>
        <w:tab/>
      </w:r>
      <m:oMath>
        <m:r>
          <w:rPr>
            <w:rFonts w:ascii="Cambria Math" w:hAnsi="Cambria Math"/>
            <w:lang w:eastAsia="en-GB"/>
          </w:rPr>
          <m:t>C</m:t>
        </m:r>
        <m:d>
          <m:dPr>
            <m:ctrlPr>
              <w:rPr>
                <w:rFonts w:ascii="Cambria Math" w:hAnsi="Cambria Math"/>
                <w:i/>
                <w:lang w:eastAsia="en-GB"/>
              </w:rPr>
            </m:ctrlPr>
          </m:dPr>
          <m:e>
            <m:r>
              <w:rPr>
                <w:rFonts w:ascii="Cambria Math" w:hAnsi="Cambria Math"/>
                <w:lang w:eastAsia="en-GB"/>
              </w:rPr>
              <m:t>5, 3</m:t>
            </m:r>
          </m:e>
        </m:d>
        <m:r>
          <w:rPr>
            <w:rFonts w:ascii="Cambria Math" w:hAnsi="Cambria Math"/>
            <w:lang w:eastAsia="en-GB"/>
          </w:rPr>
          <m:t xml:space="preserve">=5! / (3! * (5 - 3)!) = 5! / (3! * 2!) = </m:t>
        </m:r>
        <m:f>
          <m:fPr>
            <m:ctrlPr>
              <w:rPr>
                <w:rFonts w:ascii="Cambria Math" w:hAnsi="Cambria Math"/>
                <w:i/>
                <w:lang w:eastAsia="en-GB"/>
              </w:rPr>
            </m:ctrlPr>
          </m:fPr>
          <m:num>
            <m:r>
              <w:rPr>
                <w:rFonts w:ascii="Cambria Math" w:hAnsi="Cambria Math"/>
                <w:lang w:eastAsia="en-GB"/>
              </w:rPr>
              <m:t>5 * 4 * 3</m:t>
            </m:r>
          </m:num>
          <m:den>
            <m:r>
              <w:rPr>
                <w:rFonts w:ascii="Cambria Math" w:hAnsi="Cambria Math"/>
                <w:lang w:eastAsia="en-GB"/>
              </w:rPr>
              <m:t>3*2</m:t>
            </m:r>
          </m:den>
        </m:f>
        <m:r>
          <w:rPr>
            <w:rFonts w:ascii="Cambria Math" w:hAnsi="Cambria Math"/>
            <w:lang w:eastAsia="en-GB"/>
          </w:rPr>
          <m:t xml:space="preserve"> = 10</m:t>
        </m:r>
      </m:oMath>
    </w:p>
    <w:p w14:paraId="36910A74" w14:textId="6290687D" w:rsidR="00996A05" w:rsidRDefault="00996A05" w:rsidP="00691D19">
      <w:pPr>
        <w:rPr>
          <w:lang w:eastAsia="en-GB"/>
        </w:rPr>
      </w:pPr>
      <w:r>
        <w:rPr>
          <w:lang w:eastAsia="en-GB"/>
        </w:rPr>
        <w:tab/>
      </w:r>
      <w:r w:rsidR="00691D19" w:rsidRPr="00691D19">
        <w:rPr>
          <w:lang w:eastAsia="en-GB"/>
        </w:rPr>
        <w:t xml:space="preserve">Por lo tanto, hay 10 formas diferentes de seleccionar 3 números sin importar su orden del conjunto </w:t>
      </w:r>
      <m:oMath>
        <m:r>
          <w:rPr>
            <w:rFonts w:ascii="Cambria Math" w:hAnsi="Cambria Math"/>
            <w:lang w:eastAsia="en-GB"/>
          </w:rPr>
          <m:t>{1, 2, 3, 4, 5}</m:t>
        </m:r>
      </m:oMath>
      <w:r w:rsidR="00691D19" w:rsidRPr="00691D19">
        <w:rPr>
          <w:lang w:eastAsia="en-GB"/>
        </w:rPr>
        <w:t>.</w:t>
      </w:r>
    </w:p>
    <w:p w14:paraId="45C0EDC5" w14:textId="7E313C27" w:rsidR="00691D19" w:rsidRPr="00691D19" w:rsidRDefault="00691D19" w:rsidP="00996A05">
      <w:pPr>
        <w:jc w:val="left"/>
        <w:rPr>
          <w:lang w:eastAsia="en-GB"/>
        </w:rPr>
      </w:pPr>
    </w:p>
    <w:p w14:paraId="754AD369" w14:textId="23A9FCD7" w:rsidR="00691D19" w:rsidRPr="00691D19" w:rsidRDefault="00996A05" w:rsidP="00691D19">
      <w:pPr>
        <w:rPr>
          <w:lang w:eastAsia="en-GB"/>
        </w:rPr>
      </w:pPr>
      <w:r>
        <w:rPr>
          <w:lang w:eastAsia="en-GB"/>
        </w:rPr>
        <w:lastRenderedPageBreak/>
        <w:tab/>
      </w:r>
      <w:r w:rsidR="00691D19" w:rsidRPr="00691D19">
        <w:rPr>
          <w:lang w:eastAsia="en-GB"/>
        </w:rPr>
        <w:t xml:space="preserve">Conclusión de la combinación: La combinación nos permite contar el número de selecciones no ordenadas de elementos de un conjunto. Se utiliza en problemas relacionados con agrupaciones, combinaciones y selecciones sin importar el orden. La fórmula </w:t>
      </w:r>
      <m:oMath>
        <m:r>
          <w:rPr>
            <w:rFonts w:ascii="Cambria Math" w:hAnsi="Cambria Math"/>
            <w:lang w:eastAsia="en-GB"/>
          </w:rPr>
          <m:t>C(n, r)</m:t>
        </m:r>
      </m:oMath>
      <w:r w:rsidR="00691D19" w:rsidRPr="00691D19">
        <w:rPr>
          <w:lang w:eastAsia="en-GB"/>
        </w:rPr>
        <w:t xml:space="preserve"> se basa en la función factorial y nos permite calcular el número de combinaciones posibles.</w:t>
      </w:r>
    </w:p>
    <w:p w14:paraId="08E13B1A" w14:textId="2F05FFF9" w:rsidR="00E676BB" w:rsidRDefault="00E676BB">
      <w:pPr>
        <w:jc w:val="left"/>
      </w:pPr>
      <w:r>
        <w:br w:type="page"/>
      </w:r>
    </w:p>
    <w:p w14:paraId="1439D2B2" w14:textId="461F3849" w:rsidR="005937CA" w:rsidRDefault="00E676BB" w:rsidP="00E676BB">
      <w:pPr>
        <w:pStyle w:val="Ttulo1"/>
      </w:pPr>
      <w:bookmarkStart w:id="30" w:name="_Toc135775853"/>
      <w:r>
        <w:lastRenderedPageBreak/>
        <w:t>En Conclusión</w:t>
      </w:r>
      <w:bookmarkEnd w:id="30"/>
    </w:p>
    <w:p w14:paraId="289314CA" w14:textId="29949226" w:rsidR="00E676BB" w:rsidRPr="00E676BB" w:rsidRDefault="00E676BB" w:rsidP="00E676BB">
      <w:pPr>
        <w:rPr>
          <w:color w:val="auto"/>
        </w:rPr>
      </w:pPr>
      <w:r>
        <w:tab/>
      </w:r>
      <w:r w:rsidRPr="00E676BB">
        <w:t xml:space="preserve">Después de analizar la información de la bibliografía (de manera resumida en el informe, si desea ver la </w:t>
      </w:r>
      <w:r w:rsidRPr="00E676BB">
        <w:t>información</w:t>
      </w:r>
      <w:r w:rsidRPr="00E676BB">
        <w:t xml:space="preserve"> completa, recomiendo visitar la </w:t>
      </w:r>
      <w:r w:rsidRPr="00E676BB">
        <w:t>bibliografía</w:t>
      </w:r>
      <w:r w:rsidRPr="00E676BB">
        <w:t>) y la información brindada por Chat-GPT, podemos concluir que ambas fuentes tienen en común las definiciones y explicaciones de los conceptos. Sin embargo, es importante destacar que la información proporcionada por Chat-GPT puede contener errores o no ser del todo clara</w:t>
      </w:r>
      <w:r w:rsidR="003A175E">
        <w:t>.</w:t>
      </w:r>
    </w:p>
    <w:p w14:paraId="2D915C41" w14:textId="37ED5F95" w:rsidR="00E676BB" w:rsidRPr="00E676BB" w:rsidRDefault="00E676BB" w:rsidP="00E676BB">
      <w:r>
        <w:tab/>
      </w:r>
      <w:r w:rsidRPr="00E676BB">
        <w:t xml:space="preserve">En este caso, </w:t>
      </w:r>
      <w:r w:rsidR="003A175E">
        <w:t>Chat-GPT</w:t>
      </w:r>
      <w:r w:rsidRPr="00E676BB">
        <w:t xml:space="preserve"> ha estado bastante acertado, ya que se le han hecho preguntas especificas en base a lo </w:t>
      </w:r>
      <w:r w:rsidR="003A175E" w:rsidRPr="00E676BB">
        <w:t>leído</w:t>
      </w:r>
      <w:r w:rsidRPr="00E676BB">
        <w:t xml:space="preserve">, por lo que se le marcó la pauta y para donde </w:t>
      </w:r>
      <w:r w:rsidR="003A175E" w:rsidRPr="00E676BB">
        <w:t>debía</w:t>
      </w:r>
      <w:r w:rsidRPr="00E676BB">
        <w:t xml:space="preserve"> encarar</w:t>
      </w:r>
      <w:r w:rsidR="003A175E">
        <w:t xml:space="preserve"> su respuesta.</w:t>
      </w:r>
      <w:r w:rsidRPr="00E676BB">
        <w:t xml:space="preserve"> Una de las preguntas fue:</w:t>
      </w:r>
    </w:p>
    <w:p w14:paraId="1FB45951" w14:textId="77777777" w:rsidR="00E676BB" w:rsidRDefault="00E676BB" w:rsidP="00E676BB">
      <w:pPr>
        <w:rPr>
          <w:rStyle w:val="nfasis"/>
        </w:rPr>
      </w:pPr>
      <w:r w:rsidRPr="00E676BB">
        <w:rPr>
          <w:rStyle w:val="nfasis"/>
        </w:rPr>
        <w:t xml:space="preserve">Ahora vamos con otro tema </w:t>
      </w:r>
    </w:p>
    <w:p w14:paraId="14C0C929" w14:textId="77777777" w:rsidR="00E676BB" w:rsidRDefault="00E676BB" w:rsidP="00E676BB">
      <w:pPr>
        <w:rPr>
          <w:rStyle w:val="nfasis"/>
        </w:rPr>
      </w:pPr>
      <w:r w:rsidRPr="00E676BB">
        <w:rPr>
          <w:rStyle w:val="nfasis"/>
        </w:rPr>
        <w:t xml:space="preserve">1)Definime Series y Sumatorias </w:t>
      </w:r>
    </w:p>
    <w:p w14:paraId="5683B7A1" w14:textId="39FEA232" w:rsidR="00E676BB" w:rsidRDefault="00E676BB" w:rsidP="00E676BB">
      <w:pPr>
        <w:rPr>
          <w:rStyle w:val="nfasis"/>
        </w:rPr>
      </w:pPr>
      <w:r w:rsidRPr="00E676BB">
        <w:rPr>
          <w:rStyle w:val="nfasis"/>
        </w:rPr>
        <w:t xml:space="preserve">2)Que es el </w:t>
      </w:r>
      <w:r w:rsidR="003A175E" w:rsidRPr="00E676BB">
        <w:rPr>
          <w:rStyle w:val="nfasis"/>
        </w:rPr>
        <w:t>límite</w:t>
      </w:r>
      <w:r w:rsidRPr="00E676BB">
        <w:rPr>
          <w:rStyle w:val="nfasis"/>
        </w:rPr>
        <w:t xml:space="preserve"> inferior de la suma </w:t>
      </w:r>
    </w:p>
    <w:p w14:paraId="27E237EF" w14:textId="5B419F73" w:rsidR="00E676BB" w:rsidRDefault="00E676BB" w:rsidP="00E676BB">
      <w:pPr>
        <w:rPr>
          <w:rStyle w:val="nfasis"/>
        </w:rPr>
      </w:pPr>
      <w:r w:rsidRPr="00E676BB">
        <w:rPr>
          <w:rStyle w:val="nfasis"/>
        </w:rPr>
        <w:t xml:space="preserve">3)Que es el </w:t>
      </w:r>
      <w:r w:rsidR="003A175E" w:rsidRPr="00E676BB">
        <w:rPr>
          <w:rStyle w:val="nfasis"/>
        </w:rPr>
        <w:t>límite</w:t>
      </w:r>
      <w:r w:rsidRPr="00E676BB">
        <w:rPr>
          <w:rStyle w:val="nfasis"/>
        </w:rPr>
        <w:t xml:space="preserve"> superior de la suma </w:t>
      </w:r>
    </w:p>
    <w:p w14:paraId="3C8CFF68" w14:textId="2533016B" w:rsidR="00E676BB" w:rsidRPr="00E676BB" w:rsidRDefault="00E676BB" w:rsidP="00E676BB">
      <w:r w:rsidRPr="00E676BB">
        <w:rPr>
          <w:rStyle w:val="nfasis"/>
        </w:rPr>
        <w:t>4)</w:t>
      </w:r>
      <w:r w:rsidR="003A175E" w:rsidRPr="00E676BB">
        <w:rPr>
          <w:rStyle w:val="nfasis"/>
        </w:rPr>
        <w:t>Índice</w:t>
      </w:r>
      <w:r w:rsidRPr="00E676BB">
        <w:rPr>
          <w:rStyle w:val="nfasis"/>
        </w:rPr>
        <w:t xml:space="preserve"> de sumatoria y dame un ejemplo</w:t>
      </w:r>
    </w:p>
    <w:p w14:paraId="082F11CD" w14:textId="0A1AE847" w:rsidR="00E676BB" w:rsidRDefault="006F1ED1" w:rsidP="00E676BB">
      <w:r>
        <w:tab/>
      </w:r>
      <w:r w:rsidR="00E676BB" w:rsidRPr="00E676BB">
        <w:t xml:space="preserve">Como cierre, se recomienda utilizar esta herramienta como una ayuda complementaria a la bibliografía y no como fuente principal de información, ya que puede ser </w:t>
      </w:r>
      <w:r w:rsidRPr="00E676BB">
        <w:t>impreciso</w:t>
      </w:r>
      <w:r w:rsidR="00E676BB" w:rsidRPr="00E676BB">
        <w:t xml:space="preserve"> y no brindarnos la </w:t>
      </w:r>
      <w:r w:rsidRPr="00E676BB">
        <w:t>información</w:t>
      </w:r>
      <w:r w:rsidR="00E676BB" w:rsidRPr="00E676BB">
        <w:t xml:space="preserve"> que nosotros necesitamos. Ahora si nosotros sabemos bien que es lo que deseamos consultar, el mismo puede ser de gran ayuda</w:t>
      </w:r>
      <w:r w:rsidR="00B31CFB">
        <w:t>.</w:t>
      </w:r>
    </w:p>
    <w:p w14:paraId="4DEF6B38" w14:textId="74F1329C" w:rsidR="00B31CFB" w:rsidRDefault="00B31CFB">
      <w:pPr>
        <w:jc w:val="left"/>
      </w:pPr>
      <w:r>
        <w:br w:type="page"/>
      </w:r>
    </w:p>
    <w:p w14:paraId="642F80C2" w14:textId="0C32BED4" w:rsidR="00B31CFB" w:rsidRDefault="00B31CFB" w:rsidP="00B31CFB">
      <w:pPr>
        <w:pStyle w:val="Ttulo1"/>
      </w:pPr>
      <w:bookmarkStart w:id="31" w:name="_Toc135775854"/>
      <w:r>
        <w:lastRenderedPageBreak/>
        <w:t>Bibliografía</w:t>
      </w:r>
      <w:bookmarkEnd w:id="31"/>
    </w:p>
    <w:p w14:paraId="617F0A92" w14:textId="5D07F50D" w:rsidR="00B31CFB" w:rsidRDefault="00B31CFB" w:rsidP="00B31CFB">
      <w:pPr>
        <w:pStyle w:val="Prrafodelista"/>
        <w:numPr>
          <w:ilvl w:val="0"/>
          <w:numId w:val="9"/>
        </w:numPr>
      </w:pPr>
      <w:r>
        <w:t>Chat-GPT versión 3.0</w:t>
      </w:r>
    </w:p>
    <w:p w14:paraId="5C1B0EBF" w14:textId="0715B633" w:rsidR="00B31CFB" w:rsidRPr="00B31CFB" w:rsidRDefault="00B31CFB" w:rsidP="00B31CFB">
      <w:pPr>
        <w:pStyle w:val="Prrafodelista"/>
        <w:numPr>
          <w:ilvl w:val="0"/>
          <w:numId w:val="9"/>
        </w:numPr>
      </w:pPr>
      <w:r>
        <w:t>Pérez Aguilar.</w:t>
      </w:r>
      <w:r>
        <w:t xml:space="preserve"> </w:t>
      </w:r>
      <w:r>
        <w:t>Una Introducción a las matemáticas discretas y teoría de grafos</w:t>
      </w:r>
    </w:p>
    <w:p w14:paraId="2A239E08" w14:textId="77777777" w:rsidR="00E676BB" w:rsidRPr="00E676BB" w:rsidRDefault="00E676BB" w:rsidP="00E676BB"/>
    <w:sectPr w:rsidR="00E676BB" w:rsidRPr="00E676BB" w:rsidSect="00581656">
      <w:headerReference w:type="default" r:id="rId12"/>
      <w:footerReference w:type="default" r:id="rId13"/>
      <w:pgSz w:w="11906" w:h="16838"/>
      <w:pgMar w:top="1418" w:right="1985"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77B5E" w14:textId="77777777" w:rsidR="00C536D6" w:rsidRDefault="00C536D6" w:rsidP="00550BA2">
      <w:pPr>
        <w:spacing w:after="0" w:line="240" w:lineRule="auto"/>
      </w:pPr>
      <w:r>
        <w:separator/>
      </w:r>
    </w:p>
  </w:endnote>
  <w:endnote w:type="continuationSeparator" w:id="0">
    <w:p w14:paraId="5D18E450" w14:textId="77777777" w:rsidR="00C536D6" w:rsidRDefault="00C536D6" w:rsidP="00550BA2">
      <w:pPr>
        <w:spacing w:after="0" w:line="240" w:lineRule="auto"/>
      </w:pPr>
      <w:r>
        <w:continuationSeparator/>
      </w:r>
    </w:p>
  </w:endnote>
  <w:endnote w:type="continuationNotice" w:id="1">
    <w:p w14:paraId="3A3F55EA" w14:textId="77777777" w:rsidR="00C536D6" w:rsidRDefault="00C536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4087"/>
      <w:docPartObj>
        <w:docPartGallery w:val="Page Numbers (Bottom of Page)"/>
        <w:docPartUnique/>
      </w:docPartObj>
    </w:sdtPr>
    <w:sdtEndPr>
      <w:rPr>
        <w:color w:val="7F7F7F" w:themeColor="background1" w:themeShade="7F"/>
        <w:spacing w:val="60"/>
        <w:lang w:val="en-GB"/>
      </w:rPr>
    </w:sdtEndPr>
    <w:sdtContent>
      <w:p w14:paraId="0BD0ACD6" w14:textId="6A74068A" w:rsidR="00114EDD" w:rsidRDefault="00114EDD">
        <w:pPr>
          <w:pStyle w:val="Piedepgina"/>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13398A59" w14:textId="77777777" w:rsidR="00114EDD" w:rsidRDefault="00114E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E8025" w14:textId="77777777" w:rsidR="00C536D6" w:rsidRDefault="00C536D6" w:rsidP="00550BA2">
      <w:pPr>
        <w:spacing w:after="0" w:line="240" w:lineRule="auto"/>
      </w:pPr>
      <w:r>
        <w:separator/>
      </w:r>
    </w:p>
  </w:footnote>
  <w:footnote w:type="continuationSeparator" w:id="0">
    <w:p w14:paraId="560702BD" w14:textId="77777777" w:rsidR="00C536D6" w:rsidRDefault="00C536D6" w:rsidP="00550BA2">
      <w:pPr>
        <w:spacing w:after="0" w:line="240" w:lineRule="auto"/>
      </w:pPr>
      <w:r>
        <w:continuationSeparator/>
      </w:r>
    </w:p>
  </w:footnote>
  <w:footnote w:type="continuationNotice" w:id="1">
    <w:p w14:paraId="4F1865D2" w14:textId="77777777" w:rsidR="00C536D6" w:rsidRDefault="00C536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91F8" w14:textId="717B3FF4" w:rsidR="00550BA2" w:rsidRPr="001835C5" w:rsidRDefault="00550BA2" w:rsidP="00550BA2">
    <w:pPr>
      <w:pStyle w:val="Encabezado"/>
      <w:rPr>
        <w:lang w:val="es-ES"/>
      </w:rPr>
    </w:pPr>
    <w:r>
      <w:rPr>
        <w:noProof/>
      </w:rPr>
      <w:drawing>
        <wp:anchor distT="0" distB="0" distL="114300" distR="114300" simplePos="0" relativeHeight="251658240" behindDoc="1" locked="0" layoutInCell="1" allowOverlap="1" wp14:anchorId="0E989C2E" wp14:editId="0FAC5653">
          <wp:simplePos x="0" y="0"/>
          <wp:positionH relativeFrom="column">
            <wp:posOffset>5150086</wp:posOffset>
          </wp:positionH>
          <wp:positionV relativeFrom="paragraph">
            <wp:posOffset>-450215</wp:posOffset>
          </wp:positionV>
          <wp:extent cx="1041400" cy="914400"/>
          <wp:effectExtent l="0" t="0" r="6350" b="0"/>
          <wp:wrapTight wrapText="bothSides">
            <wp:wrapPolygon edited="0">
              <wp:start x="0" y="0"/>
              <wp:lineTo x="0" y="21150"/>
              <wp:lineTo x="21337" y="21150"/>
              <wp:lineTo x="21337" y="0"/>
              <wp:lineTo x="0" y="0"/>
            </wp:wrapPolygon>
          </wp:wrapTight>
          <wp:docPr id="1040767837" name="Imagen 1040767837" descr="UNIVERSIDAD CATÓLICA DE CÓRDOBA E ICDA | CORD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CATÓLICA DE CÓRDOBA E ICDA | CORDOB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
      </w:rPr>
      <w:t xml:space="preserve">Santino Schiavoni </w:t>
    </w:r>
    <w:r>
      <w:rPr>
        <w:lang w:val="es-ES"/>
      </w:rPr>
      <w:tab/>
      <w:t>Lógica y matemática Discreta</w:t>
    </w:r>
  </w:p>
  <w:p w14:paraId="7EACE32A" w14:textId="77777777" w:rsidR="00550BA2" w:rsidRDefault="00550B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0234"/>
    <w:multiLevelType w:val="multilevel"/>
    <w:tmpl w:val="713C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94F56"/>
    <w:multiLevelType w:val="hybridMultilevel"/>
    <w:tmpl w:val="9A706B7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2DDD330A"/>
    <w:multiLevelType w:val="hybridMultilevel"/>
    <w:tmpl w:val="72604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497C1A"/>
    <w:multiLevelType w:val="hybridMultilevel"/>
    <w:tmpl w:val="AA18D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CD64FD"/>
    <w:multiLevelType w:val="hybridMultilevel"/>
    <w:tmpl w:val="31F87C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E452DF"/>
    <w:multiLevelType w:val="hybridMultilevel"/>
    <w:tmpl w:val="E0E2E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A04A44"/>
    <w:multiLevelType w:val="hybridMultilevel"/>
    <w:tmpl w:val="C8888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9B65C5"/>
    <w:multiLevelType w:val="hybridMultilevel"/>
    <w:tmpl w:val="0F360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BF5CCE"/>
    <w:multiLevelType w:val="hybridMultilevel"/>
    <w:tmpl w:val="46D6D3F8"/>
    <w:lvl w:ilvl="0" w:tplc="2C0A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5987066">
    <w:abstractNumId w:val="0"/>
  </w:num>
  <w:num w:numId="2" w16cid:durableId="453868780">
    <w:abstractNumId w:val="3"/>
  </w:num>
  <w:num w:numId="3" w16cid:durableId="125397226">
    <w:abstractNumId w:val="2"/>
  </w:num>
  <w:num w:numId="4" w16cid:durableId="2122216015">
    <w:abstractNumId w:val="4"/>
  </w:num>
  <w:num w:numId="5" w16cid:durableId="485706789">
    <w:abstractNumId w:val="8"/>
  </w:num>
  <w:num w:numId="6" w16cid:durableId="353963634">
    <w:abstractNumId w:val="6"/>
  </w:num>
  <w:num w:numId="7" w16cid:durableId="1066993577">
    <w:abstractNumId w:val="1"/>
  </w:num>
  <w:num w:numId="8" w16cid:durableId="88695111">
    <w:abstractNumId w:val="5"/>
  </w:num>
  <w:num w:numId="9" w16cid:durableId="9183703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FA"/>
    <w:rsid w:val="00002BB6"/>
    <w:rsid w:val="00007FDB"/>
    <w:rsid w:val="00025764"/>
    <w:rsid w:val="00042278"/>
    <w:rsid w:val="00051765"/>
    <w:rsid w:val="000532B3"/>
    <w:rsid w:val="00053704"/>
    <w:rsid w:val="0007708B"/>
    <w:rsid w:val="0008195D"/>
    <w:rsid w:val="000819F2"/>
    <w:rsid w:val="00084845"/>
    <w:rsid w:val="0008626C"/>
    <w:rsid w:val="00093F6C"/>
    <w:rsid w:val="000A2655"/>
    <w:rsid w:val="000B06ED"/>
    <w:rsid w:val="000D7E64"/>
    <w:rsid w:val="000F4F00"/>
    <w:rsid w:val="00104E17"/>
    <w:rsid w:val="00114EDD"/>
    <w:rsid w:val="00116983"/>
    <w:rsid w:val="00122A99"/>
    <w:rsid w:val="00130604"/>
    <w:rsid w:val="001322E9"/>
    <w:rsid w:val="00132362"/>
    <w:rsid w:val="00184D00"/>
    <w:rsid w:val="0019148E"/>
    <w:rsid w:val="00192341"/>
    <w:rsid w:val="00197CA2"/>
    <w:rsid w:val="001A2CEF"/>
    <w:rsid w:val="001A742C"/>
    <w:rsid w:val="001B1C60"/>
    <w:rsid w:val="001B79FB"/>
    <w:rsid w:val="001D60F6"/>
    <w:rsid w:val="001E06D1"/>
    <w:rsid w:val="00222E6E"/>
    <w:rsid w:val="00230A01"/>
    <w:rsid w:val="002332BC"/>
    <w:rsid w:val="00233DFC"/>
    <w:rsid w:val="00247D2C"/>
    <w:rsid w:val="002540D1"/>
    <w:rsid w:val="00262945"/>
    <w:rsid w:val="00276813"/>
    <w:rsid w:val="00287EAD"/>
    <w:rsid w:val="002A1B6F"/>
    <w:rsid w:val="002D4F77"/>
    <w:rsid w:val="002E245E"/>
    <w:rsid w:val="003119D2"/>
    <w:rsid w:val="00313B8C"/>
    <w:rsid w:val="00320FE2"/>
    <w:rsid w:val="00343B90"/>
    <w:rsid w:val="00366D7D"/>
    <w:rsid w:val="00371748"/>
    <w:rsid w:val="0037354E"/>
    <w:rsid w:val="00391662"/>
    <w:rsid w:val="003A175E"/>
    <w:rsid w:val="003A5068"/>
    <w:rsid w:val="003E39A6"/>
    <w:rsid w:val="0040431D"/>
    <w:rsid w:val="00406EB3"/>
    <w:rsid w:val="00407522"/>
    <w:rsid w:val="0041583F"/>
    <w:rsid w:val="004159F8"/>
    <w:rsid w:val="00421AF8"/>
    <w:rsid w:val="0042328B"/>
    <w:rsid w:val="00442563"/>
    <w:rsid w:val="004546E5"/>
    <w:rsid w:val="00485C10"/>
    <w:rsid w:val="004E23DD"/>
    <w:rsid w:val="00500E06"/>
    <w:rsid w:val="00515BE3"/>
    <w:rsid w:val="00546D97"/>
    <w:rsid w:val="00550BA2"/>
    <w:rsid w:val="00550C4D"/>
    <w:rsid w:val="00555277"/>
    <w:rsid w:val="0057494C"/>
    <w:rsid w:val="00581656"/>
    <w:rsid w:val="00585D6E"/>
    <w:rsid w:val="00586540"/>
    <w:rsid w:val="00590636"/>
    <w:rsid w:val="00592002"/>
    <w:rsid w:val="005937CA"/>
    <w:rsid w:val="005A53A8"/>
    <w:rsid w:val="005A7404"/>
    <w:rsid w:val="005C53F0"/>
    <w:rsid w:val="005E70B9"/>
    <w:rsid w:val="005E7EED"/>
    <w:rsid w:val="005F1EC9"/>
    <w:rsid w:val="00622227"/>
    <w:rsid w:val="00623AFC"/>
    <w:rsid w:val="0063086C"/>
    <w:rsid w:val="0064693B"/>
    <w:rsid w:val="006505CC"/>
    <w:rsid w:val="00670323"/>
    <w:rsid w:val="0067032F"/>
    <w:rsid w:val="00670440"/>
    <w:rsid w:val="00691D19"/>
    <w:rsid w:val="006C0204"/>
    <w:rsid w:val="006C5B0D"/>
    <w:rsid w:val="006D3501"/>
    <w:rsid w:val="006E25BA"/>
    <w:rsid w:val="006F1ED1"/>
    <w:rsid w:val="006F3E42"/>
    <w:rsid w:val="007003D9"/>
    <w:rsid w:val="0070589A"/>
    <w:rsid w:val="007361C4"/>
    <w:rsid w:val="00741F56"/>
    <w:rsid w:val="007457E2"/>
    <w:rsid w:val="00754B67"/>
    <w:rsid w:val="00764C2D"/>
    <w:rsid w:val="00765C16"/>
    <w:rsid w:val="00772A82"/>
    <w:rsid w:val="007753CF"/>
    <w:rsid w:val="00796C3E"/>
    <w:rsid w:val="007B20F6"/>
    <w:rsid w:val="007C01F5"/>
    <w:rsid w:val="007D7085"/>
    <w:rsid w:val="007E77F8"/>
    <w:rsid w:val="008242F0"/>
    <w:rsid w:val="008318B8"/>
    <w:rsid w:val="00833E2F"/>
    <w:rsid w:val="008341B7"/>
    <w:rsid w:val="00853C97"/>
    <w:rsid w:val="00867379"/>
    <w:rsid w:val="008A5113"/>
    <w:rsid w:val="008B59A9"/>
    <w:rsid w:val="008C7A7C"/>
    <w:rsid w:val="008D241B"/>
    <w:rsid w:val="008D3BE0"/>
    <w:rsid w:val="008E5CAB"/>
    <w:rsid w:val="008F4BDD"/>
    <w:rsid w:val="008F6C1B"/>
    <w:rsid w:val="00903DBF"/>
    <w:rsid w:val="00934CEF"/>
    <w:rsid w:val="00936B94"/>
    <w:rsid w:val="009517A5"/>
    <w:rsid w:val="009617C2"/>
    <w:rsid w:val="009768C0"/>
    <w:rsid w:val="00977E6F"/>
    <w:rsid w:val="00983A40"/>
    <w:rsid w:val="00987394"/>
    <w:rsid w:val="009910ED"/>
    <w:rsid w:val="0099177B"/>
    <w:rsid w:val="00996A05"/>
    <w:rsid w:val="00997647"/>
    <w:rsid w:val="009A0B20"/>
    <w:rsid w:val="009C2EFF"/>
    <w:rsid w:val="009E6471"/>
    <w:rsid w:val="009F7C70"/>
    <w:rsid w:val="00A07F2C"/>
    <w:rsid w:val="00A23C75"/>
    <w:rsid w:val="00A35003"/>
    <w:rsid w:val="00A657E6"/>
    <w:rsid w:val="00A65A3F"/>
    <w:rsid w:val="00A72785"/>
    <w:rsid w:val="00A928FD"/>
    <w:rsid w:val="00AA0942"/>
    <w:rsid w:val="00AA3301"/>
    <w:rsid w:val="00AC4C8A"/>
    <w:rsid w:val="00AE3DD5"/>
    <w:rsid w:val="00AF19A7"/>
    <w:rsid w:val="00AF6DAE"/>
    <w:rsid w:val="00B206BA"/>
    <w:rsid w:val="00B214E4"/>
    <w:rsid w:val="00B22A72"/>
    <w:rsid w:val="00B30EC0"/>
    <w:rsid w:val="00B31CFB"/>
    <w:rsid w:val="00B41372"/>
    <w:rsid w:val="00B4519A"/>
    <w:rsid w:val="00B50ABA"/>
    <w:rsid w:val="00B520FA"/>
    <w:rsid w:val="00B60E53"/>
    <w:rsid w:val="00B73C9C"/>
    <w:rsid w:val="00B829DD"/>
    <w:rsid w:val="00B85BA7"/>
    <w:rsid w:val="00B929E9"/>
    <w:rsid w:val="00BA23C9"/>
    <w:rsid w:val="00BB5CFC"/>
    <w:rsid w:val="00BC3CBF"/>
    <w:rsid w:val="00BD59F7"/>
    <w:rsid w:val="00BF663B"/>
    <w:rsid w:val="00BF78DE"/>
    <w:rsid w:val="00C06097"/>
    <w:rsid w:val="00C15491"/>
    <w:rsid w:val="00C20A73"/>
    <w:rsid w:val="00C444B2"/>
    <w:rsid w:val="00C52886"/>
    <w:rsid w:val="00C536D6"/>
    <w:rsid w:val="00C56B13"/>
    <w:rsid w:val="00C75254"/>
    <w:rsid w:val="00C81BDE"/>
    <w:rsid w:val="00C8247B"/>
    <w:rsid w:val="00C924D0"/>
    <w:rsid w:val="00C92740"/>
    <w:rsid w:val="00C93AF2"/>
    <w:rsid w:val="00CB7269"/>
    <w:rsid w:val="00CC4E02"/>
    <w:rsid w:val="00CF5FEC"/>
    <w:rsid w:val="00CF7615"/>
    <w:rsid w:val="00D01403"/>
    <w:rsid w:val="00D16333"/>
    <w:rsid w:val="00D32669"/>
    <w:rsid w:val="00D35355"/>
    <w:rsid w:val="00D41069"/>
    <w:rsid w:val="00D4394F"/>
    <w:rsid w:val="00D455E4"/>
    <w:rsid w:val="00D65374"/>
    <w:rsid w:val="00D734EB"/>
    <w:rsid w:val="00DA1C0F"/>
    <w:rsid w:val="00DA48A3"/>
    <w:rsid w:val="00DA5501"/>
    <w:rsid w:val="00DA7CE2"/>
    <w:rsid w:val="00DC44DC"/>
    <w:rsid w:val="00DD4294"/>
    <w:rsid w:val="00DE6C5B"/>
    <w:rsid w:val="00DF4B32"/>
    <w:rsid w:val="00E02EFA"/>
    <w:rsid w:val="00E02F98"/>
    <w:rsid w:val="00E04595"/>
    <w:rsid w:val="00E14151"/>
    <w:rsid w:val="00E20867"/>
    <w:rsid w:val="00E301FD"/>
    <w:rsid w:val="00E31B28"/>
    <w:rsid w:val="00E448D2"/>
    <w:rsid w:val="00E54F81"/>
    <w:rsid w:val="00E63D49"/>
    <w:rsid w:val="00E645F4"/>
    <w:rsid w:val="00E6680C"/>
    <w:rsid w:val="00E676BB"/>
    <w:rsid w:val="00E71EB1"/>
    <w:rsid w:val="00E811D2"/>
    <w:rsid w:val="00E971C4"/>
    <w:rsid w:val="00EB06CC"/>
    <w:rsid w:val="00EB11A5"/>
    <w:rsid w:val="00EB60A1"/>
    <w:rsid w:val="00EC1D1F"/>
    <w:rsid w:val="00EE3511"/>
    <w:rsid w:val="00EE4F93"/>
    <w:rsid w:val="00EE6F18"/>
    <w:rsid w:val="00EF2266"/>
    <w:rsid w:val="00EF4292"/>
    <w:rsid w:val="00EF7ADD"/>
    <w:rsid w:val="00F13E93"/>
    <w:rsid w:val="00F23285"/>
    <w:rsid w:val="00F45885"/>
    <w:rsid w:val="00F5637B"/>
    <w:rsid w:val="00F5645F"/>
    <w:rsid w:val="00F604BE"/>
    <w:rsid w:val="00F618AD"/>
    <w:rsid w:val="00F71D1C"/>
    <w:rsid w:val="00F74198"/>
    <w:rsid w:val="00F83B8F"/>
    <w:rsid w:val="00F92AE9"/>
    <w:rsid w:val="00F93831"/>
    <w:rsid w:val="00FD09BE"/>
    <w:rsid w:val="00FE6D1A"/>
    <w:rsid w:val="00FF0038"/>
    <w:rsid w:val="00FF14B7"/>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448D"/>
  <w15:chartTrackingRefBased/>
  <w15:docId w15:val="{2F837CB4-20FE-4C15-AA7B-322D2433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72"/>
    <w:pPr>
      <w:jc w:val="both"/>
    </w:pPr>
    <w:rPr>
      <w:color w:val="000000" w:themeColor="text1"/>
      <w:kern w:val="0"/>
      <w:sz w:val="24"/>
      <w:lang w:val="es-AR"/>
      <w14:ligatures w14:val="none"/>
    </w:rPr>
  </w:style>
  <w:style w:type="paragraph" w:styleId="Ttulo1">
    <w:name w:val="heading 1"/>
    <w:basedOn w:val="Normal"/>
    <w:next w:val="Normal"/>
    <w:link w:val="Ttulo1Car"/>
    <w:uiPriority w:val="9"/>
    <w:qFormat/>
    <w:rsid w:val="000532B3"/>
    <w:pPr>
      <w:keepNext/>
      <w:keepLines/>
      <w:spacing w:before="240" w:after="0" w:line="480" w:lineRule="auto"/>
      <w:jc w:val="center"/>
      <w:outlineLvl w:val="0"/>
    </w:pPr>
    <w:rPr>
      <w:rFonts w:eastAsiaTheme="majorEastAsia" w:cstheme="majorBidi"/>
      <w:sz w:val="36"/>
      <w:szCs w:val="32"/>
    </w:rPr>
  </w:style>
  <w:style w:type="paragraph" w:styleId="Ttulo2">
    <w:name w:val="heading 2"/>
    <w:aliases w:val="Subtitulo 2"/>
    <w:basedOn w:val="Normal"/>
    <w:next w:val="Normal"/>
    <w:link w:val="Ttulo2Car"/>
    <w:uiPriority w:val="9"/>
    <w:unhideWhenUsed/>
    <w:qFormat/>
    <w:rsid w:val="000532B3"/>
    <w:pPr>
      <w:keepNext/>
      <w:keepLines/>
      <w:spacing w:before="40" w:after="0" w:line="480" w:lineRule="auto"/>
      <w:jc w:val="left"/>
      <w:outlineLvl w:val="1"/>
    </w:pPr>
    <w:rPr>
      <w:rFonts w:asciiTheme="majorHAnsi" w:eastAsiaTheme="majorEastAsia" w:hAnsiTheme="majorHAnsi" w:cstheme="majorBidi"/>
      <w:sz w:val="32"/>
      <w:szCs w:val="26"/>
      <w:u w:val="single"/>
    </w:rPr>
  </w:style>
  <w:style w:type="paragraph" w:styleId="Ttulo3">
    <w:name w:val="heading 3"/>
    <w:basedOn w:val="Normal"/>
    <w:next w:val="Normal"/>
    <w:link w:val="Ttulo3Car"/>
    <w:uiPriority w:val="9"/>
    <w:unhideWhenUsed/>
    <w:qFormat/>
    <w:rsid w:val="000532B3"/>
    <w:pPr>
      <w:keepNext/>
      <w:keepLines/>
      <w:spacing w:before="40" w:after="0" w:line="360" w:lineRule="auto"/>
      <w:outlineLvl w:val="2"/>
    </w:pPr>
    <w:rPr>
      <w:rFonts w:asciiTheme="majorHAnsi" w:eastAsiaTheme="majorEastAsia" w:hAnsiTheme="majorHAnsi" w:cstheme="majorBidi"/>
      <w:sz w:val="28"/>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3285"/>
    <w:pPr>
      <w:spacing w:after="0" w:line="480" w:lineRule="auto"/>
      <w:contextualSpacing/>
      <w:jc w:val="center"/>
    </w:pPr>
    <w:rPr>
      <w:rFonts w:eastAsiaTheme="majorEastAsia" w:cstheme="majorBidi"/>
      <w:color w:val="auto"/>
      <w:spacing w:val="-10"/>
      <w:kern w:val="28"/>
      <w:sz w:val="36"/>
      <w:szCs w:val="56"/>
    </w:rPr>
  </w:style>
  <w:style w:type="character" w:customStyle="1" w:styleId="TtuloCar">
    <w:name w:val="Título Car"/>
    <w:basedOn w:val="Fuentedeprrafopredeter"/>
    <w:link w:val="Ttulo"/>
    <w:uiPriority w:val="10"/>
    <w:rsid w:val="00F23285"/>
    <w:rPr>
      <w:rFonts w:eastAsiaTheme="majorEastAsia" w:cstheme="majorBidi"/>
      <w:spacing w:val="-10"/>
      <w:kern w:val="28"/>
      <w:sz w:val="36"/>
      <w:szCs w:val="56"/>
      <w:lang w:val="es-AR"/>
      <w14:ligatures w14:val="none"/>
    </w:rPr>
  </w:style>
  <w:style w:type="paragraph" w:styleId="Subttulo">
    <w:name w:val="Subtitle"/>
    <w:basedOn w:val="Normal"/>
    <w:next w:val="Normal"/>
    <w:link w:val="SubttuloCar"/>
    <w:uiPriority w:val="11"/>
    <w:qFormat/>
    <w:rsid w:val="008318B8"/>
    <w:pPr>
      <w:numPr>
        <w:ilvl w:val="1"/>
      </w:numPr>
      <w:spacing w:line="480" w:lineRule="auto"/>
    </w:pPr>
    <w:rPr>
      <w:rFonts w:eastAsiaTheme="minorEastAsia"/>
      <w:spacing w:val="15"/>
      <w:sz w:val="32"/>
      <w:u w:val="single"/>
    </w:rPr>
  </w:style>
  <w:style w:type="character" w:customStyle="1" w:styleId="SubttuloCar">
    <w:name w:val="Subtítulo Car"/>
    <w:basedOn w:val="Fuentedeprrafopredeter"/>
    <w:link w:val="Subttulo"/>
    <w:uiPriority w:val="11"/>
    <w:rsid w:val="008318B8"/>
    <w:rPr>
      <w:rFonts w:eastAsiaTheme="minorEastAsia"/>
      <w:color w:val="000000" w:themeColor="text1"/>
      <w:spacing w:val="15"/>
      <w:kern w:val="0"/>
      <w:sz w:val="32"/>
      <w:u w:val="single"/>
      <w:lang w:val="es-AR"/>
      <w14:ligatures w14:val="none"/>
    </w:rPr>
  </w:style>
  <w:style w:type="character" w:customStyle="1" w:styleId="Ttulo1Car">
    <w:name w:val="Título 1 Car"/>
    <w:basedOn w:val="Fuentedeprrafopredeter"/>
    <w:link w:val="Ttulo1"/>
    <w:uiPriority w:val="9"/>
    <w:rsid w:val="000532B3"/>
    <w:rPr>
      <w:rFonts w:eastAsiaTheme="majorEastAsia" w:cstheme="majorBidi"/>
      <w:color w:val="000000" w:themeColor="text1"/>
      <w:kern w:val="0"/>
      <w:sz w:val="36"/>
      <w:szCs w:val="32"/>
      <w:lang w:val="es-AR"/>
      <w14:ligatures w14:val="none"/>
    </w:rPr>
  </w:style>
  <w:style w:type="character" w:customStyle="1" w:styleId="Ttulo2Car">
    <w:name w:val="Título 2 Car"/>
    <w:aliases w:val="Subtitulo 2 Car"/>
    <w:basedOn w:val="Fuentedeprrafopredeter"/>
    <w:link w:val="Ttulo2"/>
    <w:uiPriority w:val="9"/>
    <w:rsid w:val="000532B3"/>
    <w:rPr>
      <w:rFonts w:asciiTheme="majorHAnsi" w:eastAsiaTheme="majorEastAsia" w:hAnsiTheme="majorHAnsi" w:cstheme="majorBidi"/>
      <w:color w:val="000000" w:themeColor="text1"/>
      <w:kern w:val="0"/>
      <w:sz w:val="32"/>
      <w:szCs w:val="26"/>
      <w:u w:val="single"/>
      <w:lang w:val="es-AR"/>
      <w14:ligatures w14:val="none"/>
    </w:rPr>
  </w:style>
  <w:style w:type="paragraph" w:styleId="NormalWeb">
    <w:name w:val="Normal (Web)"/>
    <w:basedOn w:val="Normal"/>
    <w:uiPriority w:val="99"/>
    <w:semiHidden/>
    <w:unhideWhenUsed/>
    <w:rsid w:val="005E7EED"/>
    <w:pPr>
      <w:spacing w:before="100" w:beforeAutospacing="1" w:after="100" w:afterAutospacing="1" w:line="240" w:lineRule="auto"/>
      <w:jc w:val="left"/>
    </w:pPr>
    <w:rPr>
      <w:rFonts w:ascii="Times New Roman" w:eastAsia="Times New Roman" w:hAnsi="Times New Roman" w:cs="Times New Roman"/>
      <w:color w:val="auto"/>
      <w:szCs w:val="24"/>
      <w:lang w:val="en-GB" w:eastAsia="en-GB"/>
    </w:rPr>
  </w:style>
  <w:style w:type="character" w:styleId="Textodelmarcadordeposicin">
    <w:name w:val="Placeholder Text"/>
    <w:basedOn w:val="Fuentedeprrafopredeter"/>
    <w:uiPriority w:val="99"/>
    <w:semiHidden/>
    <w:rsid w:val="00B60E53"/>
    <w:rPr>
      <w:color w:val="808080"/>
    </w:rPr>
  </w:style>
  <w:style w:type="paragraph" w:styleId="Encabezado">
    <w:name w:val="header"/>
    <w:basedOn w:val="Normal"/>
    <w:link w:val="EncabezadoCar"/>
    <w:uiPriority w:val="99"/>
    <w:unhideWhenUsed/>
    <w:rsid w:val="00550B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0BA2"/>
    <w:rPr>
      <w:color w:val="000000" w:themeColor="text1"/>
      <w:kern w:val="0"/>
      <w:sz w:val="24"/>
      <w:lang w:val="es-AR"/>
      <w14:ligatures w14:val="none"/>
    </w:rPr>
  </w:style>
  <w:style w:type="paragraph" w:styleId="Piedepgina">
    <w:name w:val="footer"/>
    <w:basedOn w:val="Normal"/>
    <w:link w:val="PiedepginaCar"/>
    <w:uiPriority w:val="99"/>
    <w:unhideWhenUsed/>
    <w:rsid w:val="00550B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0BA2"/>
    <w:rPr>
      <w:color w:val="000000" w:themeColor="text1"/>
      <w:kern w:val="0"/>
      <w:sz w:val="24"/>
      <w:lang w:val="es-AR"/>
      <w14:ligatures w14:val="none"/>
    </w:rPr>
  </w:style>
  <w:style w:type="paragraph" w:styleId="TtuloTDC">
    <w:name w:val="TOC Heading"/>
    <w:basedOn w:val="Ttulo1"/>
    <w:next w:val="Normal"/>
    <w:uiPriority w:val="39"/>
    <w:unhideWhenUsed/>
    <w:qFormat/>
    <w:rsid w:val="001A2CEF"/>
    <w:pPr>
      <w:spacing w:line="259" w:lineRule="auto"/>
      <w:outlineLvl w:val="9"/>
    </w:pPr>
    <w:rPr>
      <w:rFonts w:asciiTheme="majorHAnsi" w:hAnsiTheme="majorHAnsi"/>
      <w:color w:val="2F5496" w:themeColor="accent1" w:themeShade="BF"/>
      <w:lang w:val="en-GB" w:eastAsia="en-GB"/>
    </w:rPr>
  </w:style>
  <w:style w:type="paragraph" w:styleId="TDC1">
    <w:name w:val="toc 1"/>
    <w:basedOn w:val="Normal"/>
    <w:next w:val="Normal"/>
    <w:autoRedefine/>
    <w:uiPriority w:val="39"/>
    <w:unhideWhenUsed/>
    <w:rsid w:val="000532B3"/>
    <w:pPr>
      <w:spacing w:after="100"/>
    </w:pPr>
  </w:style>
  <w:style w:type="paragraph" w:styleId="TDC2">
    <w:name w:val="toc 2"/>
    <w:basedOn w:val="Normal"/>
    <w:next w:val="Normal"/>
    <w:autoRedefine/>
    <w:uiPriority w:val="39"/>
    <w:unhideWhenUsed/>
    <w:rsid w:val="000532B3"/>
    <w:pPr>
      <w:spacing w:after="100"/>
      <w:ind w:left="240"/>
    </w:pPr>
  </w:style>
  <w:style w:type="character" w:styleId="Hipervnculo">
    <w:name w:val="Hyperlink"/>
    <w:basedOn w:val="Fuentedeprrafopredeter"/>
    <w:uiPriority w:val="99"/>
    <w:unhideWhenUsed/>
    <w:rsid w:val="000532B3"/>
    <w:rPr>
      <w:color w:val="0563C1" w:themeColor="hyperlink"/>
      <w:u w:val="single"/>
    </w:rPr>
  </w:style>
  <w:style w:type="paragraph" w:styleId="TDC3">
    <w:name w:val="toc 3"/>
    <w:basedOn w:val="Normal"/>
    <w:next w:val="Normal"/>
    <w:autoRedefine/>
    <w:uiPriority w:val="39"/>
    <w:unhideWhenUsed/>
    <w:rsid w:val="000532B3"/>
    <w:pPr>
      <w:spacing w:after="100"/>
      <w:ind w:left="440"/>
      <w:jc w:val="left"/>
    </w:pPr>
    <w:rPr>
      <w:rFonts w:eastAsiaTheme="minorEastAsia" w:cs="Times New Roman"/>
      <w:color w:val="auto"/>
      <w:sz w:val="22"/>
      <w:lang w:val="en-GB" w:eastAsia="en-GB"/>
    </w:rPr>
  </w:style>
  <w:style w:type="character" w:customStyle="1" w:styleId="Ttulo3Car">
    <w:name w:val="Título 3 Car"/>
    <w:basedOn w:val="Fuentedeprrafopredeter"/>
    <w:link w:val="Ttulo3"/>
    <w:uiPriority w:val="9"/>
    <w:rsid w:val="000532B3"/>
    <w:rPr>
      <w:rFonts w:asciiTheme="majorHAnsi" w:eastAsiaTheme="majorEastAsia" w:hAnsiTheme="majorHAnsi" w:cstheme="majorBidi"/>
      <w:color w:val="000000" w:themeColor="text1"/>
      <w:kern w:val="0"/>
      <w:sz w:val="28"/>
      <w:szCs w:val="24"/>
      <w:u w:val="single"/>
      <w:lang w:val="es-AR"/>
      <w14:ligatures w14:val="none"/>
    </w:rPr>
  </w:style>
  <w:style w:type="paragraph" w:styleId="Prrafodelista">
    <w:name w:val="List Paragraph"/>
    <w:basedOn w:val="Normal"/>
    <w:uiPriority w:val="34"/>
    <w:qFormat/>
    <w:rsid w:val="002E245E"/>
    <w:pPr>
      <w:ind w:left="720"/>
      <w:contextualSpacing/>
    </w:pPr>
  </w:style>
  <w:style w:type="character" w:styleId="nfasis">
    <w:name w:val="Emphasis"/>
    <w:basedOn w:val="Fuentedeprrafopredeter"/>
    <w:uiPriority w:val="20"/>
    <w:qFormat/>
    <w:rsid w:val="00E676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1914">
      <w:bodyDiv w:val="1"/>
      <w:marLeft w:val="0"/>
      <w:marRight w:val="0"/>
      <w:marTop w:val="0"/>
      <w:marBottom w:val="0"/>
      <w:divBdr>
        <w:top w:val="none" w:sz="0" w:space="0" w:color="auto"/>
        <w:left w:val="none" w:sz="0" w:space="0" w:color="auto"/>
        <w:bottom w:val="none" w:sz="0" w:space="0" w:color="auto"/>
        <w:right w:val="none" w:sz="0" w:space="0" w:color="auto"/>
      </w:divBdr>
    </w:div>
    <w:div w:id="678429622">
      <w:bodyDiv w:val="1"/>
      <w:marLeft w:val="0"/>
      <w:marRight w:val="0"/>
      <w:marTop w:val="0"/>
      <w:marBottom w:val="0"/>
      <w:divBdr>
        <w:top w:val="none" w:sz="0" w:space="0" w:color="auto"/>
        <w:left w:val="none" w:sz="0" w:space="0" w:color="auto"/>
        <w:bottom w:val="none" w:sz="0" w:space="0" w:color="auto"/>
        <w:right w:val="none" w:sz="0" w:space="0" w:color="auto"/>
      </w:divBdr>
    </w:div>
    <w:div w:id="1749115670">
      <w:bodyDiv w:val="1"/>
      <w:marLeft w:val="0"/>
      <w:marRight w:val="0"/>
      <w:marTop w:val="0"/>
      <w:marBottom w:val="0"/>
      <w:divBdr>
        <w:top w:val="none" w:sz="0" w:space="0" w:color="auto"/>
        <w:left w:val="none" w:sz="0" w:space="0" w:color="auto"/>
        <w:bottom w:val="none" w:sz="0" w:space="0" w:color="auto"/>
        <w:right w:val="none" w:sz="0" w:space="0" w:color="auto"/>
      </w:divBdr>
    </w:div>
    <w:div w:id="1780643014">
      <w:bodyDiv w:val="1"/>
      <w:marLeft w:val="0"/>
      <w:marRight w:val="0"/>
      <w:marTop w:val="0"/>
      <w:marBottom w:val="0"/>
      <w:divBdr>
        <w:top w:val="none" w:sz="0" w:space="0" w:color="auto"/>
        <w:left w:val="none" w:sz="0" w:space="0" w:color="auto"/>
        <w:bottom w:val="none" w:sz="0" w:space="0" w:color="auto"/>
        <w:right w:val="none" w:sz="0" w:space="0" w:color="auto"/>
      </w:divBdr>
    </w:div>
    <w:div w:id="1917787424">
      <w:bodyDiv w:val="1"/>
      <w:marLeft w:val="0"/>
      <w:marRight w:val="0"/>
      <w:marTop w:val="0"/>
      <w:marBottom w:val="0"/>
      <w:divBdr>
        <w:top w:val="none" w:sz="0" w:space="0" w:color="auto"/>
        <w:left w:val="none" w:sz="0" w:space="0" w:color="auto"/>
        <w:bottom w:val="none" w:sz="0" w:space="0" w:color="auto"/>
        <w:right w:val="none" w:sz="0" w:space="0" w:color="auto"/>
      </w:divBdr>
    </w:div>
    <w:div w:id="1943226091">
      <w:bodyDiv w:val="1"/>
      <w:marLeft w:val="0"/>
      <w:marRight w:val="0"/>
      <w:marTop w:val="0"/>
      <w:marBottom w:val="0"/>
      <w:divBdr>
        <w:top w:val="none" w:sz="0" w:space="0" w:color="auto"/>
        <w:left w:val="none" w:sz="0" w:space="0" w:color="auto"/>
        <w:bottom w:val="none" w:sz="0" w:space="0" w:color="auto"/>
        <w:right w:val="none" w:sz="0" w:space="0" w:color="auto"/>
      </w:divBdr>
    </w:div>
    <w:div w:id="207893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12C96-90BB-4D15-9374-6ED268DAB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4241</Words>
  <Characters>24175</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28360</CharactersWithSpaces>
  <SharedDoc>false</SharedDoc>
  <HLinks>
    <vt:vector size="180" baseType="variant">
      <vt:variant>
        <vt:i4>1114165</vt:i4>
      </vt:variant>
      <vt:variant>
        <vt:i4>176</vt:i4>
      </vt:variant>
      <vt:variant>
        <vt:i4>0</vt:i4>
      </vt:variant>
      <vt:variant>
        <vt:i4>5</vt:i4>
      </vt:variant>
      <vt:variant>
        <vt:lpwstr/>
      </vt:variant>
      <vt:variant>
        <vt:lpwstr>_Toc135774664</vt:lpwstr>
      </vt:variant>
      <vt:variant>
        <vt:i4>1114165</vt:i4>
      </vt:variant>
      <vt:variant>
        <vt:i4>170</vt:i4>
      </vt:variant>
      <vt:variant>
        <vt:i4>0</vt:i4>
      </vt:variant>
      <vt:variant>
        <vt:i4>5</vt:i4>
      </vt:variant>
      <vt:variant>
        <vt:lpwstr/>
      </vt:variant>
      <vt:variant>
        <vt:lpwstr>_Toc135774663</vt:lpwstr>
      </vt:variant>
      <vt:variant>
        <vt:i4>1114165</vt:i4>
      </vt:variant>
      <vt:variant>
        <vt:i4>164</vt:i4>
      </vt:variant>
      <vt:variant>
        <vt:i4>0</vt:i4>
      </vt:variant>
      <vt:variant>
        <vt:i4>5</vt:i4>
      </vt:variant>
      <vt:variant>
        <vt:lpwstr/>
      </vt:variant>
      <vt:variant>
        <vt:lpwstr>_Toc135774662</vt:lpwstr>
      </vt:variant>
      <vt:variant>
        <vt:i4>1114165</vt:i4>
      </vt:variant>
      <vt:variant>
        <vt:i4>158</vt:i4>
      </vt:variant>
      <vt:variant>
        <vt:i4>0</vt:i4>
      </vt:variant>
      <vt:variant>
        <vt:i4>5</vt:i4>
      </vt:variant>
      <vt:variant>
        <vt:lpwstr/>
      </vt:variant>
      <vt:variant>
        <vt:lpwstr>_Toc135774661</vt:lpwstr>
      </vt:variant>
      <vt:variant>
        <vt:i4>1114165</vt:i4>
      </vt:variant>
      <vt:variant>
        <vt:i4>152</vt:i4>
      </vt:variant>
      <vt:variant>
        <vt:i4>0</vt:i4>
      </vt:variant>
      <vt:variant>
        <vt:i4>5</vt:i4>
      </vt:variant>
      <vt:variant>
        <vt:lpwstr/>
      </vt:variant>
      <vt:variant>
        <vt:lpwstr>_Toc135774660</vt:lpwstr>
      </vt:variant>
      <vt:variant>
        <vt:i4>1179701</vt:i4>
      </vt:variant>
      <vt:variant>
        <vt:i4>146</vt:i4>
      </vt:variant>
      <vt:variant>
        <vt:i4>0</vt:i4>
      </vt:variant>
      <vt:variant>
        <vt:i4>5</vt:i4>
      </vt:variant>
      <vt:variant>
        <vt:lpwstr/>
      </vt:variant>
      <vt:variant>
        <vt:lpwstr>_Toc135774659</vt:lpwstr>
      </vt:variant>
      <vt:variant>
        <vt:i4>1179701</vt:i4>
      </vt:variant>
      <vt:variant>
        <vt:i4>140</vt:i4>
      </vt:variant>
      <vt:variant>
        <vt:i4>0</vt:i4>
      </vt:variant>
      <vt:variant>
        <vt:i4>5</vt:i4>
      </vt:variant>
      <vt:variant>
        <vt:lpwstr/>
      </vt:variant>
      <vt:variant>
        <vt:lpwstr>_Toc135774658</vt:lpwstr>
      </vt:variant>
      <vt:variant>
        <vt:i4>1179701</vt:i4>
      </vt:variant>
      <vt:variant>
        <vt:i4>134</vt:i4>
      </vt:variant>
      <vt:variant>
        <vt:i4>0</vt:i4>
      </vt:variant>
      <vt:variant>
        <vt:i4>5</vt:i4>
      </vt:variant>
      <vt:variant>
        <vt:lpwstr/>
      </vt:variant>
      <vt:variant>
        <vt:lpwstr>_Toc135774657</vt:lpwstr>
      </vt:variant>
      <vt:variant>
        <vt:i4>1179701</vt:i4>
      </vt:variant>
      <vt:variant>
        <vt:i4>128</vt:i4>
      </vt:variant>
      <vt:variant>
        <vt:i4>0</vt:i4>
      </vt:variant>
      <vt:variant>
        <vt:i4>5</vt:i4>
      </vt:variant>
      <vt:variant>
        <vt:lpwstr/>
      </vt:variant>
      <vt:variant>
        <vt:lpwstr>_Toc135774656</vt:lpwstr>
      </vt:variant>
      <vt:variant>
        <vt:i4>1179701</vt:i4>
      </vt:variant>
      <vt:variant>
        <vt:i4>122</vt:i4>
      </vt:variant>
      <vt:variant>
        <vt:i4>0</vt:i4>
      </vt:variant>
      <vt:variant>
        <vt:i4>5</vt:i4>
      </vt:variant>
      <vt:variant>
        <vt:lpwstr/>
      </vt:variant>
      <vt:variant>
        <vt:lpwstr>_Toc135774655</vt:lpwstr>
      </vt:variant>
      <vt:variant>
        <vt:i4>1179701</vt:i4>
      </vt:variant>
      <vt:variant>
        <vt:i4>116</vt:i4>
      </vt:variant>
      <vt:variant>
        <vt:i4>0</vt:i4>
      </vt:variant>
      <vt:variant>
        <vt:i4>5</vt:i4>
      </vt:variant>
      <vt:variant>
        <vt:lpwstr/>
      </vt:variant>
      <vt:variant>
        <vt:lpwstr>_Toc135774654</vt:lpwstr>
      </vt:variant>
      <vt:variant>
        <vt:i4>1179701</vt:i4>
      </vt:variant>
      <vt:variant>
        <vt:i4>110</vt:i4>
      </vt:variant>
      <vt:variant>
        <vt:i4>0</vt:i4>
      </vt:variant>
      <vt:variant>
        <vt:i4>5</vt:i4>
      </vt:variant>
      <vt:variant>
        <vt:lpwstr/>
      </vt:variant>
      <vt:variant>
        <vt:lpwstr>_Toc135774653</vt:lpwstr>
      </vt:variant>
      <vt:variant>
        <vt:i4>1179701</vt:i4>
      </vt:variant>
      <vt:variant>
        <vt:i4>104</vt:i4>
      </vt:variant>
      <vt:variant>
        <vt:i4>0</vt:i4>
      </vt:variant>
      <vt:variant>
        <vt:i4>5</vt:i4>
      </vt:variant>
      <vt:variant>
        <vt:lpwstr/>
      </vt:variant>
      <vt:variant>
        <vt:lpwstr>_Toc135774652</vt:lpwstr>
      </vt:variant>
      <vt:variant>
        <vt:i4>1179701</vt:i4>
      </vt:variant>
      <vt:variant>
        <vt:i4>98</vt:i4>
      </vt:variant>
      <vt:variant>
        <vt:i4>0</vt:i4>
      </vt:variant>
      <vt:variant>
        <vt:i4>5</vt:i4>
      </vt:variant>
      <vt:variant>
        <vt:lpwstr/>
      </vt:variant>
      <vt:variant>
        <vt:lpwstr>_Toc135774651</vt:lpwstr>
      </vt:variant>
      <vt:variant>
        <vt:i4>1179701</vt:i4>
      </vt:variant>
      <vt:variant>
        <vt:i4>92</vt:i4>
      </vt:variant>
      <vt:variant>
        <vt:i4>0</vt:i4>
      </vt:variant>
      <vt:variant>
        <vt:i4>5</vt:i4>
      </vt:variant>
      <vt:variant>
        <vt:lpwstr/>
      </vt:variant>
      <vt:variant>
        <vt:lpwstr>_Toc135774650</vt:lpwstr>
      </vt:variant>
      <vt:variant>
        <vt:i4>1245237</vt:i4>
      </vt:variant>
      <vt:variant>
        <vt:i4>86</vt:i4>
      </vt:variant>
      <vt:variant>
        <vt:i4>0</vt:i4>
      </vt:variant>
      <vt:variant>
        <vt:i4>5</vt:i4>
      </vt:variant>
      <vt:variant>
        <vt:lpwstr/>
      </vt:variant>
      <vt:variant>
        <vt:lpwstr>_Toc135774649</vt:lpwstr>
      </vt:variant>
      <vt:variant>
        <vt:i4>1245237</vt:i4>
      </vt:variant>
      <vt:variant>
        <vt:i4>80</vt:i4>
      </vt:variant>
      <vt:variant>
        <vt:i4>0</vt:i4>
      </vt:variant>
      <vt:variant>
        <vt:i4>5</vt:i4>
      </vt:variant>
      <vt:variant>
        <vt:lpwstr/>
      </vt:variant>
      <vt:variant>
        <vt:lpwstr>_Toc135774648</vt:lpwstr>
      </vt:variant>
      <vt:variant>
        <vt:i4>1245237</vt:i4>
      </vt:variant>
      <vt:variant>
        <vt:i4>74</vt:i4>
      </vt:variant>
      <vt:variant>
        <vt:i4>0</vt:i4>
      </vt:variant>
      <vt:variant>
        <vt:i4>5</vt:i4>
      </vt:variant>
      <vt:variant>
        <vt:lpwstr/>
      </vt:variant>
      <vt:variant>
        <vt:lpwstr>_Toc135774647</vt:lpwstr>
      </vt:variant>
      <vt:variant>
        <vt:i4>1245237</vt:i4>
      </vt:variant>
      <vt:variant>
        <vt:i4>68</vt:i4>
      </vt:variant>
      <vt:variant>
        <vt:i4>0</vt:i4>
      </vt:variant>
      <vt:variant>
        <vt:i4>5</vt:i4>
      </vt:variant>
      <vt:variant>
        <vt:lpwstr/>
      </vt:variant>
      <vt:variant>
        <vt:lpwstr>_Toc135774646</vt:lpwstr>
      </vt:variant>
      <vt:variant>
        <vt:i4>1245237</vt:i4>
      </vt:variant>
      <vt:variant>
        <vt:i4>62</vt:i4>
      </vt:variant>
      <vt:variant>
        <vt:i4>0</vt:i4>
      </vt:variant>
      <vt:variant>
        <vt:i4>5</vt:i4>
      </vt:variant>
      <vt:variant>
        <vt:lpwstr/>
      </vt:variant>
      <vt:variant>
        <vt:lpwstr>_Toc135774645</vt:lpwstr>
      </vt:variant>
      <vt:variant>
        <vt:i4>1245237</vt:i4>
      </vt:variant>
      <vt:variant>
        <vt:i4>56</vt:i4>
      </vt:variant>
      <vt:variant>
        <vt:i4>0</vt:i4>
      </vt:variant>
      <vt:variant>
        <vt:i4>5</vt:i4>
      </vt:variant>
      <vt:variant>
        <vt:lpwstr/>
      </vt:variant>
      <vt:variant>
        <vt:lpwstr>_Toc135774644</vt:lpwstr>
      </vt:variant>
      <vt:variant>
        <vt:i4>1245237</vt:i4>
      </vt:variant>
      <vt:variant>
        <vt:i4>50</vt:i4>
      </vt:variant>
      <vt:variant>
        <vt:i4>0</vt:i4>
      </vt:variant>
      <vt:variant>
        <vt:i4>5</vt:i4>
      </vt:variant>
      <vt:variant>
        <vt:lpwstr/>
      </vt:variant>
      <vt:variant>
        <vt:lpwstr>_Toc135774643</vt:lpwstr>
      </vt:variant>
      <vt:variant>
        <vt:i4>1245237</vt:i4>
      </vt:variant>
      <vt:variant>
        <vt:i4>44</vt:i4>
      </vt:variant>
      <vt:variant>
        <vt:i4>0</vt:i4>
      </vt:variant>
      <vt:variant>
        <vt:i4>5</vt:i4>
      </vt:variant>
      <vt:variant>
        <vt:lpwstr/>
      </vt:variant>
      <vt:variant>
        <vt:lpwstr>_Toc135774642</vt:lpwstr>
      </vt:variant>
      <vt:variant>
        <vt:i4>1245237</vt:i4>
      </vt:variant>
      <vt:variant>
        <vt:i4>38</vt:i4>
      </vt:variant>
      <vt:variant>
        <vt:i4>0</vt:i4>
      </vt:variant>
      <vt:variant>
        <vt:i4>5</vt:i4>
      </vt:variant>
      <vt:variant>
        <vt:lpwstr/>
      </vt:variant>
      <vt:variant>
        <vt:lpwstr>_Toc135774641</vt:lpwstr>
      </vt:variant>
      <vt:variant>
        <vt:i4>1245237</vt:i4>
      </vt:variant>
      <vt:variant>
        <vt:i4>32</vt:i4>
      </vt:variant>
      <vt:variant>
        <vt:i4>0</vt:i4>
      </vt:variant>
      <vt:variant>
        <vt:i4>5</vt:i4>
      </vt:variant>
      <vt:variant>
        <vt:lpwstr/>
      </vt:variant>
      <vt:variant>
        <vt:lpwstr>_Toc135774640</vt:lpwstr>
      </vt:variant>
      <vt:variant>
        <vt:i4>1310773</vt:i4>
      </vt:variant>
      <vt:variant>
        <vt:i4>26</vt:i4>
      </vt:variant>
      <vt:variant>
        <vt:i4>0</vt:i4>
      </vt:variant>
      <vt:variant>
        <vt:i4>5</vt:i4>
      </vt:variant>
      <vt:variant>
        <vt:lpwstr/>
      </vt:variant>
      <vt:variant>
        <vt:lpwstr>_Toc135774639</vt:lpwstr>
      </vt:variant>
      <vt:variant>
        <vt:i4>1310773</vt:i4>
      </vt:variant>
      <vt:variant>
        <vt:i4>20</vt:i4>
      </vt:variant>
      <vt:variant>
        <vt:i4>0</vt:i4>
      </vt:variant>
      <vt:variant>
        <vt:i4>5</vt:i4>
      </vt:variant>
      <vt:variant>
        <vt:lpwstr/>
      </vt:variant>
      <vt:variant>
        <vt:lpwstr>_Toc135774638</vt:lpwstr>
      </vt:variant>
      <vt:variant>
        <vt:i4>1310773</vt:i4>
      </vt:variant>
      <vt:variant>
        <vt:i4>14</vt:i4>
      </vt:variant>
      <vt:variant>
        <vt:i4>0</vt:i4>
      </vt:variant>
      <vt:variant>
        <vt:i4>5</vt:i4>
      </vt:variant>
      <vt:variant>
        <vt:lpwstr/>
      </vt:variant>
      <vt:variant>
        <vt:lpwstr>_Toc135774637</vt:lpwstr>
      </vt:variant>
      <vt:variant>
        <vt:i4>1310773</vt:i4>
      </vt:variant>
      <vt:variant>
        <vt:i4>8</vt:i4>
      </vt:variant>
      <vt:variant>
        <vt:i4>0</vt:i4>
      </vt:variant>
      <vt:variant>
        <vt:i4>5</vt:i4>
      </vt:variant>
      <vt:variant>
        <vt:lpwstr/>
      </vt:variant>
      <vt:variant>
        <vt:lpwstr>_Toc135774636</vt:lpwstr>
      </vt:variant>
      <vt:variant>
        <vt:i4>1310773</vt:i4>
      </vt:variant>
      <vt:variant>
        <vt:i4>2</vt:i4>
      </vt:variant>
      <vt:variant>
        <vt:i4>0</vt:i4>
      </vt:variant>
      <vt:variant>
        <vt:i4>5</vt:i4>
      </vt:variant>
      <vt:variant>
        <vt:lpwstr/>
      </vt:variant>
      <vt:variant>
        <vt:lpwstr>_Toc135774635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F FRACCAROLI</dc:creator>
  <cp:keywords/>
  <dc:description/>
  <cp:lastModifiedBy>GABRIELA F FRACCAROLI</cp:lastModifiedBy>
  <cp:revision>4</cp:revision>
  <cp:lastPrinted>2023-05-24T02:26:00Z</cp:lastPrinted>
  <dcterms:created xsi:type="dcterms:W3CDTF">2023-05-24T02:26:00Z</dcterms:created>
  <dcterms:modified xsi:type="dcterms:W3CDTF">2023-05-24T02:27:00Z</dcterms:modified>
</cp:coreProperties>
</file>