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D059F" w14:textId="77777777" w:rsidR="00BB1295" w:rsidRPr="00BB1295" w:rsidRDefault="00BB1295" w:rsidP="00BB1295">
      <w:pPr>
        <w:pStyle w:val="Default"/>
        <w:rPr>
          <w:rFonts w:asciiTheme="minorHAnsi" w:hAnsiTheme="minorHAnsi"/>
          <w:sz w:val="22"/>
          <w:szCs w:val="22"/>
        </w:rPr>
      </w:pPr>
    </w:p>
    <w:p w14:paraId="0F20E38B" w14:textId="77777777" w:rsidR="00BB1295" w:rsidRDefault="00BB1295" w:rsidP="00BB1295">
      <w:pPr>
        <w:pStyle w:val="Default"/>
        <w:spacing w:after="53"/>
        <w:rPr>
          <w:rFonts w:asciiTheme="minorHAnsi" w:hAnsiTheme="minorHAnsi"/>
          <w:sz w:val="22"/>
          <w:szCs w:val="22"/>
          <w:lang w:val="es-AR"/>
        </w:rPr>
      </w:pPr>
      <w:r w:rsidRPr="00BB1295">
        <w:rPr>
          <w:rFonts w:asciiTheme="minorHAnsi" w:hAnsiTheme="minorHAnsi"/>
          <w:sz w:val="22"/>
          <w:szCs w:val="22"/>
          <w:lang w:val="es-AR"/>
        </w:rPr>
        <w:t xml:space="preserve">Un estudio de un inventario determina que, en promedio, el número de veces al día que se solicita un artículo específico en un almacén es 5. ¿Cuál es la probabilidad de que en un día determinado este artículo se pida </w:t>
      </w:r>
    </w:p>
    <w:p w14:paraId="6F464F74" w14:textId="77777777" w:rsidR="00BB1295" w:rsidRDefault="00BB1295" w:rsidP="00BB1295">
      <w:pPr>
        <w:pStyle w:val="Default"/>
        <w:numPr>
          <w:ilvl w:val="0"/>
          <w:numId w:val="1"/>
        </w:numPr>
        <w:spacing w:after="53"/>
        <w:rPr>
          <w:rFonts w:asciiTheme="minorHAnsi" w:hAnsiTheme="minorHAnsi"/>
          <w:sz w:val="22"/>
          <w:szCs w:val="22"/>
          <w:lang w:val="es-AR"/>
        </w:rPr>
      </w:pPr>
      <w:r w:rsidRPr="00BB1295">
        <w:rPr>
          <w:rFonts w:asciiTheme="minorHAnsi" w:hAnsiTheme="minorHAnsi" w:cs="Calibri"/>
          <w:sz w:val="22"/>
          <w:szCs w:val="22"/>
          <w:lang w:val="es-AR"/>
        </w:rPr>
        <w:t xml:space="preserve">más de 5 veces? </w:t>
      </w:r>
    </w:p>
    <w:p w14:paraId="3AE61CC7" w14:textId="1E098BD6" w:rsidR="00BB1295" w:rsidRPr="00BB1295" w:rsidRDefault="00BB1295" w:rsidP="00BB1295">
      <w:pPr>
        <w:pStyle w:val="Default"/>
        <w:numPr>
          <w:ilvl w:val="0"/>
          <w:numId w:val="1"/>
        </w:numPr>
        <w:spacing w:after="53"/>
        <w:rPr>
          <w:rFonts w:asciiTheme="minorHAnsi" w:hAnsiTheme="minorHAnsi"/>
          <w:sz w:val="22"/>
          <w:szCs w:val="22"/>
          <w:lang w:val="es-AR"/>
        </w:rPr>
      </w:pPr>
      <w:r w:rsidRPr="00BB1295">
        <w:rPr>
          <w:rFonts w:asciiTheme="minorHAnsi" w:hAnsiTheme="minorHAnsi" w:cs="Calibri"/>
          <w:sz w:val="22"/>
          <w:szCs w:val="22"/>
          <w:lang w:val="es-AR"/>
        </w:rPr>
        <w:t xml:space="preserve">ninguna vez? </w:t>
      </w:r>
    </w:p>
    <w:p w14:paraId="036599A4" w14:textId="77777777" w:rsidR="00BB1295" w:rsidRDefault="00BB1295" w:rsidP="00BB1295">
      <w:pPr>
        <w:pStyle w:val="Default"/>
        <w:spacing w:after="53"/>
        <w:ind w:left="360"/>
        <w:rPr>
          <w:rFonts w:asciiTheme="minorHAnsi" w:hAnsiTheme="minorHAnsi" w:cs="Calibri"/>
          <w:sz w:val="22"/>
          <w:szCs w:val="22"/>
          <w:lang w:val="es-AR"/>
        </w:rPr>
      </w:pPr>
    </w:p>
    <w:p w14:paraId="30172A51" w14:textId="77777777" w:rsidR="00BB1295" w:rsidRDefault="00BB1295" w:rsidP="00BB1295">
      <w:pPr>
        <w:pStyle w:val="Default"/>
        <w:spacing w:after="53"/>
        <w:ind w:left="360"/>
        <w:rPr>
          <w:rFonts w:asciiTheme="minorHAnsi" w:hAnsiTheme="minorHAnsi" w:cs="Calibri"/>
          <w:sz w:val="22"/>
          <w:szCs w:val="22"/>
          <w:lang w:val="es-AR"/>
        </w:rPr>
      </w:pPr>
      <w:r>
        <w:rPr>
          <w:rFonts w:asciiTheme="minorHAnsi" w:hAnsiTheme="minorHAnsi" w:cs="Calibri"/>
          <w:sz w:val="22"/>
          <w:szCs w:val="22"/>
          <w:lang w:val="es-AR"/>
        </w:rPr>
        <w:t xml:space="preserve">X=artículo especifico </w:t>
      </w:r>
    </w:p>
    <w:p w14:paraId="3A9968F4" w14:textId="7C2B160A" w:rsidR="00BB1295" w:rsidRPr="00BB1295" w:rsidRDefault="00BB1295" w:rsidP="00BB1295">
      <w:pPr>
        <w:pStyle w:val="Default"/>
        <w:spacing w:after="53"/>
        <w:ind w:left="360"/>
        <w:rPr>
          <w:rFonts w:asciiTheme="minorHAnsi" w:eastAsiaTheme="minorEastAsia" w:hAnsiTheme="minorHAnsi" w:cs="Calibri"/>
          <w:sz w:val="22"/>
          <w:szCs w:val="22"/>
          <w:lang w:val="es-AR"/>
        </w:rPr>
      </w:pPr>
      <m:oMathPara>
        <m:oMathParaPr>
          <m:jc m:val="left"/>
        </m:oMathParaPr>
        <m:oMath>
          <m:r>
            <w:rPr>
              <w:rFonts w:ascii="Cambria Math" w:hAnsi="Cambria Math"/>
              <w:sz w:val="22"/>
              <w:szCs w:val="22"/>
              <w:lang w:val="es-AR"/>
            </w:rPr>
            <m:t>λ (promedio)=5</m:t>
          </m:r>
        </m:oMath>
      </m:oMathPara>
    </w:p>
    <w:p w14:paraId="4A7D6D99" w14:textId="77777777" w:rsidR="00BB1295" w:rsidRDefault="00BB1295" w:rsidP="00BB1295">
      <w:pPr>
        <w:pStyle w:val="Default"/>
        <w:spacing w:after="53"/>
        <w:rPr>
          <w:rFonts w:asciiTheme="minorHAnsi" w:eastAsiaTheme="minorEastAsia" w:hAnsiTheme="minorHAnsi" w:cs="Calibri"/>
          <w:sz w:val="22"/>
          <w:szCs w:val="22"/>
          <w:lang w:val="es-AR"/>
        </w:rPr>
      </w:pPr>
    </w:p>
    <w:p w14:paraId="2DB416C4" w14:textId="66006366" w:rsidR="00BB1295" w:rsidRPr="00BB1295" w:rsidRDefault="00BB1295" w:rsidP="00BB1295">
      <w:pPr>
        <w:pStyle w:val="Default"/>
        <w:numPr>
          <w:ilvl w:val="0"/>
          <w:numId w:val="2"/>
        </w:numPr>
        <w:spacing w:after="53"/>
        <w:rPr>
          <w:rFonts w:asciiTheme="minorHAnsi" w:hAnsiTheme="minorHAnsi" w:cs="Calibri"/>
          <w:sz w:val="22"/>
          <w:szCs w:val="22"/>
          <w:lang w:val="es-AR"/>
        </w:rPr>
      </w:pPr>
    </w:p>
    <w:p w14:paraId="6A9B61B6" w14:textId="2401F520" w:rsidR="00BB1295" w:rsidRPr="00BB1295" w:rsidRDefault="00BB1295" w:rsidP="00BB1295">
      <w:pPr>
        <w:pStyle w:val="Default"/>
        <w:spacing w:after="53"/>
        <w:ind w:left="720"/>
        <w:rPr>
          <w:rFonts w:asciiTheme="minorHAnsi" w:eastAsiaTheme="minorEastAsia" w:hAnsiTheme="minorHAnsi" w:cs="Calibri"/>
          <w:sz w:val="22"/>
          <w:szCs w:val="22"/>
          <w:lang w:val="es-AR"/>
        </w:rPr>
      </w:pPr>
      <m:oMathPara>
        <m:oMathParaPr>
          <m:jc m:val="center"/>
        </m:oMathParaPr>
        <m:oMath>
          <m:r>
            <w:rPr>
              <w:rFonts w:ascii="Cambria Math" w:hAnsi="Cambria Math" w:cs="Calibri"/>
              <w:sz w:val="22"/>
              <w:szCs w:val="22"/>
              <w:lang w:val="es-AR"/>
            </w:rPr>
            <m:t>P</m:t>
          </m:r>
          <m:d>
            <m:dPr>
              <m:ctrlPr>
                <w:rPr>
                  <w:rFonts w:ascii="Cambria Math" w:hAnsi="Cambria Math" w:cs="Calibri"/>
                  <w:i/>
                  <w:sz w:val="22"/>
                  <w:szCs w:val="22"/>
                  <w:lang w:val="es-AR"/>
                </w:rPr>
              </m:ctrlPr>
            </m:dPr>
            <m:e>
              <m:r>
                <w:rPr>
                  <w:rFonts w:ascii="Cambria Math" w:hAnsi="Cambria Math" w:cs="Calibri"/>
                  <w:sz w:val="22"/>
                  <w:szCs w:val="22"/>
                  <w:lang w:val="es-AR"/>
                </w:rPr>
                <m:t>X</m:t>
              </m:r>
            </m:e>
          </m:d>
          <m:r>
            <w:rPr>
              <w:rFonts w:ascii="Cambria Math" w:hAnsi="Cambria Math" w:cs="Calibri"/>
              <w:sz w:val="22"/>
              <w:szCs w:val="22"/>
              <w:lang w:val="es-AR"/>
            </w:rPr>
            <m:t>=</m:t>
          </m:r>
          <m:sSup>
            <m:sSupPr>
              <m:ctrlPr>
                <w:rPr>
                  <w:rFonts w:ascii="Cambria Math" w:hAnsi="Cambria Math" w:cs="Calibri"/>
                  <w:i/>
                  <w:sz w:val="22"/>
                  <w:szCs w:val="22"/>
                  <w:lang w:val="es-AR"/>
                </w:rPr>
              </m:ctrlPr>
            </m:sSupPr>
            <m:e>
              <m:r>
                <w:rPr>
                  <w:rFonts w:ascii="Cambria Math" w:hAnsi="Cambria Math" w:cs="Calibri"/>
                  <w:sz w:val="22"/>
                  <w:szCs w:val="22"/>
                  <w:lang w:val="es-AR"/>
                </w:rPr>
                <m:t>e</m:t>
              </m:r>
            </m:e>
            <m:sup>
              <m:r>
                <w:rPr>
                  <w:rFonts w:ascii="Cambria Math" w:hAnsi="Cambria Math" w:cs="Calibri"/>
                  <w:sz w:val="22"/>
                  <w:szCs w:val="22"/>
                  <w:lang w:val="es-AR"/>
                </w:rPr>
                <m:t>-λ</m:t>
              </m:r>
            </m:sup>
          </m:sSup>
          <m:f>
            <m:fPr>
              <m:ctrlPr>
                <w:rPr>
                  <w:rFonts w:ascii="Cambria Math" w:hAnsi="Cambria Math" w:cs="Calibri"/>
                  <w:i/>
                  <w:sz w:val="22"/>
                  <w:szCs w:val="22"/>
                  <w:lang w:val="es-AR"/>
                </w:rPr>
              </m:ctrlPr>
            </m:fPr>
            <m:num>
              <m:sSup>
                <m:sSupPr>
                  <m:ctrlPr>
                    <w:rPr>
                      <w:rFonts w:ascii="Cambria Math" w:hAnsi="Cambria Math" w:cs="Calibri"/>
                      <w:i/>
                      <w:sz w:val="22"/>
                      <w:szCs w:val="22"/>
                      <w:lang w:val="es-AR"/>
                    </w:rPr>
                  </m:ctrlPr>
                </m:sSupPr>
                <m:e>
                  <m:r>
                    <w:rPr>
                      <w:rFonts w:ascii="Cambria Math" w:hAnsi="Cambria Math" w:cs="Calibri"/>
                      <w:sz w:val="22"/>
                      <w:szCs w:val="22"/>
                      <w:lang w:val="es-AR"/>
                    </w:rPr>
                    <m:t>λ</m:t>
                  </m:r>
                </m:e>
                <m:sup>
                  <m:r>
                    <w:rPr>
                      <w:rFonts w:ascii="Cambria Math" w:hAnsi="Cambria Math" w:cs="Calibri"/>
                      <w:sz w:val="22"/>
                      <w:szCs w:val="22"/>
                      <w:lang w:val="es-AR"/>
                    </w:rPr>
                    <m:t>x</m:t>
                  </m:r>
                </m:sup>
              </m:sSup>
            </m:num>
            <m:den>
              <m:r>
                <w:rPr>
                  <w:rFonts w:ascii="Cambria Math" w:hAnsi="Cambria Math" w:cs="Calibri"/>
                  <w:sz w:val="22"/>
                  <w:szCs w:val="22"/>
                  <w:lang w:val="es-AR"/>
                </w:rPr>
                <m:t>x!</m:t>
              </m:r>
            </m:den>
          </m:f>
        </m:oMath>
      </m:oMathPara>
    </w:p>
    <w:p w14:paraId="17884E0A" w14:textId="782953E8" w:rsidR="00BB1295" w:rsidRPr="00BB1295" w:rsidRDefault="00BB1295" w:rsidP="00BB1295">
      <w:pPr>
        <w:pStyle w:val="Default"/>
        <w:spacing w:after="53"/>
        <w:ind w:left="720"/>
        <w:rPr>
          <w:rFonts w:asciiTheme="minorHAnsi" w:eastAsiaTheme="minorEastAsia" w:hAnsiTheme="minorHAnsi" w:cs="Calibri"/>
          <w:sz w:val="22"/>
          <w:szCs w:val="22"/>
          <w:lang w:val="es-AR"/>
        </w:rPr>
      </w:pPr>
      <m:oMathPara>
        <m:oMathParaPr>
          <m:jc m:val="center"/>
        </m:oMathParaPr>
        <m:oMath>
          <m:r>
            <w:rPr>
              <w:rFonts w:ascii="Cambria Math" w:hAnsi="Cambria Math" w:cs="Calibri"/>
              <w:sz w:val="22"/>
              <w:szCs w:val="22"/>
              <w:lang w:val="es-AR"/>
            </w:rPr>
            <m:t>P</m:t>
          </m:r>
          <m:d>
            <m:dPr>
              <m:ctrlPr>
                <w:rPr>
                  <w:rFonts w:ascii="Cambria Math" w:hAnsi="Cambria Math" w:cs="Calibri"/>
                  <w:i/>
                  <w:sz w:val="22"/>
                  <w:szCs w:val="22"/>
                  <w:lang w:val="es-AR"/>
                </w:rPr>
              </m:ctrlPr>
            </m:dPr>
            <m:e>
              <m:r>
                <w:rPr>
                  <w:rFonts w:ascii="Cambria Math" w:hAnsi="Cambria Math" w:cs="Calibri"/>
                  <w:sz w:val="22"/>
                  <w:szCs w:val="22"/>
                  <w:lang w:val="es-AR"/>
                </w:rPr>
                <m:t>x&gt;5</m:t>
              </m:r>
            </m:e>
          </m:d>
          <m:r>
            <w:rPr>
              <w:rFonts w:ascii="Cambria Math" w:hAnsi="Cambria Math" w:cs="Calibri"/>
              <w:sz w:val="22"/>
              <w:szCs w:val="22"/>
              <w:lang w:val="es-AR"/>
            </w:rPr>
            <m:t>=</m:t>
          </m:r>
          <m:sSup>
            <m:sSupPr>
              <m:ctrlPr>
                <w:rPr>
                  <w:rFonts w:ascii="Cambria Math" w:hAnsi="Cambria Math" w:cs="Calibri"/>
                  <w:i/>
                  <w:sz w:val="22"/>
                  <w:szCs w:val="22"/>
                  <w:lang w:val="es-AR"/>
                </w:rPr>
              </m:ctrlPr>
            </m:sSupPr>
            <m:e>
              <m:r>
                <w:rPr>
                  <w:rFonts w:ascii="Cambria Math" w:hAnsi="Cambria Math" w:cs="Calibri"/>
                  <w:sz w:val="22"/>
                  <w:szCs w:val="22"/>
                  <w:lang w:val="es-AR"/>
                </w:rPr>
                <m:t>(P(x≤5))</m:t>
              </m:r>
            </m:e>
            <m:sup>
              <m:r>
                <w:rPr>
                  <w:rFonts w:ascii="Cambria Math" w:hAnsi="Cambria Math" w:cs="Calibri"/>
                  <w:sz w:val="22"/>
                  <w:szCs w:val="22"/>
                  <w:lang w:val="es-AR"/>
                </w:rPr>
                <m:t>C</m:t>
              </m:r>
            </m:sup>
          </m:sSup>
        </m:oMath>
      </m:oMathPara>
    </w:p>
    <w:p w14:paraId="6D693C2D" w14:textId="527C5239" w:rsidR="00BB1295" w:rsidRPr="00BB1295" w:rsidRDefault="00BB1295" w:rsidP="00BB1295">
      <w:pPr>
        <w:pStyle w:val="Default"/>
        <w:spacing w:after="53"/>
        <w:ind w:left="720"/>
        <w:rPr>
          <w:rFonts w:asciiTheme="minorHAnsi" w:eastAsiaTheme="minorEastAsia" w:hAnsiTheme="minorHAnsi" w:cs="Calibri"/>
          <w:sz w:val="22"/>
          <w:szCs w:val="22"/>
          <w:lang w:val="es-AR"/>
        </w:rPr>
      </w:pPr>
      <m:oMathPara>
        <m:oMathParaPr>
          <m:jc m:val="center"/>
        </m:oMathParaPr>
        <m:oMath>
          <m:r>
            <w:rPr>
              <w:rFonts w:ascii="Cambria Math" w:hAnsi="Cambria Math" w:cs="Calibri"/>
              <w:sz w:val="22"/>
              <w:szCs w:val="22"/>
              <w:lang w:val="es-AR"/>
            </w:rPr>
            <m:t>P</m:t>
          </m:r>
          <m:d>
            <m:dPr>
              <m:ctrlPr>
                <w:rPr>
                  <w:rFonts w:ascii="Cambria Math" w:hAnsi="Cambria Math" w:cs="Calibri"/>
                  <w:i/>
                  <w:sz w:val="22"/>
                  <w:szCs w:val="22"/>
                  <w:lang w:val="es-AR"/>
                </w:rPr>
              </m:ctrlPr>
            </m:dPr>
            <m:e>
              <m:r>
                <w:rPr>
                  <w:rFonts w:ascii="Cambria Math" w:hAnsi="Cambria Math" w:cs="Calibri"/>
                  <w:sz w:val="22"/>
                  <w:szCs w:val="22"/>
                  <w:lang w:val="es-AR"/>
                </w:rPr>
                <m:t>x&gt;5</m:t>
              </m:r>
            </m:e>
          </m:d>
          <m:r>
            <w:rPr>
              <w:rFonts w:ascii="Cambria Math" w:hAnsi="Cambria Math" w:cs="Calibri"/>
              <w:sz w:val="22"/>
              <w:szCs w:val="22"/>
              <w:lang w:val="es-AR"/>
            </w:rPr>
            <m:t>=</m:t>
          </m:r>
          <m:r>
            <w:rPr>
              <w:rFonts w:ascii="Cambria Math" w:eastAsiaTheme="minorEastAsia" w:hAnsi="Cambria Math" w:cs="Calibri"/>
              <w:sz w:val="22"/>
              <w:szCs w:val="22"/>
              <w:lang w:val="es-AR"/>
            </w:rPr>
            <m:t>1-</m:t>
          </m:r>
          <m:d>
            <m:dPr>
              <m:ctrlPr>
                <w:rPr>
                  <w:rFonts w:ascii="Cambria Math" w:eastAsiaTheme="minorEastAsia" w:hAnsi="Cambria Math" w:cs="Calibri"/>
                  <w:i/>
                  <w:sz w:val="22"/>
                  <w:szCs w:val="22"/>
                  <w:lang w:val="es-AR"/>
                </w:rPr>
              </m:ctrlPr>
            </m:dPr>
            <m:e>
              <m:r>
                <w:rPr>
                  <w:rFonts w:ascii="Cambria Math" w:eastAsiaTheme="minorEastAsia" w:hAnsi="Cambria Math" w:cs="Calibri"/>
                  <w:sz w:val="22"/>
                  <w:szCs w:val="22"/>
                  <w:lang w:val="es-AR"/>
                </w:rPr>
                <m:t>P</m:t>
              </m:r>
              <m:d>
                <m:dPr>
                  <m:ctrlPr>
                    <w:rPr>
                      <w:rFonts w:ascii="Cambria Math" w:eastAsiaTheme="minorEastAsia" w:hAnsi="Cambria Math" w:cs="Calibri"/>
                      <w:i/>
                      <w:sz w:val="22"/>
                      <w:szCs w:val="22"/>
                      <w:lang w:val="es-AR"/>
                    </w:rPr>
                  </m:ctrlPr>
                </m:dPr>
                <m:e>
                  <m:r>
                    <w:rPr>
                      <w:rFonts w:ascii="Cambria Math" w:eastAsiaTheme="minorEastAsia" w:hAnsi="Cambria Math" w:cs="Calibri"/>
                      <w:sz w:val="22"/>
                      <w:szCs w:val="22"/>
                      <w:lang w:val="es-AR"/>
                    </w:rPr>
                    <m:t>0</m:t>
                  </m:r>
                </m:e>
              </m:d>
              <m:r>
                <w:rPr>
                  <w:rFonts w:ascii="Cambria Math" w:eastAsiaTheme="minorEastAsia" w:hAnsi="Cambria Math" w:cs="Calibri"/>
                  <w:sz w:val="22"/>
                  <w:szCs w:val="22"/>
                  <w:lang w:val="es-AR"/>
                </w:rPr>
                <m:t>+P</m:t>
              </m:r>
              <m:d>
                <m:dPr>
                  <m:ctrlPr>
                    <w:rPr>
                      <w:rFonts w:ascii="Cambria Math" w:eastAsiaTheme="minorEastAsia" w:hAnsi="Cambria Math" w:cs="Calibri"/>
                      <w:i/>
                      <w:sz w:val="22"/>
                      <w:szCs w:val="22"/>
                      <w:lang w:val="es-AR"/>
                    </w:rPr>
                  </m:ctrlPr>
                </m:dPr>
                <m:e>
                  <m:r>
                    <w:rPr>
                      <w:rFonts w:ascii="Cambria Math" w:eastAsiaTheme="minorEastAsia" w:hAnsi="Cambria Math" w:cs="Calibri"/>
                      <w:sz w:val="22"/>
                      <w:szCs w:val="22"/>
                      <w:lang w:val="es-AR"/>
                    </w:rPr>
                    <m:t>1</m:t>
                  </m:r>
                </m:e>
              </m:d>
              <m:r>
                <w:rPr>
                  <w:rFonts w:ascii="Cambria Math" w:eastAsiaTheme="minorEastAsia" w:hAnsi="Cambria Math" w:cs="Calibri"/>
                  <w:sz w:val="22"/>
                  <w:szCs w:val="22"/>
                  <w:lang w:val="es-AR"/>
                </w:rPr>
                <m:t>+P</m:t>
              </m:r>
              <m:d>
                <m:dPr>
                  <m:ctrlPr>
                    <w:rPr>
                      <w:rFonts w:ascii="Cambria Math" w:eastAsiaTheme="minorEastAsia" w:hAnsi="Cambria Math" w:cs="Calibri"/>
                      <w:i/>
                      <w:sz w:val="22"/>
                      <w:szCs w:val="22"/>
                      <w:lang w:val="es-AR"/>
                    </w:rPr>
                  </m:ctrlPr>
                </m:dPr>
                <m:e>
                  <m:r>
                    <w:rPr>
                      <w:rFonts w:ascii="Cambria Math" w:eastAsiaTheme="minorEastAsia" w:hAnsi="Cambria Math" w:cs="Calibri"/>
                      <w:sz w:val="22"/>
                      <w:szCs w:val="22"/>
                      <w:lang w:val="es-AR"/>
                    </w:rPr>
                    <m:t>2</m:t>
                  </m:r>
                </m:e>
              </m:d>
              <m:r>
                <w:rPr>
                  <w:rFonts w:ascii="Cambria Math" w:eastAsiaTheme="minorEastAsia" w:hAnsi="Cambria Math" w:cs="Calibri"/>
                  <w:sz w:val="22"/>
                  <w:szCs w:val="22"/>
                  <w:lang w:val="es-AR"/>
                </w:rPr>
                <m:t>+P</m:t>
              </m:r>
              <m:d>
                <m:dPr>
                  <m:ctrlPr>
                    <w:rPr>
                      <w:rFonts w:ascii="Cambria Math" w:eastAsiaTheme="minorEastAsia" w:hAnsi="Cambria Math" w:cs="Calibri"/>
                      <w:i/>
                      <w:sz w:val="22"/>
                      <w:szCs w:val="22"/>
                      <w:lang w:val="es-AR"/>
                    </w:rPr>
                  </m:ctrlPr>
                </m:dPr>
                <m:e>
                  <m:r>
                    <w:rPr>
                      <w:rFonts w:ascii="Cambria Math" w:eastAsiaTheme="minorEastAsia" w:hAnsi="Cambria Math" w:cs="Calibri"/>
                      <w:sz w:val="22"/>
                      <w:szCs w:val="22"/>
                      <w:lang w:val="es-AR"/>
                    </w:rPr>
                    <m:t>3</m:t>
                  </m:r>
                </m:e>
              </m:d>
              <m:r>
                <w:rPr>
                  <w:rFonts w:ascii="Cambria Math" w:eastAsiaTheme="minorEastAsia" w:hAnsi="Cambria Math" w:cs="Calibri"/>
                  <w:sz w:val="22"/>
                  <w:szCs w:val="22"/>
                  <w:lang w:val="es-AR"/>
                </w:rPr>
                <m:t>+P</m:t>
              </m:r>
              <m:d>
                <m:dPr>
                  <m:ctrlPr>
                    <w:rPr>
                      <w:rFonts w:ascii="Cambria Math" w:eastAsiaTheme="minorEastAsia" w:hAnsi="Cambria Math" w:cs="Calibri"/>
                      <w:i/>
                      <w:sz w:val="22"/>
                      <w:szCs w:val="22"/>
                      <w:lang w:val="es-AR"/>
                    </w:rPr>
                  </m:ctrlPr>
                </m:dPr>
                <m:e>
                  <m:r>
                    <w:rPr>
                      <w:rFonts w:ascii="Cambria Math" w:eastAsiaTheme="minorEastAsia" w:hAnsi="Cambria Math" w:cs="Calibri"/>
                      <w:sz w:val="22"/>
                      <w:szCs w:val="22"/>
                      <w:lang w:val="es-AR"/>
                    </w:rPr>
                    <m:t>4</m:t>
                  </m:r>
                </m:e>
              </m:d>
              <m:r>
                <w:rPr>
                  <w:rFonts w:ascii="Cambria Math" w:eastAsiaTheme="minorEastAsia" w:hAnsi="Cambria Math" w:cs="Calibri"/>
                  <w:sz w:val="22"/>
                  <w:szCs w:val="22"/>
                  <w:lang w:val="es-AR"/>
                </w:rPr>
                <m:t>+P</m:t>
              </m:r>
              <m:d>
                <m:dPr>
                  <m:ctrlPr>
                    <w:rPr>
                      <w:rFonts w:ascii="Cambria Math" w:eastAsiaTheme="minorEastAsia" w:hAnsi="Cambria Math" w:cs="Calibri"/>
                      <w:i/>
                      <w:sz w:val="22"/>
                      <w:szCs w:val="22"/>
                      <w:lang w:val="es-AR"/>
                    </w:rPr>
                  </m:ctrlPr>
                </m:dPr>
                <m:e>
                  <m:r>
                    <w:rPr>
                      <w:rFonts w:ascii="Cambria Math" w:eastAsiaTheme="minorEastAsia" w:hAnsi="Cambria Math" w:cs="Calibri"/>
                      <w:sz w:val="22"/>
                      <w:szCs w:val="22"/>
                      <w:lang w:val="es-AR"/>
                    </w:rPr>
                    <m:t>5</m:t>
                  </m:r>
                </m:e>
              </m:d>
            </m:e>
          </m:d>
        </m:oMath>
      </m:oMathPara>
    </w:p>
    <w:p w14:paraId="27266DD4" w14:textId="34F4F0DF" w:rsidR="00BB1295" w:rsidRPr="00166D5E" w:rsidRDefault="00BB1295" w:rsidP="00BB1295">
      <w:pPr>
        <w:pStyle w:val="Default"/>
        <w:spacing w:after="53"/>
        <w:ind w:left="720"/>
        <w:rPr>
          <w:rFonts w:asciiTheme="minorHAnsi" w:eastAsiaTheme="minorEastAsia" w:hAnsiTheme="minorHAnsi" w:cs="Calibri"/>
          <w:sz w:val="22"/>
          <w:szCs w:val="22"/>
          <w:lang w:val="es-AR"/>
        </w:rPr>
      </w:pPr>
      <m:oMathPara>
        <m:oMathParaPr>
          <m:jc m:val="center"/>
        </m:oMathParaPr>
        <m:oMath>
          <m:r>
            <w:rPr>
              <w:rFonts w:ascii="Cambria Math" w:hAnsi="Cambria Math" w:cs="Calibri"/>
              <w:sz w:val="22"/>
              <w:szCs w:val="22"/>
              <w:lang w:val="es-AR"/>
            </w:rPr>
            <m:t>P</m:t>
          </m:r>
          <m:d>
            <m:dPr>
              <m:ctrlPr>
                <w:rPr>
                  <w:rFonts w:ascii="Cambria Math" w:hAnsi="Cambria Math" w:cs="Calibri"/>
                  <w:i/>
                  <w:sz w:val="22"/>
                  <w:szCs w:val="22"/>
                  <w:lang w:val="es-AR"/>
                </w:rPr>
              </m:ctrlPr>
            </m:dPr>
            <m:e>
              <m:r>
                <w:rPr>
                  <w:rFonts w:ascii="Cambria Math" w:hAnsi="Cambria Math" w:cs="Calibri"/>
                  <w:sz w:val="22"/>
                  <w:szCs w:val="22"/>
                  <w:lang w:val="es-AR"/>
                </w:rPr>
                <m:t>x&gt;5</m:t>
              </m:r>
            </m:e>
          </m:d>
          <m:r>
            <w:rPr>
              <w:rFonts w:ascii="Cambria Math" w:hAnsi="Cambria Math" w:cs="Calibri"/>
              <w:sz w:val="22"/>
              <w:szCs w:val="22"/>
              <w:lang w:val="es-AR"/>
            </w:rPr>
            <m:t>=</m:t>
          </m:r>
          <m:r>
            <w:rPr>
              <w:rFonts w:ascii="Cambria Math" w:hAnsi="Cambria Math" w:cs="Calibri"/>
              <w:sz w:val="22"/>
              <w:szCs w:val="22"/>
              <w:lang w:val="es-AR"/>
            </w:rPr>
            <m:t>1-</m:t>
          </m:r>
          <m:d>
            <m:dPr>
              <m:ctrlPr>
                <w:rPr>
                  <w:rFonts w:ascii="Cambria Math" w:hAnsi="Cambria Math" w:cs="Calibri"/>
                  <w:i/>
                  <w:sz w:val="22"/>
                  <w:szCs w:val="22"/>
                  <w:lang w:val="es-AR"/>
                </w:rPr>
              </m:ctrlPr>
            </m:dPr>
            <m:e>
              <m:r>
                <w:rPr>
                  <w:rFonts w:ascii="Cambria Math" w:hAnsi="Cambria Math" w:cs="Calibri"/>
                  <w:sz w:val="22"/>
                  <w:szCs w:val="22"/>
                  <w:lang w:val="es-AR"/>
                </w:rPr>
                <m:t>0,006+0,033+0,084+0,14+0,175+0,175</m:t>
              </m:r>
            </m:e>
          </m:d>
        </m:oMath>
      </m:oMathPara>
    </w:p>
    <w:p w14:paraId="69FEA1CA" w14:textId="6FA02A64" w:rsidR="00166D5E" w:rsidRPr="00166D5E" w:rsidRDefault="00166D5E" w:rsidP="00BB1295">
      <w:pPr>
        <w:pStyle w:val="Default"/>
        <w:spacing w:after="53"/>
        <w:ind w:left="720"/>
        <w:rPr>
          <w:rFonts w:asciiTheme="minorHAnsi" w:eastAsiaTheme="minorEastAsia" w:hAnsiTheme="minorHAnsi" w:cs="Calibri"/>
          <w:sz w:val="22"/>
          <w:szCs w:val="22"/>
          <w:lang w:val="es-AR"/>
        </w:rPr>
      </w:pPr>
      <m:oMathPara>
        <m:oMathParaPr>
          <m:jc m:val="center"/>
        </m:oMathParaPr>
        <m:oMath>
          <m:r>
            <w:rPr>
              <w:rFonts w:ascii="Cambria Math" w:hAnsi="Cambria Math" w:cs="Calibri"/>
              <w:sz w:val="22"/>
              <w:szCs w:val="22"/>
              <w:lang w:val="es-AR"/>
            </w:rPr>
            <m:t>P</m:t>
          </m:r>
          <m:d>
            <m:dPr>
              <m:ctrlPr>
                <w:rPr>
                  <w:rFonts w:ascii="Cambria Math" w:hAnsi="Cambria Math" w:cs="Calibri"/>
                  <w:i/>
                  <w:sz w:val="22"/>
                  <w:szCs w:val="22"/>
                  <w:lang w:val="es-AR"/>
                </w:rPr>
              </m:ctrlPr>
            </m:dPr>
            <m:e>
              <m:r>
                <w:rPr>
                  <w:rFonts w:ascii="Cambria Math" w:hAnsi="Cambria Math" w:cs="Calibri"/>
                  <w:sz w:val="22"/>
                  <w:szCs w:val="22"/>
                  <w:lang w:val="es-AR"/>
                </w:rPr>
                <m:t>x&gt;5</m:t>
              </m:r>
            </m:e>
          </m:d>
          <m:r>
            <w:rPr>
              <w:rFonts w:ascii="Cambria Math" w:hAnsi="Cambria Math" w:cs="Calibri"/>
              <w:sz w:val="22"/>
              <w:szCs w:val="22"/>
              <w:lang w:val="es-AR"/>
            </w:rPr>
            <m:t>=</m:t>
          </m:r>
          <m:r>
            <w:rPr>
              <w:rFonts w:ascii="Cambria Math" w:hAnsi="Cambria Math" w:cs="Calibri"/>
              <w:sz w:val="22"/>
              <w:szCs w:val="22"/>
              <w:lang w:val="es-AR"/>
            </w:rPr>
            <m:t>0,387</m:t>
          </m:r>
        </m:oMath>
      </m:oMathPara>
    </w:p>
    <w:p w14:paraId="3BC112FF" w14:textId="77777777" w:rsidR="00166D5E" w:rsidRDefault="00166D5E" w:rsidP="00166D5E">
      <w:pPr>
        <w:pStyle w:val="Default"/>
        <w:spacing w:after="53"/>
        <w:rPr>
          <w:rFonts w:asciiTheme="minorHAnsi" w:eastAsiaTheme="minorEastAsia" w:hAnsiTheme="minorHAnsi" w:cs="Calibri"/>
          <w:sz w:val="22"/>
          <w:szCs w:val="22"/>
          <w:lang w:val="es-AR"/>
        </w:rPr>
      </w:pPr>
    </w:p>
    <w:p w14:paraId="710D2D19" w14:textId="7016BF03" w:rsidR="00166D5E" w:rsidRPr="00166D5E" w:rsidRDefault="00166D5E" w:rsidP="00166D5E">
      <w:pPr>
        <w:pStyle w:val="Default"/>
        <w:numPr>
          <w:ilvl w:val="0"/>
          <w:numId w:val="2"/>
        </w:numPr>
        <w:spacing w:after="53"/>
        <w:rPr>
          <w:rFonts w:asciiTheme="minorHAnsi" w:eastAsiaTheme="minorEastAsia" w:hAnsiTheme="minorHAnsi" w:cs="Calibri"/>
          <w:sz w:val="22"/>
          <w:szCs w:val="22"/>
          <w:lang w:val="es-AR"/>
        </w:rPr>
      </w:pPr>
    </w:p>
    <w:p w14:paraId="33AAD83E" w14:textId="2D5E8D57" w:rsidR="00166D5E" w:rsidRPr="00166D5E" w:rsidRDefault="00166D5E" w:rsidP="00166D5E">
      <w:pPr>
        <w:pStyle w:val="Default"/>
        <w:spacing w:after="53"/>
        <w:ind w:left="720"/>
        <w:rPr>
          <w:rFonts w:asciiTheme="minorHAnsi" w:eastAsiaTheme="minorEastAsia" w:hAnsiTheme="minorHAnsi" w:cs="Calibri"/>
          <w:sz w:val="22"/>
          <w:szCs w:val="22"/>
          <w:lang w:val="es-AR"/>
        </w:rPr>
      </w:pPr>
      <m:oMathPara>
        <m:oMathParaPr>
          <m:jc m:val="center"/>
        </m:oMathParaPr>
        <m:oMath>
          <m:r>
            <w:rPr>
              <w:rFonts w:ascii="Cambria Math" w:hAnsi="Cambria Math" w:cs="Calibri"/>
              <w:sz w:val="22"/>
              <w:szCs w:val="22"/>
              <w:lang w:val="es-AR"/>
            </w:rPr>
            <m:t>P</m:t>
          </m:r>
          <m:d>
            <m:dPr>
              <m:ctrlPr>
                <w:rPr>
                  <w:rFonts w:ascii="Cambria Math" w:hAnsi="Cambria Math" w:cs="Calibri"/>
                  <w:i/>
                  <w:sz w:val="22"/>
                  <w:szCs w:val="22"/>
                  <w:lang w:val="es-AR"/>
                </w:rPr>
              </m:ctrlPr>
            </m:dPr>
            <m:e>
              <m:r>
                <w:rPr>
                  <w:rFonts w:ascii="Cambria Math" w:hAnsi="Cambria Math" w:cs="Calibri"/>
                  <w:sz w:val="22"/>
                  <w:szCs w:val="22"/>
                  <w:lang w:val="es-AR"/>
                </w:rPr>
                <m:t>x</m:t>
              </m:r>
              <m:r>
                <w:rPr>
                  <w:rFonts w:ascii="Cambria Math" w:hAnsi="Cambria Math" w:cs="Calibri"/>
                  <w:sz w:val="22"/>
                  <w:szCs w:val="22"/>
                  <w:lang w:val="es-AR"/>
                </w:rPr>
                <m:t>=0</m:t>
              </m:r>
            </m:e>
          </m:d>
          <m:r>
            <w:rPr>
              <w:rFonts w:ascii="Cambria Math" w:hAnsi="Cambria Math" w:cs="Calibri"/>
              <w:sz w:val="22"/>
              <w:szCs w:val="22"/>
              <w:lang w:val="es-AR"/>
            </w:rPr>
            <m:t>=</m:t>
          </m:r>
          <m:r>
            <w:rPr>
              <w:rFonts w:ascii="Cambria Math" w:hAnsi="Cambria Math" w:cs="Calibri"/>
              <w:sz w:val="22"/>
              <w:szCs w:val="22"/>
              <w:lang w:val="es-AR"/>
            </w:rPr>
            <m:t>P(0)</m:t>
          </m:r>
        </m:oMath>
      </m:oMathPara>
    </w:p>
    <w:p w14:paraId="0CA6B07D" w14:textId="090E541D" w:rsidR="00166D5E" w:rsidRPr="00BB1295" w:rsidRDefault="00166D5E" w:rsidP="00166D5E">
      <w:pPr>
        <w:pStyle w:val="Default"/>
        <w:spacing w:after="53"/>
        <w:ind w:left="720"/>
        <w:rPr>
          <w:rFonts w:asciiTheme="minorHAnsi" w:eastAsiaTheme="minorEastAsia" w:hAnsiTheme="minorHAnsi" w:cs="Calibri"/>
          <w:sz w:val="22"/>
          <w:szCs w:val="22"/>
          <w:lang w:val="es-AR"/>
        </w:rPr>
      </w:pPr>
      <m:oMathPara>
        <m:oMathParaPr>
          <m:jc m:val="center"/>
        </m:oMathParaPr>
        <m:oMath>
          <m:r>
            <w:rPr>
              <w:rFonts w:ascii="Cambria Math" w:hAnsi="Cambria Math" w:cs="Calibri"/>
              <w:sz w:val="22"/>
              <w:szCs w:val="22"/>
              <w:lang w:val="es-AR"/>
            </w:rPr>
            <m:t>P</m:t>
          </m:r>
          <m:d>
            <m:dPr>
              <m:ctrlPr>
                <w:rPr>
                  <w:rFonts w:ascii="Cambria Math" w:hAnsi="Cambria Math" w:cs="Calibri"/>
                  <w:i/>
                  <w:sz w:val="22"/>
                  <w:szCs w:val="22"/>
                  <w:lang w:val="es-AR"/>
                </w:rPr>
              </m:ctrlPr>
            </m:dPr>
            <m:e>
              <m:r>
                <w:rPr>
                  <w:rFonts w:ascii="Cambria Math" w:hAnsi="Cambria Math" w:cs="Calibri"/>
                  <w:sz w:val="22"/>
                  <w:szCs w:val="22"/>
                  <w:lang w:val="es-AR"/>
                </w:rPr>
                <m:t>x=0</m:t>
              </m:r>
            </m:e>
          </m:d>
          <m:r>
            <w:rPr>
              <w:rFonts w:ascii="Cambria Math" w:hAnsi="Cambria Math" w:cs="Calibri"/>
              <w:sz w:val="22"/>
              <w:szCs w:val="22"/>
              <w:lang w:val="es-AR"/>
            </w:rPr>
            <m:t>=</m:t>
          </m:r>
          <m:r>
            <w:rPr>
              <w:rFonts w:ascii="Cambria Math" w:hAnsi="Cambria Math" w:cs="Calibri"/>
              <w:sz w:val="22"/>
              <w:szCs w:val="22"/>
              <w:lang w:val="es-AR"/>
            </w:rPr>
            <m:t>0,0067</m:t>
          </m:r>
        </m:oMath>
      </m:oMathPara>
    </w:p>
    <w:p w14:paraId="3F0371A3" w14:textId="77777777" w:rsidR="00166D5E" w:rsidRPr="00BB1295" w:rsidRDefault="00166D5E" w:rsidP="00166D5E">
      <w:pPr>
        <w:pStyle w:val="Default"/>
        <w:spacing w:after="53"/>
        <w:ind w:left="720"/>
        <w:rPr>
          <w:rFonts w:asciiTheme="minorHAnsi" w:eastAsiaTheme="minorEastAsia" w:hAnsiTheme="minorHAnsi" w:cs="Calibri"/>
          <w:sz w:val="22"/>
          <w:szCs w:val="22"/>
          <w:lang w:val="es-AR"/>
        </w:rPr>
      </w:pPr>
    </w:p>
    <w:p w14:paraId="4E46023A" w14:textId="77777777" w:rsidR="00EF4292" w:rsidRDefault="00EF4292"/>
    <w:sectPr w:rsidR="00EF4292" w:rsidSect="00BB1295">
      <w:pgSz w:w="11906" w:h="17338"/>
      <w:pgMar w:top="1207" w:right="1397" w:bottom="668" w:left="153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Calibri">
    <w:altName w:val="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E95278"/>
    <w:multiLevelType w:val="hybridMultilevel"/>
    <w:tmpl w:val="BC8A6EB8"/>
    <w:lvl w:ilvl="0" w:tplc="47A03B6A">
      <w:start w:val="1"/>
      <w:numFmt w:val="lowerLetter"/>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451336"/>
    <w:multiLevelType w:val="hybridMultilevel"/>
    <w:tmpl w:val="7FF4181C"/>
    <w:lvl w:ilvl="0" w:tplc="2C0A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3539837">
    <w:abstractNumId w:val="1"/>
  </w:num>
  <w:num w:numId="2" w16cid:durableId="2118713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E1"/>
    <w:rsid w:val="0007708B"/>
    <w:rsid w:val="00166D5E"/>
    <w:rsid w:val="004E23DD"/>
    <w:rsid w:val="006F3E42"/>
    <w:rsid w:val="007778E0"/>
    <w:rsid w:val="00853C97"/>
    <w:rsid w:val="00B30EC0"/>
    <w:rsid w:val="00B520FA"/>
    <w:rsid w:val="00BB1295"/>
    <w:rsid w:val="00CF44E1"/>
    <w:rsid w:val="00EF2266"/>
    <w:rsid w:val="00EF4292"/>
    <w:rsid w:val="00F13E93"/>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A8E4"/>
  <w15:chartTrackingRefBased/>
  <w15:docId w15:val="{88E3D2A5-80A4-4D3A-AEC9-8D007104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CF4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4E1"/>
    <w:rPr>
      <w:rFonts w:asciiTheme="majorHAnsi" w:eastAsiaTheme="majorEastAsia" w:hAnsiTheme="majorHAnsi" w:cstheme="majorBidi"/>
      <w:color w:val="0F4761" w:themeColor="accent1" w:themeShade="BF"/>
      <w:sz w:val="40"/>
      <w:szCs w:val="40"/>
      <w:lang w:val="es-AR"/>
    </w:rPr>
  </w:style>
  <w:style w:type="character" w:customStyle="1" w:styleId="Heading2Char">
    <w:name w:val="Heading 2 Char"/>
    <w:basedOn w:val="DefaultParagraphFont"/>
    <w:link w:val="Heading2"/>
    <w:uiPriority w:val="9"/>
    <w:semiHidden/>
    <w:rsid w:val="00CF44E1"/>
    <w:rPr>
      <w:rFonts w:asciiTheme="majorHAnsi" w:eastAsiaTheme="majorEastAsia" w:hAnsiTheme="majorHAnsi" w:cstheme="majorBidi"/>
      <w:color w:val="0F4761" w:themeColor="accent1" w:themeShade="BF"/>
      <w:sz w:val="32"/>
      <w:szCs w:val="32"/>
      <w:lang w:val="es-AR"/>
    </w:rPr>
  </w:style>
  <w:style w:type="character" w:customStyle="1" w:styleId="Heading3Char">
    <w:name w:val="Heading 3 Char"/>
    <w:basedOn w:val="DefaultParagraphFont"/>
    <w:link w:val="Heading3"/>
    <w:uiPriority w:val="9"/>
    <w:semiHidden/>
    <w:rsid w:val="00CF44E1"/>
    <w:rPr>
      <w:rFonts w:eastAsiaTheme="majorEastAsia" w:cstheme="majorBidi"/>
      <w:color w:val="0F4761" w:themeColor="accent1" w:themeShade="BF"/>
      <w:sz w:val="28"/>
      <w:szCs w:val="28"/>
      <w:lang w:val="es-AR"/>
    </w:rPr>
  </w:style>
  <w:style w:type="character" w:customStyle="1" w:styleId="Heading4Char">
    <w:name w:val="Heading 4 Char"/>
    <w:basedOn w:val="DefaultParagraphFont"/>
    <w:link w:val="Heading4"/>
    <w:uiPriority w:val="9"/>
    <w:semiHidden/>
    <w:rsid w:val="00CF44E1"/>
    <w:rPr>
      <w:rFonts w:eastAsiaTheme="majorEastAsia" w:cstheme="majorBidi"/>
      <w:i/>
      <w:iCs/>
      <w:color w:val="0F4761" w:themeColor="accent1" w:themeShade="BF"/>
      <w:lang w:val="es-AR"/>
    </w:rPr>
  </w:style>
  <w:style w:type="character" w:customStyle="1" w:styleId="Heading5Char">
    <w:name w:val="Heading 5 Char"/>
    <w:basedOn w:val="DefaultParagraphFont"/>
    <w:link w:val="Heading5"/>
    <w:uiPriority w:val="9"/>
    <w:semiHidden/>
    <w:rsid w:val="00CF44E1"/>
    <w:rPr>
      <w:rFonts w:eastAsiaTheme="majorEastAsia" w:cstheme="majorBidi"/>
      <w:color w:val="0F4761" w:themeColor="accent1" w:themeShade="BF"/>
      <w:lang w:val="es-AR"/>
    </w:rPr>
  </w:style>
  <w:style w:type="character" w:customStyle="1" w:styleId="Heading6Char">
    <w:name w:val="Heading 6 Char"/>
    <w:basedOn w:val="DefaultParagraphFont"/>
    <w:link w:val="Heading6"/>
    <w:uiPriority w:val="9"/>
    <w:semiHidden/>
    <w:rsid w:val="00CF44E1"/>
    <w:rPr>
      <w:rFonts w:eastAsiaTheme="majorEastAsia" w:cstheme="majorBidi"/>
      <w:i/>
      <w:iCs/>
      <w:color w:val="595959" w:themeColor="text1" w:themeTint="A6"/>
      <w:lang w:val="es-AR"/>
    </w:rPr>
  </w:style>
  <w:style w:type="character" w:customStyle="1" w:styleId="Heading7Char">
    <w:name w:val="Heading 7 Char"/>
    <w:basedOn w:val="DefaultParagraphFont"/>
    <w:link w:val="Heading7"/>
    <w:uiPriority w:val="9"/>
    <w:semiHidden/>
    <w:rsid w:val="00CF44E1"/>
    <w:rPr>
      <w:rFonts w:eastAsiaTheme="majorEastAsia" w:cstheme="majorBidi"/>
      <w:color w:val="595959" w:themeColor="text1" w:themeTint="A6"/>
      <w:lang w:val="es-AR"/>
    </w:rPr>
  </w:style>
  <w:style w:type="character" w:customStyle="1" w:styleId="Heading8Char">
    <w:name w:val="Heading 8 Char"/>
    <w:basedOn w:val="DefaultParagraphFont"/>
    <w:link w:val="Heading8"/>
    <w:uiPriority w:val="9"/>
    <w:semiHidden/>
    <w:rsid w:val="00CF44E1"/>
    <w:rPr>
      <w:rFonts w:eastAsiaTheme="majorEastAsia" w:cstheme="majorBidi"/>
      <w:i/>
      <w:iCs/>
      <w:color w:val="272727" w:themeColor="text1" w:themeTint="D8"/>
      <w:lang w:val="es-AR"/>
    </w:rPr>
  </w:style>
  <w:style w:type="character" w:customStyle="1" w:styleId="Heading9Char">
    <w:name w:val="Heading 9 Char"/>
    <w:basedOn w:val="DefaultParagraphFont"/>
    <w:link w:val="Heading9"/>
    <w:uiPriority w:val="9"/>
    <w:semiHidden/>
    <w:rsid w:val="00CF44E1"/>
    <w:rPr>
      <w:rFonts w:eastAsiaTheme="majorEastAsia" w:cstheme="majorBidi"/>
      <w:color w:val="272727" w:themeColor="text1" w:themeTint="D8"/>
      <w:lang w:val="es-AR"/>
    </w:rPr>
  </w:style>
  <w:style w:type="paragraph" w:styleId="Title">
    <w:name w:val="Title"/>
    <w:basedOn w:val="Normal"/>
    <w:next w:val="Normal"/>
    <w:link w:val="TitleChar"/>
    <w:uiPriority w:val="10"/>
    <w:qFormat/>
    <w:rsid w:val="00CF4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4E1"/>
    <w:rPr>
      <w:rFonts w:asciiTheme="majorHAnsi" w:eastAsiaTheme="majorEastAsia" w:hAnsiTheme="majorHAnsi" w:cstheme="majorBidi"/>
      <w:spacing w:val="-10"/>
      <w:kern w:val="28"/>
      <w:sz w:val="56"/>
      <w:szCs w:val="56"/>
      <w:lang w:val="es-AR"/>
    </w:rPr>
  </w:style>
  <w:style w:type="paragraph" w:styleId="Subtitle">
    <w:name w:val="Subtitle"/>
    <w:basedOn w:val="Normal"/>
    <w:next w:val="Normal"/>
    <w:link w:val="SubtitleChar"/>
    <w:uiPriority w:val="11"/>
    <w:qFormat/>
    <w:rsid w:val="00CF4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4E1"/>
    <w:rPr>
      <w:rFonts w:eastAsiaTheme="majorEastAsia" w:cstheme="majorBidi"/>
      <w:color w:val="595959" w:themeColor="text1" w:themeTint="A6"/>
      <w:spacing w:val="15"/>
      <w:sz w:val="28"/>
      <w:szCs w:val="28"/>
      <w:lang w:val="es-AR"/>
    </w:rPr>
  </w:style>
  <w:style w:type="paragraph" w:styleId="Quote">
    <w:name w:val="Quote"/>
    <w:basedOn w:val="Normal"/>
    <w:next w:val="Normal"/>
    <w:link w:val="QuoteChar"/>
    <w:uiPriority w:val="29"/>
    <w:qFormat/>
    <w:rsid w:val="00CF44E1"/>
    <w:pPr>
      <w:spacing w:before="160"/>
      <w:jc w:val="center"/>
    </w:pPr>
    <w:rPr>
      <w:i/>
      <w:iCs/>
      <w:color w:val="404040" w:themeColor="text1" w:themeTint="BF"/>
    </w:rPr>
  </w:style>
  <w:style w:type="character" w:customStyle="1" w:styleId="QuoteChar">
    <w:name w:val="Quote Char"/>
    <w:basedOn w:val="DefaultParagraphFont"/>
    <w:link w:val="Quote"/>
    <w:uiPriority w:val="29"/>
    <w:rsid w:val="00CF44E1"/>
    <w:rPr>
      <w:i/>
      <w:iCs/>
      <w:color w:val="404040" w:themeColor="text1" w:themeTint="BF"/>
      <w:lang w:val="es-AR"/>
    </w:rPr>
  </w:style>
  <w:style w:type="paragraph" w:styleId="ListParagraph">
    <w:name w:val="List Paragraph"/>
    <w:basedOn w:val="Normal"/>
    <w:uiPriority w:val="34"/>
    <w:qFormat/>
    <w:rsid w:val="00CF44E1"/>
    <w:pPr>
      <w:ind w:left="720"/>
      <w:contextualSpacing/>
    </w:pPr>
  </w:style>
  <w:style w:type="character" w:styleId="IntenseEmphasis">
    <w:name w:val="Intense Emphasis"/>
    <w:basedOn w:val="DefaultParagraphFont"/>
    <w:uiPriority w:val="21"/>
    <w:qFormat/>
    <w:rsid w:val="00CF44E1"/>
    <w:rPr>
      <w:i/>
      <w:iCs/>
      <w:color w:val="0F4761" w:themeColor="accent1" w:themeShade="BF"/>
    </w:rPr>
  </w:style>
  <w:style w:type="paragraph" w:styleId="IntenseQuote">
    <w:name w:val="Intense Quote"/>
    <w:basedOn w:val="Normal"/>
    <w:next w:val="Normal"/>
    <w:link w:val="IntenseQuoteChar"/>
    <w:uiPriority w:val="30"/>
    <w:qFormat/>
    <w:rsid w:val="00CF4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4E1"/>
    <w:rPr>
      <w:i/>
      <w:iCs/>
      <w:color w:val="0F4761" w:themeColor="accent1" w:themeShade="BF"/>
      <w:lang w:val="es-AR"/>
    </w:rPr>
  </w:style>
  <w:style w:type="character" w:styleId="IntenseReference">
    <w:name w:val="Intense Reference"/>
    <w:basedOn w:val="DefaultParagraphFont"/>
    <w:uiPriority w:val="32"/>
    <w:qFormat/>
    <w:rsid w:val="00CF44E1"/>
    <w:rPr>
      <w:b/>
      <w:bCs/>
      <w:smallCaps/>
      <w:color w:val="0F4761" w:themeColor="accent1" w:themeShade="BF"/>
      <w:spacing w:val="5"/>
    </w:rPr>
  </w:style>
  <w:style w:type="paragraph" w:customStyle="1" w:styleId="Default">
    <w:name w:val="Default"/>
    <w:rsid w:val="00BB1295"/>
    <w:pPr>
      <w:autoSpaceDE w:val="0"/>
      <w:autoSpaceDN w:val="0"/>
      <w:adjustRightInd w:val="0"/>
      <w:spacing w:after="0" w:line="240" w:lineRule="auto"/>
    </w:pPr>
    <w:rPr>
      <w:rFonts w:ascii="Trebuchet MS" w:hAnsi="Trebuchet MS" w:cs="Trebuchet MS"/>
      <w:color w:val="000000"/>
      <w:kern w:val="0"/>
      <w:sz w:val="24"/>
      <w:szCs w:val="24"/>
    </w:rPr>
  </w:style>
  <w:style w:type="character" w:styleId="PlaceholderText">
    <w:name w:val="Placeholder Text"/>
    <w:basedOn w:val="DefaultParagraphFont"/>
    <w:uiPriority w:val="99"/>
    <w:semiHidden/>
    <w:rsid w:val="00BB12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F FRACCAROLI</dc:creator>
  <cp:keywords/>
  <dc:description/>
  <cp:lastModifiedBy>GABRIELA F FRACCAROLI</cp:lastModifiedBy>
  <cp:revision>2</cp:revision>
  <dcterms:created xsi:type="dcterms:W3CDTF">2024-05-24T20:58:00Z</dcterms:created>
  <dcterms:modified xsi:type="dcterms:W3CDTF">2024-05-24T21:10:00Z</dcterms:modified>
</cp:coreProperties>
</file>