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93C1A" w14:textId="77777777" w:rsidR="002E31EF" w:rsidRDefault="002E31EF" w:rsidP="002E31EF">
      <w:pPr>
        <w:pStyle w:val="Default"/>
      </w:pPr>
    </w:p>
    <w:p w14:paraId="43A3940D" w14:textId="271674E4" w:rsidR="002E31EF" w:rsidRPr="002E31EF" w:rsidRDefault="002E31EF" w:rsidP="002E31EF">
      <w:pPr>
        <w:pStyle w:val="Default"/>
        <w:spacing w:after="58"/>
        <w:rPr>
          <w:sz w:val="22"/>
          <w:szCs w:val="22"/>
          <w:lang w:val="es-AR"/>
        </w:rPr>
      </w:pPr>
      <w:r w:rsidRPr="002E31EF">
        <w:rPr>
          <w:sz w:val="22"/>
          <w:szCs w:val="22"/>
          <w:lang w:val="es-AR"/>
        </w:rPr>
        <w:t xml:space="preserve">Sean A y B dos eventos asociados con la calidad de una aleación de polímetros utilizados como aislantes térmicos. Se sabe que P(A) = 0.4 y que </w:t>
      </w:r>
      <m:oMath>
        <m:r>
          <w:rPr>
            <w:rFonts w:ascii="Cambria Math" w:hAnsi="Cambria Math"/>
            <w:sz w:val="22"/>
            <w:szCs w:val="22"/>
            <w:lang w:val="es-AR"/>
          </w:rPr>
          <m:t>P(A∪B)</m:t>
        </m:r>
      </m:oMath>
      <w:r w:rsidRPr="002E31EF">
        <w:rPr>
          <w:sz w:val="22"/>
          <w:szCs w:val="22"/>
          <w:lang w:val="es-AR"/>
        </w:rPr>
        <w:t xml:space="preserve"> = 0.7. Calcular la probabilidad del suceso B, bajo las siguientes condiciones: </w:t>
      </w:r>
    </w:p>
    <w:p w14:paraId="7573920F" w14:textId="77777777" w:rsidR="002E31EF" w:rsidRPr="002E31EF" w:rsidRDefault="002E31EF" w:rsidP="002E31EF">
      <w:pPr>
        <w:pStyle w:val="Default"/>
        <w:spacing w:after="58"/>
        <w:rPr>
          <w:sz w:val="22"/>
          <w:szCs w:val="22"/>
          <w:lang w:val="es-AR"/>
        </w:rPr>
      </w:pPr>
      <w:r w:rsidRPr="002E31EF">
        <w:rPr>
          <w:b/>
          <w:bCs/>
          <w:sz w:val="22"/>
          <w:szCs w:val="22"/>
          <w:lang w:val="es-AR"/>
        </w:rPr>
        <w:t xml:space="preserve">a. </w:t>
      </w:r>
      <w:r w:rsidRPr="002E31EF">
        <w:rPr>
          <w:sz w:val="22"/>
          <w:szCs w:val="22"/>
          <w:lang w:val="es-AR"/>
        </w:rPr>
        <w:t>Los sucesos son excluyentes.</w:t>
      </w:r>
      <w:r w:rsidRPr="002E31EF">
        <w:rPr>
          <w:b/>
          <w:bCs/>
          <w:sz w:val="22"/>
          <w:szCs w:val="22"/>
          <w:lang w:val="es-AR"/>
        </w:rPr>
        <w:t xml:space="preserve"> </w:t>
      </w:r>
    </w:p>
    <w:p w14:paraId="6DB73365" w14:textId="2593E629" w:rsidR="002E31EF" w:rsidRPr="002E31EF" w:rsidRDefault="002E31EF" w:rsidP="002E31EF">
      <w:pPr>
        <w:pStyle w:val="Default"/>
        <w:rPr>
          <w:sz w:val="22"/>
          <w:szCs w:val="22"/>
          <w:lang w:val="es-AR"/>
        </w:rPr>
      </w:pPr>
      <w:r w:rsidRPr="002E31EF">
        <w:rPr>
          <w:b/>
          <w:bCs/>
          <w:sz w:val="22"/>
          <w:szCs w:val="22"/>
          <w:lang w:val="es-AR"/>
        </w:rPr>
        <w:t xml:space="preserve">b. </w:t>
      </w:r>
      <w:r w:rsidRPr="002E31EF">
        <w:rPr>
          <w:sz w:val="22"/>
          <w:szCs w:val="22"/>
          <w:lang w:val="es-AR"/>
        </w:rPr>
        <w:t>Los sucesos son independientes</w:t>
      </w:r>
      <w:r w:rsidRPr="002E31EF">
        <w:rPr>
          <w:b/>
          <w:bCs/>
          <w:sz w:val="22"/>
          <w:szCs w:val="22"/>
          <w:lang w:val="es-AR"/>
        </w:rPr>
        <w:t>.</w:t>
      </w:r>
    </w:p>
    <w:p w14:paraId="463B60F2" w14:textId="77777777" w:rsidR="00EF4292" w:rsidRDefault="00EF4292"/>
    <w:p w14:paraId="0CB0CA0F" w14:textId="54BB3AC7" w:rsidR="00DC630E" w:rsidRPr="00DC630E" w:rsidRDefault="00DC630E" w:rsidP="00DC630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  <w:r>
        <w:rPr>
          <w:rFonts w:eastAsiaTheme="minorEastAsia"/>
        </w:rPr>
        <w:tab/>
      </w:r>
    </w:p>
    <w:p w14:paraId="0DDBA2B2" w14:textId="1C1F72B1" w:rsidR="00DC630E" w:rsidRPr="00DC630E" w:rsidRDefault="00DC630E" w:rsidP="00DC630E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-0</m:t>
        </m:r>
      </m:oMath>
    </w:p>
    <w:p w14:paraId="5B675136" w14:textId="7C561527" w:rsidR="00DC630E" w:rsidRDefault="00DC630E" w:rsidP="00DC630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</w:p>
    <w:p w14:paraId="4227BAB7" w14:textId="7800B98A" w:rsidR="00DC630E" w:rsidRDefault="00DC630E" w:rsidP="00DC630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0,7-0,4=P(B)</m:t>
        </m:r>
      </m:oMath>
    </w:p>
    <w:p w14:paraId="651ECE79" w14:textId="0E0BE16E" w:rsidR="00DC630E" w:rsidRDefault="00DC630E" w:rsidP="00DC630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=0,3</m:t>
        </m:r>
      </m:oMath>
    </w:p>
    <w:p w14:paraId="25F1F4BF" w14:textId="77777777" w:rsidR="00DC630E" w:rsidRDefault="00DC630E" w:rsidP="00DC630E">
      <w:pPr>
        <w:rPr>
          <w:rFonts w:eastAsiaTheme="minorEastAsia"/>
        </w:rPr>
      </w:pPr>
    </w:p>
    <w:p w14:paraId="49A80647" w14:textId="77777777" w:rsidR="00454FD7" w:rsidRPr="00454FD7" w:rsidRDefault="004B52BA" w:rsidP="00454FD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2F883597" w14:textId="08B2AD1E" w:rsidR="00454FD7" w:rsidRPr="00F24EE9" w:rsidRDefault="00454FD7" w:rsidP="00454FD7">
      <w:pPr>
        <w:ind w:left="2520" w:firstLine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*P(B)</m:t>
          </m:r>
        </m:oMath>
      </m:oMathPara>
    </w:p>
    <w:p w14:paraId="5FA4ECFA" w14:textId="4F8CC2AB" w:rsidR="00F24EE9" w:rsidRPr="00F24EE9" w:rsidRDefault="00F24EE9" w:rsidP="00454FD7">
      <w:pPr>
        <w:ind w:left="2520" w:firstLine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-P(A)</m:t>
          </m:r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*P(B)</m:t>
          </m:r>
        </m:oMath>
      </m:oMathPara>
    </w:p>
    <w:p w14:paraId="505B0DF3" w14:textId="47B8A7B4" w:rsidR="00F24EE9" w:rsidRPr="00F24EE9" w:rsidRDefault="00F24EE9" w:rsidP="00454FD7">
      <w:pPr>
        <w:ind w:left="2520" w:firstLine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</m:oMath>
      </m:oMathPara>
    </w:p>
    <w:p w14:paraId="0E0C9A11" w14:textId="09C02869" w:rsidR="00F24EE9" w:rsidRPr="00F24EE9" w:rsidRDefault="00F24EE9" w:rsidP="00F24EE9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(1-P(A))</m:t>
              </m:r>
            </m:den>
          </m:f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70F502D" w14:textId="219D416A" w:rsidR="00F24EE9" w:rsidRPr="00F24EE9" w:rsidRDefault="00F24EE9" w:rsidP="00F24EE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=0,5</m:t>
          </m:r>
        </m:oMath>
      </m:oMathPara>
    </w:p>
    <w:p w14:paraId="03DA7DB4" w14:textId="77777777" w:rsidR="00F24EE9" w:rsidRPr="00454FD7" w:rsidRDefault="00F24EE9" w:rsidP="00F24EE9">
      <w:pPr>
        <w:rPr>
          <w:rFonts w:eastAsiaTheme="minorEastAsia"/>
        </w:rPr>
      </w:pPr>
    </w:p>
    <w:p w14:paraId="41119AAA" w14:textId="2709A227" w:rsidR="00DC630E" w:rsidRPr="00DC630E" w:rsidRDefault="00DC630E" w:rsidP="00DC630E"/>
    <w:sectPr w:rsidR="00DC630E" w:rsidRPr="00DC630E" w:rsidSect="00006F88">
      <w:pgSz w:w="11906" w:h="17338"/>
      <w:pgMar w:top="1207" w:right="722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03EC5"/>
    <w:multiLevelType w:val="hybridMultilevel"/>
    <w:tmpl w:val="174AEE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48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31"/>
    <w:rsid w:val="00006F88"/>
    <w:rsid w:val="00025F31"/>
    <w:rsid w:val="0007708B"/>
    <w:rsid w:val="002E31EF"/>
    <w:rsid w:val="00454FD7"/>
    <w:rsid w:val="004B52BA"/>
    <w:rsid w:val="004E23DD"/>
    <w:rsid w:val="006F3E42"/>
    <w:rsid w:val="00853C97"/>
    <w:rsid w:val="00944DCC"/>
    <w:rsid w:val="00B30EC0"/>
    <w:rsid w:val="00B520FA"/>
    <w:rsid w:val="00DC630E"/>
    <w:rsid w:val="00EF2266"/>
    <w:rsid w:val="00EF4292"/>
    <w:rsid w:val="00F13E93"/>
    <w:rsid w:val="00F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2857"/>
  <w15:chartTrackingRefBased/>
  <w15:docId w15:val="{087034D1-775B-4A81-8911-B5DC7F66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31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31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31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31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31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31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31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025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31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31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025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31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025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31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025F3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E31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31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6</cp:revision>
  <dcterms:created xsi:type="dcterms:W3CDTF">2024-04-19T12:27:00Z</dcterms:created>
  <dcterms:modified xsi:type="dcterms:W3CDTF">2024-04-23T18:31:00Z</dcterms:modified>
</cp:coreProperties>
</file>